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E9" w:rsidRDefault="004344E9" w:rsidP="0043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4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begin"/>
      </w:r>
      <w:r w:rsidRPr="00434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instrText xml:space="preserve"> HYPERLINK "https://www.trucksplanet.com/ru/catalog/index.php?id=48" </w:instrText>
      </w:r>
      <w:r w:rsidRPr="00434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separate"/>
      </w:r>
      <w:proofErr w:type="spellStart"/>
      <w:r w:rsidRPr="004344E9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end"/>
      </w:r>
      <w:r w:rsidRPr="004344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FMX 2е поколение </w:t>
      </w:r>
      <w:r w:rsidRPr="004344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2013 – г. </w:t>
      </w:r>
      <w:proofErr w:type="gramStart"/>
      <w:r w:rsidRPr="004344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4344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344E9" w:rsidRPr="004344E9" w:rsidRDefault="004344E9" w:rsidP="0043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44E9" w:rsidRPr="004344E9" w:rsidRDefault="004344E9" w:rsidP="004344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</w:t>
      </w:r>
      <w:proofErr w:type="gram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FMX на выставке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Bauma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Мюнхене, Германия. В автомобиле для перевозки строительных грузов было реализовано множество инновационных решений, полезных не только перевозчикам, но и водителям. При разработке нового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FMX принимались во внимание условия повседневной работы водителей строительного транспорта. Салон кабины был полностью переделан и дополнен рядом функций, что упростило работу и сделало ее более продуктивной. </w:t>
      </w:r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революционная разработка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Steering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поистине замечательный инструмент, особенно для водителей строительных грузовых средств. Она позволяет прикладывать меньше физических усилий, снижает нагрузку на шею, руки и спину. Даже на малых скоростях полностью загруженным автомобилем можно управлять лишь одним пальцем», - рассказывает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Клаэс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Нильссон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 другим нововведениям относится система задней пневматической подвески, которая повышает комфорт вождения и проходимость, обеспечивая значительный клиренс. </w:t>
      </w:r>
    </w:p>
    <w:p w:rsidR="004344E9" w:rsidRDefault="004344E9" w:rsidP="0043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нового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FMX выполнена из высокопрочной стали. Все элементы передней части подверглись значительной переработке. </w:t>
      </w:r>
      <w:proofErr w:type="gram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изменено положение многих компонентов, что позволило сделать новый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FMX более прочным и подготовить его к строительным работам в суровых условиях.</w:t>
      </w:r>
      <w:proofErr w:type="gram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и в случае с моделями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и FM, классический логотип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Iron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Mark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сместился вверх и теперь располагается под лобовым стеклом. Знак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Iron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Mark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FMX крупнее, а диагональная полоса толще и окрашена с учетом черного фона. В конструкцию решетки встроен практичный поручень. Бампер теперь более крепкий и состоит из трех отдельных секций. Середина приподнята. Края выполнены из эластичного нерастрескивающегося материала, который лучше выдерживает столкновения на малых скоростях, если сравнивать с предыдущей версией модели. Фары новой конструкции отличаются изогнутыми обводами. Они стали еще прочнее и лучше освещают дорогу. Новая конструкция фар подчеркивает связь с другими моделями из новой линейки грузовых автомобилей </w:t>
      </w:r>
      <w:proofErr w:type="spellStart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34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4E9" w:rsidRDefault="004344E9" w:rsidP="004344E9">
      <w:pPr>
        <w:pStyle w:val="a4"/>
        <w:spacing w:before="0" w:beforeAutospacing="0" w:after="0" w:afterAutospacing="0"/>
      </w:pPr>
      <w:r>
        <w:t xml:space="preserve"> </w:t>
      </w:r>
      <w:r>
        <w:t xml:space="preserve">Салон кабины нового </w:t>
      </w:r>
      <w:proofErr w:type="spellStart"/>
      <w:r>
        <w:t>Volvo</w:t>
      </w:r>
      <w:proofErr w:type="spellEnd"/>
      <w:r>
        <w:t xml:space="preserve"> FMX полностью изменился. В основе нового дизайна - удобное и эргономичное рабочее место водителя. По сравнению с предыдущей моделью, кабина стала более просторной и оснащена большим количеством вещевых отделений. Улучшенное пространство облегчает работу водителя. Новое сиденье отклоняется еще на 4 градуса вперед, а спинка стала на 10 мм тоньше. На рулевое колесо выведены кнопки управления различными функциями, включая круиз-контроль, телефон, систему навигации и так далее. Новая приборная панель окрашена в черный цвет и еще больше наклонена в сторону водителя.</w:t>
      </w:r>
    </w:p>
    <w:p w:rsidR="004344E9" w:rsidRDefault="004344E9" w:rsidP="004344E9">
      <w:pPr>
        <w:pStyle w:val="a4"/>
        <w:spacing w:before="0" w:beforeAutospacing="0" w:after="0" w:afterAutospacing="0"/>
      </w:pPr>
      <w:proofErr w:type="spellStart"/>
      <w:r>
        <w:t>апатентованная</w:t>
      </w:r>
      <w:proofErr w:type="spellEnd"/>
      <w:r>
        <w:t xml:space="preserve"> технология 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будет полезна всем водителям, однако ее преимущества наиболее заметны при движении на низких скоростях. Не требующее усилий управление значительно облегчает работу», - подчеркивает президент компании 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 </w:t>
      </w:r>
      <w:proofErr w:type="spellStart"/>
      <w:r>
        <w:t>Клаэс</w:t>
      </w:r>
      <w:proofErr w:type="spellEnd"/>
      <w:r>
        <w:t xml:space="preserve"> </w:t>
      </w:r>
      <w:proofErr w:type="spellStart"/>
      <w:r>
        <w:t>Нильссон</w:t>
      </w:r>
      <w:proofErr w:type="spellEnd"/>
      <w:r>
        <w:t xml:space="preserve">. Серьезным технологическим новшеством стал примыкающий к рулевому валу электродвигатель с электронным управлением, работающий в паре с гидроусилителем рулевого управления. Его действия регулируются модулем электронного управления несколько тысяч раз в секунду. Система динамического управления разработана с учетом наиболее частых случаев профессионального травматизма среди водителей коммерческого транспорта. Еще одним преимуществом 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является автоматическая центровка автомобиля при движении задним ходом.</w:t>
      </w:r>
    </w:p>
    <w:p w:rsidR="004344E9" w:rsidRDefault="004344E9" w:rsidP="004344E9">
      <w:pPr>
        <w:pStyle w:val="a4"/>
        <w:spacing w:before="0" w:beforeAutospacing="0" w:after="0" w:afterAutospacing="0"/>
      </w:pPr>
      <w:r>
        <w:t>Система задней пневматической подвески дает возможность регулировать высоту дорожного просвета, что в совокупности с 300 мм клиренса обеспечивает превосходную проходимость. Пневматическая подвеска доступна для тягачей с колесной формулой 4x2, 6x4 и 8x4. Стабилизатор поперечной устойчивости размещается внутри задней тележки, за счет чего обеспечивается превосходная поперечная устойчивость грузового автомобиля. При этом все элементы подвески, расположенные за последним мостом, полностью защищены.</w:t>
      </w:r>
    </w:p>
    <w:p w:rsidR="004344E9" w:rsidRDefault="004344E9" w:rsidP="004344E9">
      <w:pPr>
        <w:pStyle w:val="a4"/>
        <w:spacing w:before="0" w:beforeAutospacing="0" w:after="0" w:afterAutospacing="0"/>
      </w:pPr>
      <w:r>
        <w:t xml:space="preserve">Для нового </w:t>
      </w:r>
      <w:proofErr w:type="spellStart"/>
      <w:r>
        <w:t>Volvo</w:t>
      </w:r>
      <w:proofErr w:type="spellEnd"/>
      <w:r>
        <w:t xml:space="preserve"> FMX доступны двигатели рабочим объёмом 11 и 13 литров, соответствующие стандарту токсичности Евро-6. Мощность двигателя D11 варьируется от 330 </w:t>
      </w:r>
      <w:r>
        <w:lastRenderedPageBreak/>
        <w:t xml:space="preserve">до 450, а двигателя D13 - от 380 до 540 лошадиных сил. Для стран, не входящих в состав Европы, будут доступны двигатели экологического класса Евро-3, Евро-4 и Евро-5. Для соответствия требованиям стандарта Евро-6 двигатель оснащен неохлаждаемой системой рециркуляции выхлопных газов (EGR). Данная технология поддерживает оптимальную температуру выхлопных газов и уровень </w:t>
      </w:r>
      <w:proofErr w:type="spellStart"/>
      <w:r>
        <w:t>NOx</w:t>
      </w:r>
      <w:proofErr w:type="spellEnd"/>
      <w:r>
        <w:t xml:space="preserve"> для эффективной дополнительной нейтрализации. При стандартных условиях эксплуатации сажевый фильтр частиц автоматически регенерируется, а запатентованная компанией 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 технология очистки фильтра экономит время и сокращает затраты клиента.</w:t>
      </w:r>
      <w:r>
        <w:br/>
      </w:r>
      <w:r>
        <w:t xml:space="preserve"> </w:t>
      </w:r>
      <w:bookmarkStart w:id="0" w:name="_GoBack"/>
      <w:bookmarkEnd w:id="0"/>
      <w:r>
        <w:t xml:space="preserve">Производство нового </w:t>
      </w:r>
      <w:proofErr w:type="spellStart"/>
      <w:r>
        <w:t>Volvo</w:t>
      </w:r>
      <w:proofErr w:type="spellEnd"/>
      <w:r>
        <w:t xml:space="preserve"> FMX для европейских клиентов будет начато в сентябре 2013 года.</w:t>
      </w:r>
    </w:p>
    <w:p w:rsidR="004344E9" w:rsidRPr="004344E9" w:rsidRDefault="004344E9" w:rsidP="0043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4344E9">
      <w:pPr>
        <w:spacing w:after="0"/>
      </w:pPr>
    </w:p>
    <w:sectPr w:rsidR="000E5ABB" w:rsidSect="004344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D"/>
    <w:rsid w:val="000E5ABB"/>
    <w:rsid w:val="004344E9"/>
    <w:rsid w:val="0052150E"/>
    <w:rsid w:val="00B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44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44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2018-03-02T15:30:00Z</dcterms:created>
  <dcterms:modified xsi:type="dcterms:W3CDTF">2018-03-02T15:36:00Z</dcterms:modified>
</cp:coreProperties>
</file>