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8" w:rsidRDefault="00F319F8" w:rsidP="00F3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03-079 ГАЗ М-21И "Волга" 4х2 4-дверный задн</w:t>
      </w:r>
      <w:r w:rsidR="00E56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еприводный седан, мест 5, вес: </w:t>
      </w:r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снаряжённый 1.36 </w:t>
      </w:r>
      <w:proofErr w:type="spellStart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1.885 </w:t>
      </w:r>
      <w:proofErr w:type="spellStart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33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ЗМЗ-21</w:t>
      </w:r>
      <w:bookmarkStart w:id="0" w:name="_GoBack"/>
      <w:bookmarkEnd w:id="0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70 </w:t>
      </w:r>
      <w:proofErr w:type="spellStart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F3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130 км/час, вторая серия, около 140000 экз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 ГАЗ г. Горький, 1958-62 г.</w:t>
      </w:r>
    </w:p>
    <w:p w:rsidR="00F319F8" w:rsidRDefault="00AE27A4" w:rsidP="00F319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A3EB10" wp14:editId="617DA372">
            <wp:simplePos x="0" y="0"/>
            <wp:positionH relativeFrom="margin">
              <wp:posOffset>626110</wp:posOffset>
            </wp:positionH>
            <wp:positionV relativeFrom="margin">
              <wp:posOffset>674370</wp:posOffset>
            </wp:positionV>
            <wp:extent cx="5086350" cy="2466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2B4" w:rsidRDefault="00EF42B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56" w:rsidRPr="00EA7F56" w:rsidRDefault="00D77217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машин второго выпуска - возврат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прототипу 1955 года с 16-оконной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штамповкой решетки радиатора.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 эту модель начали выпускать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1958 года, хотя за полгода </w:t>
      </w:r>
      <w:proofErr w:type="gramStart"/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EA7F56" w:rsidRDefault="00EA7F56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такая Волга уже демонстрировалась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международной промышленной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в Брюсселе.</w:t>
      </w:r>
    </w:p>
    <w:p w:rsidR="00C6721A" w:rsidRPr="00C6721A" w:rsidRDefault="00C6721A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автомобили моделей: М-21И</w:t>
      </w:r>
      <w:r w:rsidR="0083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993EFB" w:rsidRP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М-21К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- 80-сильная 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экспортная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улучшенной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хромированной решеткой радиатора, подоконными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«оклад</w:t>
      </w:r>
      <w:r w:rsidR="00BA4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всему периметру панорамных</w:t>
      </w:r>
      <w:r w:rsidR="0089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AB3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 (с весны 1959 года)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М-21А</w:t>
      </w:r>
      <w:r w:rsid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такси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М-21</w:t>
      </w:r>
      <w:r w:rsid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EFB" w:rsidRP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 коробкой передач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М-21Е</w:t>
      </w:r>
      <w:r w:rsidR="008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экспортный</w:t>
      </w:r>
      <w:proofErr w:type="gramEnd"/>
      <w:r w:rsidR="0083426C" w:rsidRPr="008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6C" w:rsidRPr="0099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 коробкой передач</w:t>
      </w:r>
      <w:r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1D6"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моделей М-21, М-21Е и М-21А</w:t>
      </w:r>
      <w:r w:rsid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1D6"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остались </w:t>
      </w:r>
      <w:r w:rsid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прежней модели </w:t>
      </w:r>
      <w:r w:rsidR="00AF41D6"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изменений.</w:t>
      </w:r>
      <w:r w:rsidR="00B0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1958-59 г. от автоматической коробки передач окончательно отказались. А в 1960 г. отказались  и от централизованной смазки </w:t>
      </w:r>
      <w:r w:rsidR="00705B0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 передней подвески.</w:t>
      </w:r>
    </w:p>
    <w:p w:rsidR="00C6721A" w:rsidRDefault="00AF41D6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21A" w:rsidRPr="00C6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модернизации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обновлены его внешние формы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улучшено внутреннее оформление кузова.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 ряд новых узлов и сделаны 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изменения, улучшающие качество и комфортабельность автомобиля.</w:t>
      </w:r>
    </w:p>
    <w:p w:rsidR="00F664DC" w:rsidRPr="00F664DC" w:rsidRDefault="00F664D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CC2" w:rsidRPr="00B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Облицовка</w:t>
      </w:r>
      <w:r w:rsidRPr="00B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CC2" w:rsidRPr="00B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радиатор</w:t>
      </w:r>
      <w:r w:rsidRPr="00BA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</w:t>
      </w:r>
      <w:r w:rsidR="00B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цельноштампованной окрашенной или</w:t>
      </w:r>
      <w:r w:rsidR="00BA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хромированной отъемной панели с вертикальными окнами. Она окаймлена хромированной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накладкой (</w:t>
      </w:r>
      <w:proofErr w:type="spellStart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молдингом</w:t>
      </w:r>
      <w:proofErr w:type="spellEnd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Новой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облицовкой, хорошо гармонирующей с общей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автомобиля, повышена жесткость передней части кузова.</w:t>
      </w:r>
    </w:p>
    <w:p w:rsidR="00F664DC" w:rsidRPr="00F664DC" w:rsidRDefault="00F664D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подфарники и передний</w:t>
      </w:r>
      <w:r w:rsidR="009F5BC4"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65D4" w:rsidRPr="002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W-образный </w:t>
      </w:r>
      <w:r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бампер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сочетаются по форме с облицовкой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радиатора.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бампера стала более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жесткой.</w:t>
      </w:r>
    </w:p>
    <w:p w:rsidR="00F664DC" w:rsidRPr="00F664DC" w:rsidRDefault="00F664D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Держатель номерного знака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переднем бампере, позволяет пользоваться заводной ручкой без снятия</w:t>
      </w:r>
      <w:r w:rsidR="009F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номерного знака.</w:t>
      </w:r>
    </w:p>
    <w:p w:rsidR="00F664DC" w:rsidRPr="00F664DC" w:rsidRDefault="00F664D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9F5BC4"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овый </w:t>
      </w:r>
      <w:proofErr w:type="gramStart"/>
      <w:r w:rsidR="009F5BC4"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</w:t>
      </w:r>
      <w:proofErr w:type="gramEnd"/>
      <w:r w:rsidR="009F5BC4" w:rsidRPr="009F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амок капота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устраняет возможность произвольного открывания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капота на ходу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автомобиля.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к замку переведен с правой стороны на </w:t>
      </w:r>
      <w:proofErr w:type="gramStart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облегчено открывание капота с</w:t>
      </w:r>
    </w:p>
    <w:p w:rsidR="005B7FFE" w:rsidRDefault="00F664D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водителя.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 надежно удерживается в закрытом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оложении благодаря установке штыря с цилиндрической </w:t>
      </w:r>
      <w:proofErr w:type="spellStart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заходной</w:t>
      </w:r>
      <w:proofErr w:type="spellEnd"/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при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закрывании капота входит в специальную направляющую замка. Перемещения капота относительно проема ограничиваются не </w:t>
      </w:r>
      <w:r w:rsidR="00583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защел</w:t>
      </w:r>
      <w:r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как в замке старой конструкции, а штырем. Доступ к защелке замка капота, конструкция которой улучшена, упрощен. </w:t>
      </w:r>
    </w:p>
    <w:p w:rsidR="005B7FFE" w:rsidRPr="005B7FFE" w:rsidRDefault="005B7FFE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4DC"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Окантовка ветрового и заднего окон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4DC" w:rsidRPr="00F66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хромированная.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Окантовка не только улучшает внешний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окон, но и предохраняет их уплотнители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влияния атмосферных осадков.</w:t>
      </w:r>
    </w:p>
    <w:p w:rsidR="005B7FFE" w:rsidRPr="005B7FFE" w:rsidRDefault="005B7FFE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орнаменты капота устанавливают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автомобили-такси и автомобили, отправляемые за границу по специальному требованию.</w:t>
      </w:r>
    </w:p>
    <w:p w:rsidR="005A3C7B" w:rsidRDefault="005B7FFE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Брызговики задних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устанавливают, чтобы уменьшить </w:t>
      </w:r>
      <w:proofErr w:type="spellStart"/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забрызгивание</w:t>
      </w:r>
      <w:proofErr w:type="spellEnd"/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грязью задней части автомобиля, а также</w:t>
      </w:r>
      <w:r w:rsid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части автомобиля, следующего позади. Брызговики изготовляют из формованной резины и крепят к щиткам задних колес.</w:t>
      </w:r>
      <w:r w:rsid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C7B" w:rsidRPr="005A3C7B" w:rsidRDefault="005A3C7B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FE" w:rsidRPr="005A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 панель приборов</w:t>
      </w:r>
      <w:r w:rsidR="005B7FFE" w:rsidRPr="005B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оклеена искусственной замшей. Это 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панели в ветровом стекле, затрудняющее вождение автомобиля.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закрывается </w:t>
      </w:r>
      <w:proofErr w:type="gramStart"/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предохранительным</w:t>
      </w:r>
      <w:proofErr w:type="gramEnd"/>
    </w:p>
    <w:p w:rsidR="005B7FFE" w:rsidRDefault="005A3C7B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чехлом, который перед</w:t>
      </w:r>
      <w:proofErr w:type="gramStart"/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снимается.</w:t>
      </w:r>
    </w:p>
    <w:p w:rsidR="002365D4" w:rsidRPr="002365D4" w:rsidRDefault="002365D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спинке переднего сиденья установлена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пепельница, прикрываемая легко выдвигаемой</w:t>
      </w:r>
    </w:p>
    <w:p w:rsidR="002365D4" w:rsidRPr="002365D4" w:rsidRDefault="002365D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крышкой, и поручни. Для очистки коробка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пепельницы вынимается.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Обивка автомобиля не только выполняется из сукна нового сорта, но и имеет 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фасоны.</w:t>
      </w:r>
    </w:p>
    <w:p w:rsidR="002365D4" w:rsidRPr="002365D4" w:rsidRDefault="002365D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Обмыв ветрового стекла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автомобиле для обмыва ветрового стекла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приспособление, состоящее из диафрагменного насоса с ручным приводом, съемного водяного бачка, а также впускного и выпускного шлангов и жиклеров. Диафрагменный насос установлен на панели приборов, водяной бачок — под капотом на щитке передка, шланги и жиклеры — на верхней панели</w:t>
      </w:r>
      <w:r w:rsid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передка.</w:t>
      </w:r>
    </w:p>
    <w:p w:rsidR="00F03710" w:rsidRDefault="002365D4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 звуковых сигналов и</w:t>
      </w:r>
      <w:r w:rsidR="00604C31" w:rsidRPr="0060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60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реле.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автомобилях установлены звуковые сигналы С28-Д и С29-Д, отличающиеся</w:t>
      </w:r>
      <w:r w:rsid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C31"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ранее применявшихся сигналов С28 и С29</w:t>
      </w:r>
      <w:r w:rsid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C31"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кронштейнов.</w:t>
      </w:r>
      <w:r w:rsid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C31"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расположены так, что при движении автомобиля встречный поток воздуха,</w:t>
      </w:r>
      <w:r w:rsid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влага и с</w:t>
      </w:r>
      <w:r w:rsidR="00604C31" w:rsidRPr="00604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 в их раструбы не попадают. Это</w:t>
      </w:r>
      <w:r w:rsid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10"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надежность работы сигналов. Вместе</w:t>
      </w:r>
      <w:r w:rsid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10"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сигналами С28-Д и С29-Д на автомобиле</w:t>
      </w:r>
      <w:r w:rsid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10"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реле сигналов РСЗ-В, отличающееся от ранее применявшихся реле РСЗ-Б</w:t>
      </w:r>
      <w:r w:rsid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710"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расположением клемм и головок винтов</w:t>
      </w:r>
      <w:r w:rsid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E25DB" w:rsidRPr="00EE25DB" w:rsidRDefault="00F03710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Радиоприемник А-12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шестиламповый </w:t>
      </w:r>
      <w:proofErr w:type="spellStart"/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двухдиапазонный</w:t>
      </w:r>
      <w:proofErr w:type="spellEnd"/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супергетородин</w:t>
      </w:r>
      <w:proofErr w:type="spellEnd"/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такие же электроакустические параметры, как и у ранее устанавливавшегося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 «Волга» радиоприемника А-9. Однако его вес и габариты значительно уменьшены благодаря применению более совершенных ламп 6П14П и 6И1П и ферритовых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сердечников, что позволило уменьшить общее число каскадов. Также уменьшен общий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потребляемый ток приемника с </w:t>
      </w:r>
      <w:proofErr w:type="gramStart"/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proofErr w:type="gramEnd"/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 3,5 а.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вибраторов ВА-12,8 создан облегченный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работы, что существенно повышает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их службы.</w:t>
      </w:r>
      <w:r w:rsid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приемнике применен новый предохранитель ПМ-5, включаемый в разрыв провода</w:t>
      </w:r>
    </w:p>
    <w:p w:rsidR="00EE25DB" w:rsidRPr="00EE25DB" w:rsidRDefault="00EE25DB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При этом смена предохранителя облегчена.</w:t>
      </w:r>
      <w:r w:rsidR="005B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25DB" w:rsidRPr="00EE25DB" w:rsidRDefault="005B4DC3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5B4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Отражатели света на задних фонарях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обозначились габариты автомобиля ночью при стоянке, на красных светофильтрах задних фонарей размещены отражатели света.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светофильтры заднего фонаря и отражателя света объединены и выполнены из </w:t>
      </w:r>
      <w:proofErr w:type="gramStart"/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</w:t>
      </w:r>
      <w:proofErr w:type="gramEnd"/>
      <w:r w:rsidR="00EE25DB"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прозрачной</w:t>
      </w:r>
    </w:p>
    <w:p w:rsidR="00655980" w:rsidRDefault="00EE25DB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пластмассы.</w:t>
      </w:r>
      <w:r w:rsidR="005B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Отражатели выключенных фонарей при</w:t>
      </w:r>
      <w:r w:rsidR="005B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попадании света на автомобиль от постороннего источника ярко светятся.</w:t>
      </w:r>
      <w:r w:rsidR="0065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 и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плафон освещения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56" w:rsidRP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номерного знак</w:t>
      </w:r>
      <w:r w:rsidR="0065598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E195E" w:rsidRDefault="00E03C50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второго полугодия 1962 г. выпуска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</w:t>
      </w:r>
      <w:r w:rsidRPr="00E0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модернизированный автомобиль «Волга»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М-21Л.</w:t>
      </w:r>
      <w:r w:rsidR="00E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17" w:rsidRPr="00D77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4500" w:rsidRPr="00D54500" w:rsidRDefault="00D54500" w:rsidP="00F319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54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Ииж</w:t>
      </w:r>
      <w:proofErr w:type="spellEnd"/>
      <w:r w:rsidRPr="00D545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В. Соловьев, заместитель главного конструктора Горьковского автозавода.</w:t>
      </w:r>
    </w:p>
    <w:p w:rsidR="000D5D6C" w:rsidRPr="000D5D6C" w:rsidRDefault="000D5D6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 1962 г. Горьковский автомобильный завод переходит на выпуск модернизированного легкового автомобиля «Волга»</w:t>
      </w:r>
      <w:r w:rsidR="0065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80" w:rsidRPr="00B56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(ГАЗ М</w:t>
      </w:r>
      <w:r w:rsidR="00B56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55980" w:rsidRPr="00B56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21Л)</w:t>
      </w:r>
      <w:r w:rsidRPr="00B56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модель автомобиля </w:t>
      </w:r>
      <w:proofErr w:type="gramStart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proofErr w:type="gramEnd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улучшенным внешним оформлением. </w:t>
      </w:r>
      <w:proofErr w:type="gramStart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изящная хромированная облицовка радиатора, передний и задний бамперы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без клыков, декоративные хромированные </w:t>
      </w:r>
      <w:proofErr w:type="spellStart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молдинги</w:t>
      </w:r>
      <w:proofErr w:type="spellEnd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идущие по верхней части передних и задних крыльев, задние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 новой формы, значительно измененные подфарники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фонарь номерного знака, заводской знак «а передней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капота и красивая надпись «Волга» на передних крыльях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 это придает автомобилю свежий обновленный вид.</w:t>
      </w:r>
      <w:proofErr w:type="gramEnd"/>
    </w:p>
    <w:p w:rsidR="00480F20" w:rsidRPr="00480F20" w:rsidRDefault="000D5D6C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хромированных деталей, благодаря их более тонким и изящным формам, уменьшена. Обивка потолка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</w:t>
      </w:r>
      <w:proofErr w:type="gramStart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искусственной</w:t>
      </w:r>
      <w:proofErr w:type="gramEnd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ножей светлого тома осветляет внутреннее помещение модернизированного автомобиля. 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обивка весьма практична — с нее можно вытирать пыль,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можно мыть. Крепление всей обивки </w:t>
      </w:r>
      <w:proofErr w:type="spellStart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безгвоздееое</w:t>
      </w:r>
      <w:proofErr w:type="spellEnd"/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Сиденья, боковины кузова, внутренние панели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новые оригинальные и красивые фасоны обивки с</w:t>
      </w:r>
      <w:r w:rsid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F20"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применением качественных синтетических обивочных материалов и искусственной кожи. Разделительные линии на внутренних панелях дверей оформлены </w:t>
      </w:r>
      <w:proofErr w:type="gramStart"/>
      <w:r w:rsidR="00480F20"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хромированными</w:t>
      </w:r>
      <w:proofErr w:type="gramEnd"/>
      <w:r w:rsidR="00480F20"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0F20"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молдингами</w:t>
      </w:r>
      <w:proofErr w:type="spellEnd"/>
      <w:r w:rsidR="00480F20"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95E" w:rsidRDefault="00480F20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Облицовка кнопки кольцевого сигнала, находящаяся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рулевого колеса, заменена новой, более красивой.</w:t>
      </w:r>
    </w:p>
    <w:p w:rsidR="006037FD" w:rsidRPr="006037FD" w:rsidRDefault="006037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конструкция переднего сиденья. Оно сделано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удобным для водителя и пассажира. Механизм передвижения сиденья и откидывания спинки стал более простым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надежным. При откинутой спинке переднего сиденья образуется постель более ровная, чем в прежней модели автомобиля.</w:t>
      </w:r>
    </w:p>
    <w:p w:rsidR="006037FD" w:rsidRPr="006037FD" w:rsidRDefault="006037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1962 года отличается от своей предшественницы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внешним видом. Изменения, направленные на дальнейшее улучшение конструкции, внесены и в агрегаты автомобиля. В переднюю и заднюю подвеску вместо </w:t>
      </w:r>
      <w:proofErr w:type="gramStart"/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рычажных</w:t>
      </w:r>
      <w:proofErr w:type="gramEnd"/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 новые гидравлические амортизаторы телескопического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они более долговечны и обеспечивают хорошую плавность хода автомобиля. Применение телескопических амортизаторов повлекло за собой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верхних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 передней подвески.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запаса для регулировки</w:t>
      </w:r>
    </w:p>
    <w:p w:rsidR="006037FD" w:rsidRPr="006037FD" w:rsidRDefault="006037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 развала передних колес в крепление верхних рычагов введена эксцентриковая втулка, которая 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получить нужный угол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развала, если запас регулировки за</w:t>
      </w:r>
      <w:r w:rsidR="00AE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нижней втулки полностью использован.</w:t>
      </w:r>
    </w:p>
    <w:p w:rsidR="006037FD" w:rsidRPr="006037FD" w:rsidRDefault="00AE4F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Г-образная рукоятка позволяет значительно удобнее пользоваться ручным тормозом.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двигателях автомобиля «Волга»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1962 года применен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жаростойкий материал для поршней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усиления поршневых пальцев. Установка нового, более совершенного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и конструкции карбюратора позволила улучшить плавность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работы двигателя. Этому способствуют также фильтр тонкой очистки топлива (на старой модели его не было) и новая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вентиляции картера, устраняющая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смолообразование во всасывающей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системе.</w:t>
      </w:r>
    </w:p>
    <w:p w:rsidR="006037FD" w:rsidRPr="006037FD" w:rsidRDefault="006037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увеличена с</w:t>
      </w:r>
      <w:r w:rsidR="00AE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до 75 л. </w:t>
      </w:r>
      <w:proofErr w:type="gramStart"/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7FD" w:rsidRPr="006037FD" w:rsidRDefault="00AE4F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модернизированному автомобилю «Волга» прикладывается домкрат повышенной надежности, имеющий рейку увеличенного сечения.</w:t>
      </w:r>
    </w:p>
    <w:p w:rsidR="006037FD" w:rsidRPr="006037FD" w:rsidRDefault="00AE4FFD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внешнему виду, комфортабельности, ходовым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качествам, надежности и долговечности новая «Волга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37FD" w:rsidRPr="0060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превосходит не только ранее выпускавшуюся модель, но н многие зарубежные автомобили этого класса.</w:t>
      </w:r>
    </w:p>
    <w:p w:rsidR="00D77217" w:rsidRPr="00D77217" w:rsidRDefault="00705B0E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217" w:rsidRPr="00D7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217" w:rsidRPr="00D77217" w:rsidRDefault="00D77217" w:rsidP="00F3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F319F8">
      <w:pPr>
        <w:spacing w:after="0" w:line="240" w:lineRule="auto"/>
      </w:pPr>
    </w:p>
    <w:sectPr w:rsidR="000E5ABB" w:rsidSect="00F319F8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3"/>
    <w:rsid w:val="000D5D6C"/>
    <w:rsid w:val="000E5ABB"/>
    <w:rsid w:val="002365D4"/>
    <w:rsid w:val="00370DBC"/>
    <w:rsid w:val="00480F20"/>
    <w:rsid w:val="0052150E"/>
    <w:rsid w:val="00583065"/>
    <w:rsid w:val="005A3C7B"/>
    <w:rsid w:val="005B4DC3"/>
    <w:rsid w:val="005B7FFE"/>
    <w:rsid w:val="006037FD"/>
    <w:rsid w:val="00604C31"/>
    <w:rsid w:val="0063316E"/>
    <w:rsid w:val="00655980"/>
    <w:rsid w:val="00705B0E"/>
    <w:rsid w:val="007E195E"/>
    <w:rsid w:val="0083426C"/>
    <w:rsid w:val="008369FD"/>
    <w:rsid w:val="00894AB3"/>
    <w:rsid w:val="00993EFB"/>
    <w:rsid w:val="009F5BC4"/>
    <w:rsid w:val="00AE27A4"/>
    <w:rsid w:val="00AE4FFD"/>
    <w:rsid w:val="00AF41D6"/>
    <w:rsid w:val="00B03C89"/>
    <w:rsid w:val="00B566F1"/>
    <w:rsid w:val="00BA4CC2"/>
    <w:rsid w:val="00C6721A"/>
    <w:rsid w:val="00D54500"/>
    <w:rsid w:val="00D77217"/>
    <w:rsid w:val="00DC68B3"/>
    <w:rsid w:val="00E03C50"/>
    <w:rsid w:val="00E5647A"/>
    <w:rsid w:val="00EA7F56"/>
    <w:rsid w:val="00EE25DB"/>
    <w:rsid w:val="00EF189F"/>
    <w:rsid w:val="00EF42B4"/>
    <w:rsid w:val="00F03710"/>
    <w:rsid w:val="00F319F8"/>
    <w:rsid w:val="00F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D77217"/>
  </w:style>
  <w:style w:type="paragraph" w:styleId="a4">
    <w:name w:val="Balloon Text"/>
    <w:basedOn w:val="a"/>
    <w:link w:val="a5"/>
    <w:uiPriority w:val="99"/>
    <w:semiHidden/>
    <w:unhideWhenUsed/>
    <w:rsid w:val="00D7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D77217"/>
  </w:style>
  <w:style w:type="paragraph" w:styleId="a4">
    <w:name w:val="Balloon Text"/>
    <w:basedOn w:val="a"/>
    <w:link w:val="a5"/>
    <w:uiPriority w:val="99"/>
    <w:semiHidden/>
    <w:unhideWhenUsed/>
    <w:rsid w:val="00D7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6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2018-07-09T14:47:00Z</dcterms:created>
  <dcterms:modified xsi:type="dcterms:W3CDTF">2021-09-06T07:44:00Z</dcterms:modified>
</cp:coreProperties>
</file>