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5C" w:rsidRPr="003D3386" w:rsidRDefault="00F76101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D3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A1D290" wp14:editId="7E17D884">
            <wp:simplePos x="0" y="0"/>
            <wp:positionH relativeFrom="margin">
              <wp:posOffset>-635</wp:posOffset>
            </wp:positionH>
            <wp:positionV relativeFrom="margin">
              <wp:posOffset>2486660</wp:posOffset>
            </wp:positionV>
            <wp:extent cx="3171825" cy="2406015"/>
            <wp:effectExtent l="0" t="0" r="9525" b="0"/>
            <wp:wrapSquare wrapText="bothSides"/>
            <wp:docPr id="1" name="Рисунок 1" descr="http://www.mining-media.ru/images/2005/2005-1-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ing-media.ru/images/2005/2005-1-1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0CAE" w:rsidRPr="003D3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A27361" wp14:editId="7C310536">
            <wp:simplePos x="0" y="0"/>
            <wp:positionH relativeFrom="margin">
              <wp:posOffset>0</wp:posOffset>
            </wp:positionH>
            <wp:positionV relativeFrom="margin">
              <wp:posOffset>107950</wp:posOffset>
            </wp:positionV>
            <wp:extent cx="3168650" cy="2381250"/>
            <wp:effectExtent l="0" t="0" r="0" b="0"/>
            <wp:wrapSquare wrapText="bothSides"/>
            <wp:docPr id="2" name="Рисунок 2" descr="http://www.mining-media.ru/images/2005/2005-1-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ing-media.ru/images/2005/2005-1-1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AE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Корпорация </w:t>
      </w:r>
      <w:proofErr w:type="spellStart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Hitachi</w:t>
      </w:r>
      <w:proofErr w:type="spellEnd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Construction</w:t>
      </w:r>
      <w:proofErr w:type="spellEnd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Machinery</w:t>
      </w:r>
      <w:proofErr w:type="spellEnd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</w:t>
      </w:r>
      <w:proofErr w:type="spellEnd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Ltd</w:t>
      </w:r>
      <w:proofErr w:type="spellEnd"/>
      <w:r w:rsidR="0010075C"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мировым лидерам по производству карьерной техники, поставляя на рынок гидравлические гусеничные экскаваторы, самосвалы, погрузчики. Одним из основных видов выпускаемой фирмой продукции являются карьерные самосвалы, которые завоевали репутацию мощных, надежных и долговечных машин. Тысячи самосвалов </w:t>
      </w:r>
      <w:proofErr w:type="spellStart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Euclid-Hitachi</w:t>
      </w:r>
      <w:proofErr w:type="spellEnd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работают на всех континентах в самых тяжелых условиях практически без простоев и с минимальными затратами времени на плановое обслуживание.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корпорации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выпуску карьерных самосвалов является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Construction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Manufacturing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[HTM], которое расположено в 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штате Онтарио (Канада). </w:t>
      </w:r>
      <w:proofErr w:type="spellStart"/>
      <w:r w:rsid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Типораз</w:t>
      </w: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мерный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карьерных самосвалов представлен серией EH и включает 12 моделей грузоподъемностью от 32 до 260 тонн. Основные технические характеристики наиболее распространенных моделей карьерных самосвалов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Euclid-Hitachi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таблице. Являясь внедорожниками, они обеспечивают эффективную работу в любых горнотехнических условиях и климатических зонах.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самосвалов учитывает последние достижения науки и техники, а также машиностроения.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Автосамосвалы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Euclid-Hitachi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поставляются с двигателями ведущих мировых производителей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от 400 до 2000 кВт.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Фирма, как и большинство производителей карьерных самосвалов, отдает предпочтение при оснащении тяжелых самосвалов (грузоподъемностью свыше 130 т) электрическому приводу. Безотказный динамический тормоз и новейшая электронная система управления и контроля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Statex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III, разработанная ведущим мировым производителем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кардинально повышает производительность самосвалов. Система имеет обширные возможности диагностики и контроля показателей узлов и агрегатов машины в процессе эксплуатации и производит запись статистических данных их работы. Одним из элементов системы управления является контроллер скорости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притормаживания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которого обеспечивается постоянное плавное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притормаживание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предотвращается повышение оборотов </w:t>
      </w:r>
      <w:proofErr w:type="gram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мотор-колеса</w:t>
      </w:r>
      <w:proofErr w:type="gram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Микропроцессор, вс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троенный в контроллер пере</w:t>
      </w: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передач, автоматически выбирает оптимальную передачу в соответствии со скоростью передвижения, нагрузкой и дорожными условиями, что максимально облегчает выполнение операций.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заказчика машины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Euclid-Hitachi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оборудованы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антипробуксовочной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активного контроля тяги АТС (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Traction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обеспечивает лучшее перемещение по скользким дорогам, меньшую нагрузку на трансмиссию, увеличивает срок службы шин и производительность самосвала. Основными элементами системы являются микропроцессоры, осуществляющие </w:t>
      </w:r>
      <w:proofErr w:type="gram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за</w:t>
      </w:r>
      <w:proofErr w:type="gramEnd"/>
      <w:r w:rsid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скоростью вращения </w:t>
      </w:r>
      <w:proofErr w:type="spellStart"/>
      <w:r w:rsid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реднних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задних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колесс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сторон для максимального сцепления с поверхностью дороги.</w:t>
      </w:r>
    </w:p>
    <w:p w:rsidR="00F76101" w:rsidRDefault="00F76101" w:rsidP="0004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75C" w:rsidRPr="003D3386" w:rsidRDefault="0010075C" w:rsidP="00040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карьерных самосвалов </w:t>
      </w:r>
      <w:proofErr w:type="spellStart"/>
      <w:r w:rsidRP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Euclid-Hitachi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889"/>
        <w:gridCol w:w="889"/>
        <w:gridCol w:w="889"/>
        <w:gridCol w:w="889"/>
        <w:gridCol w:w="60"/>
        <w:gridCol w:w="889"/>
        <w:gridCol w:w="1080"/>
        <w:gridCol w:w="1080"/>
        <w:gridCol w:w="860"/>
        <w:gridCol w:w="860"/>
      </w:tblGrid>
      <w:tr w:rsidR="00040339" w:rsidRPr="003D3386" w:rsidTr="00F76101"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750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1000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1600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1700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2000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3000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3500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4000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 4500</w:t>
            </w:r>
          </w:p>
        </w:tc>
      </w:tr>
      <w:tr w:rsidR="00040339" w:rsidRPr="00040339" w:rsidTr="005339BA">
        <w:trPr>
          <w:trHeight w:val="1932"/>
        </w:trPr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QSK 19-С525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QSK 19С700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QST30- 1050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QST 30</w:t>
            </w:r>
          </w:p>
        </w:tc>
        <w:tc>
          <w:tcPr>
            <w:tcW w:w="0" w:type="auto"/>
            <w:gridSpan w:val="2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KTTA 38C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1800</w:t>
            </w:r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w/CENTRY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2000 w/CENTRY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Detroit Diesel 16v-4000 w/DDEC</w:t>
            </w:r>
          </w:p>
        </w:tc>
        <w:tc>
          <w:tcPr>
            <w:tcW w:w="0" w:type="auto"/>
            <w:hideMark/>
          </w:tcPr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Detroit Diesel</w:t>
            </w:r>
          </w:p>
          <w:p w:rsidR="00040339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16v-4000 w/DDEC N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F76101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10933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F76101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емкость кузова, м</w:t>
            </w: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105.4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10075C" w:rsidP="00F76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кузова с </w:t>
            </w:r>
            <w:r w:rsidR="00F7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шапкой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147.6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040339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="0010075C"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98.4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255.4</w:t>
            </w:r>
          </w:p>
        </w:tc>
      </w:tr>
      <w:tr w:rsidR="00040339" w:rsidRPr="003D3386" w:rsidTr="003D3386"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груженой машины, </w:t>
            </w:r>
            <w:proofErr w:type="gramStart"/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101.6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161.0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170.1</w:t>
            </w:r>
          </w:p>
        </w:tc>
        <w:tc>
          <w:tcPr>
            <w:tcW w:w="0" w:type="auto"/>
            <w:gridSpan w:val="2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324.3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385.9</w:t>
            </w:r>
          </w:p>
        </w:tc>
        <w:tc>
          <w:tcPr>
            <w:tcW w:w="0" w:type="auto"/>
            <w:hideMark/>
          </w:tcPr>
          <w:p w:rsidR="0010075C" w:rsidRPr="003D3386" w:rsidRDefault="0010075C" w:rsidP="000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435.4</w:t>
            </w:r>
          </w:p>
        </w:tc>
      </w:tr>
    </w:tbl>
    <w:p w:rsidR="00BB0CAE" w:rsidRDefault="00BB0CAE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C" w:rsidRPr="003D3386" w:rsidRDefault="00F76101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долговечности самосвалов является прочнейшая рама фирменной разработки, для изготовления основных элементов которой используется высокопрочная сталь 690 H/мм</w:t>
      </w:r>
      <w:proofErr w:type="gramStart"/>
      <w:r w:rsidR="0010075C" w:rsidRPr="003D33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поверхности кузова выполнены из легированной износоустойчивой стали </w:t>
      </w:r>
      <w:proofErr w:type="spellStart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Hardox</w:t>
      </w:r>
      <w:proofErr w:type="spellEnd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400. Толщина всех элементов кузова: днище 26 мм, передняя часть 16 мм, борта 14 мм, козырек 8 мм. При изготовлении защитного козырька и ребер жесткости днища используется высокопрочная легированная сталь. Конструкция с горизонтальным расположением ребер жесткости позволяет равномерно распределить нагрузку на кузов и избежать концентрации напряжения в отдельных точках. Ударное воздействие при погрузке равномерно распределяется по всей длине. Минимальное расстояние между ребрами жесткости обеспечивает дополнительную надежность конструкции.</w:t>
      </w:r>
    </w:p>
    <w:p w:rsidR="0010075C" w:rsidRPr="003D3386" w:rsidRDefault="00BB0CAE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положения кузова происходит непрерывный подогрев днища выхлопными газами. Выпускные отверстия, расположенные в конце кузова, предотвращают попадание выхлопных газов в кабину и загрязнение воздушных фильтров.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Рулевая систем «закрытого типа» работает как постоянно действующая гидростатическая система, которая состоит из двух гидроцилиндров двойного действия, гидронасоса с компенсатором и разгрузочного клапана.</w:t>
      </w:r>
    </w:p>
    <w:p w:rsidR="0010075C" w:rsidRPr="003D3386" w:rsidRDefault="00F76101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gramStart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реверс-</w:t>
      </w:r>
      <w:proofErr w:type="spellStart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гидроаккумулятор</w:t>
      </w:r>
      <w:proofErr w:type="spellEnd"/>
      <w:r w:rsidR="0010075C"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резервирует мощность рулевого и тормозного управления по стандартам SAE J и ISO.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Круговое расположение приборов на панели, легко читаемые датчики, монитор и система предупреждения с LCD монитором, просторная кабина, регулируемое сидение оператора, телескопическое выдвижение рулевой колонки, фильтрация воздуха, дополнительное место инструктора все это создает удобство и комфорт для оператора.</w:t>
      </w:r>
    </w:p>
    <w:p w:rsidR="0010075C" w:rsidRPr="003D3386" w:rsidRDefault="0010075C" w:rsidP="0004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Самосвалы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эксплуатируются в России и странах СНГ: на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Тырныаузком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ГОКе (Россия) с 1979 г., на Донском ГОКе (Казахстан) с 1982 г., на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Навоийском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ГМК (Узбекистан) с 1993 г., в ГМК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Печенганикель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 с 1995 г., на Михайловском ГОКе (Россия) с 1995 г., на Карельском Окатыше (Россия) с 1995 г., на </w:t>
      </w:r>
      <w:proofErr w:type="spellStart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Эстонсланце</w:t>
      </w:r>
      <w:proofErr w:type="spell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(Эстония).</w:t>
      </w:r>
      <w:proofErr w:type="gramEnd"/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Пробеги наиболее старых машин, находящихся в эксплуатации, нередко превышают 800-900 тыс. км.</w:t>
      </w:r>
      <w:r w:rsidRPr="003D3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http://www.mining-media.ru/ru/article/transport/1330-u-hsam</w:t>
      </w:r>
    </w:p>
    <w:p w:rsidR="00BA62FF" w:rsidRPr="003D3386" w:rsidRDefault="00BA62FF" w:rsidP="00040339">
      <w:pPr>
        <w:spacing w:after="0" w:line="240" w:lineRule="auto"/>
        <w:rPr>
          <w:sz w:val="24"/>
          <w:szCs w:val="24"/>
        </w:rPr>
      </w:pPr>
    </w:p>
    <w:sectPr w:rsidR="00BA62FF" w:rsidRPr="003D3386" w:rsidSect="00F7610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DE"/>
    <w:rsid w:val="00040339"/>
    <w:rsid w:val="0010075C"/>
    <w:rsid w:val="003D3386"/>
    <w:rsid w:val="00B076DE"/>
    <w:rsid w:val="00BA62FF"/>
    <w:rsid w:val="00BB0CAE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7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7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7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7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70D8-5382-4BBD-AE1B-B9A0E331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2015-07-25T12:03:00Z</dcterms:created>
  <dcterms:modified xsi:type="dcterms:W3CDTF">2021-07-24T16:48:00Z</dcterms:modified>
</cp:coreProperties>
</file>