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DC" w:rsidRPr="00F318DC" w:rsidRDefault="00F318DC" w:rsidP="00E327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18DC">
        <w:rPr>
          <w:rFonts w:ascii="Times New Roman" w:hAnsi="Times New Roman" w:cs="Times New Roman"/>
          <w:b/>
          <w:sz w:val="28"/>
          <w:szCs w:val="28"/>
        </w:rPr>
        <w:t>01-461 АА-13/60(6560) №468</w:t>
      </w:r>
      <w:r w:rsidR="00FC37AC">
        <w:rPr>
          <w:rFonts w:ascii="Times New Roman" w:hAnsi="Times New Roman" w:cs="Times New Roman"/>
          <w:b/>
          <w:sz w:val="28"/>
          <w:szCs w:val="28"/>
        </w:rPr>
        <w:t>,</w:t>
      </w:r>
      <w:r w:rsidRPr="00F318DC">
        <w:rPr>
          <w:rFonts w:ascii="Times New Roman" w:hAnsi="Times New Roman" w:cs="Times New Roman"/>
          <w:b/>
          <w:sz w:val="28"/>
          <w:szCs w:val="28"/>
        </w:rPr>
        <w:t xml:space="preserve"> аэропорт "Пулково-1"</w:t>
      </w:r>
      <w:r w:rsidR="00FC37AC">
        <w:rPr>
          <w:rFonts w:ascii="Times New Roman" w:hAnsi="Times New Roman" w:cs="Times New Roman"/>
          <w:b/>
          <w:sz w:val="28"/>
          <w:szCs w:val="28"/>
        </w:rPr>
        <w:t>,</w:t>
      </w:r>
      <w:r w:rsidRPr="00F318DC">
        <w:rPr>
          <w:rFonts w:ascii="Times New Roman" w:hAnsi="Times New Roman" w:cs="Times New Roman"/>
          <w:b/>
          <w:sz w:val="28"/>
          <w:szCs w:val="28"/>
        </w:rPr>
        <w:t xml:space="preserve"> аэродромный пожарный автомобиль на шасси КамАЗ-6560 8х8, воды от 12 м3, пенообразователя от 0.8 м3, </w:t>
      </w:r>
      <w:r w:rsidR="000A6343">
        <w:rPr>
          <w:rFonts w:ascii="Times New Roman" w:hAnsi="Times New Roman" w:cs="Times New Roman"/>
          <w:b/>
          <w:sz w:val="28"/>
          <w:szCs w:val="28"/>
        </w:rPr>
        <w:t xml:space="preserve">углекислота 56 кг, </w:t>
      </w:r>
      <w:r w:rsidRPr="00F318DC">
        <w:rPr>
          <w:rFonts w:ascii="Times New Roman" w:hAnsi="Times New Roman" w:cs="Times New Roman"/>
          <w:b/>
          <w:sz w:val="28"/>
          <w:szCs w:val="28"/>
        </w:rPr>
        <w:t>насос 60 л/с</w:t>
      </w:r>
      <w:r w:rsidR="00D45C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C29" w:rsidRPr="00D45C29">
        <w:rPr>
          <w:rFonts w:ascii="Times New Roman" w:hAnsi="Times New Roman" w:cs="Times New Roman"/>
          <w:b/>
          <w:sz w:val="28"/>
          <w:szCs w:val="28"/>
        </w:rPr>
        <w:t>от автономного двигателя КамАЗ-740</w:t>
      </w:r>
      <w:r w:rsidRPr="00F318DC">
        <w:rPr>
          <w:rFonts w:ascii="Times New Roman" w:hAnsi="Times New Roman" w:cs="Times New Roman"/>
          <w:b/>
          <w:sz w:val="28"/>
          <w:szCs w:val="28"/>
        </w:rPr>
        <w:t xml:space="preserve">, боевой расчет до 6, вес: собственный 22 </w:t>
      </w:r>
      <w:proofErr w:type="spellStart"/>
      <w:r w:rsidRPr="00F318D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318DC">
        <w:rPr>
          <w:rFonts w:ascii="Times New Roman" w:hAnsi="Times New Roman" w:cs="Times New Roman"/>
          <w:b/>
          <w:sz w:val="28"/>
          <w:szCs w:val="28"/>
        </w:rPr>
        <w:t xml:space="preserve">, полный до 38 </w:t>
      </w:r>
      <w:proofErr w:type="spellStart"/>
      <w:r w:rsidRPr="00F318D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F318DC">
        <w:rPr>
          <w:rFonts w:ascii="Times New Roman" w:hAnsi="Times New Roman" w:cs="Times New Roman"/>
          <w:b/>
          <w:sz w:val="28"/>
          <w:szCs w:val="28"/>
        </w:rPr>
        <w:t xml:space="preserve">, КамАЗ 740.745 420 </w:t>
      </w:r>
      <w:proofErr w:type="spellStart"/>
      <w:r w:rsidRPr="00F318D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F318DC">
        <w:rPr>
          <w:rFonts w:ascii="Times New Roman" w:hAnsi="Times New Roman" w:cs="Times New Roman"/>
          <w:b/>
          <w:sz w:val="28"/>
          <w:szCs w:val="28"/>
        </w:rPr>
        <w:t xml:space="preserve">, до 100 км/час, </w:t>
      </w:r>
      <w:proofErr w:type="spellStart"/>
      <w:r w:rsidRPr="00F318DC">
        <w:rPr>
          <w:rFonts w:ascii="Times New Roman" w:hAnsi="Times New Roman" w:cs="Times New Roman"/>
          <w:b/>
          <w:sz w:val="28"/>
          <w:szCs w:val="28"/>
        </w:rPr>
        <w:t>Уралпожтехника</w:t>
      </w:r>
      <w:proofErr w:type="spellEnd"/>
      <w:r w:rsidRPr="00F318DC">
        <w:rPr>
          <w:rFonts w:ascii="Times New Roman" w:hAnsi="Times New Roman" w:cs="Times New Roman"/>
          <w:b/>
          <w:sz w:val="28"/>
          <w:szCs w:val="28"/>
        </w:rPr>
        <w:t xml:space="preserve"> г. Миасс, с 2013 г.</w:t>
      </w:r>
      <w:proofErr w:type="gramEnd"/>
    </w:p>
    <w:p w:rsidR="00F318DC" w:rsidRDefault="004E2595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44AF54" wp14:editId="52071D0E">
            <wp:simplePos x="0" y="0"/>
            <wp:positionH relativeFrom="margin">
              <wp:posOffset>451485</wp:posOffset>
            </wp:positionH>
            <wp:positionV relativeFrom="margin">
              <wp:posOffset>1145540</wp:posOffset>
            </wp:positionV>
            <wp:extent cx="5664835" cy="2571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83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18DC" w:rsidRDefault="00F318DC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18DC" w:rsidRDefault="00F318DC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1226" w:rsidRDefault="00F2122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385" w:rsidRPr="005B0483" w:rsidRDefault="00043AF5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Изготовитель</w:t>
      </w:r>
      <w:r w:rsidR="00783DFF" w:rsidRPr="005B0483">
        <w:rPr>
          <w:rFonts w:ascii="Times New Roman" w:hAnsi="Times New Roman" w:cs="Times New Roman"/>
          <w:sz w:val="24"/>
          <w:szCs w:val="24"/>
        </w:rPr>
        <w:t xml:space="preserve"> и разработчик</w:t>
      </w:r>
      <w:r w:rsidRPr="005B0483">
        <w:rPr>
          <w:rFonts w:ascii="Times New Roman" w:hAnsi="Times New Roman" w:cs="Times New Roman"/>
          <w:sz w:val="24"/>
          <w:szCs w:val="24"/>
        </w:rPr>
        <w:t xml:space="preserve">: </w:t>
      </w:r>
      <w:r w:rsidR="00F02385" w:rsidRPr="005B0483">
        <w:rPr>
          <w:rFonts w:ascii="Times New Roman" w:hAnsi="Times New Roman" w:cs="Times New Roman"/>
          <w:sz w:val="24"/>
          <w:szCs w:val="24"/>
        </w:rPr>
        <w:t>Акционерное общество «Уральский завод пожарной техники», АО «</w:t>
      </w:r>
      <w:proofErr w:type="spellStart"/>
      <w:r w:rsidR="00F02385" w:rsidRPr="005B0483">
        <w:rPr>
          <w:rFonts w:ascii="Times New Roman" w:hAnsi="Times New Roman" w:cs="Times New Roman"/>
          <w:sz w:val="24"/>
          <w:szCs w:val="24"/>
        </w:rPr>
        <w:t>УралПОЖТЕХНИКА</w:t>
      </w:r>
      <w:proofErr w:type="spellEnd"/>
      <w:r w:rsidR="00F02385" w:rsidRPr="005B048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F02385" w:rsidRPr="005B0483">
        <w:rPr>
          <w:rFonts w:ascii="Times New Roman" w:hAnsi="Times New Roman" w:cs="Times New Roman"/>
          <w:sz w:val="24"/>
          <w:szCs w:val="24"/>
        </w:rPr>
        <w:t>Челябинская</w:t>
      </w:r>
      <w:proofErr w:type="gramEnd"/>
      <w:r w:rsidR="00F02385" w:rsidRPr="005B0483">
        <w:rPr>
          <w:rFonts w:ascii="Times New Roman" w:hAnsi="Times New Roman" w:cs="Times New Roman"/>
          <w:sz w:val="24"/>
          <w:szCs w:val="24"/>
        </w:rPr>
        <w:t xml:space="preserve"> обл., г. Миасс.</w:t>
      </w:r>
    </w:p>
    <w:p w:rsidR="00F02385" w:rsidRPr="005B0483" w:rsidRDefault="00F02385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31E" w:rsidRPr="00F21226" w:rsidRDefault="0015131E" w:rsidP="00E327B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21226">
        <w:rPr>
          <w:rFonts w:ascii="Times New Roman" w:hAnsi="Times New Roman" w:cs="Times New Roman"/>
          <w:i/>
          <w:sz w:val="24"/>
          <w:szCs w:val="24"/>
        </w:rPr>
        <w:t>Источник: https://www.pozhmashina.ru</w:t>
      </w:r>
      <w:r w:rsidR="006B65DB" w:rsidRPr="00F212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5AB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483">
        <w:rPr>
          <w:rFonts w:ascii="Times New Roman" w:hAnsi="Times New Roman" w:cs="Times New Roman"/>
          <w:sz w:val="24"/>
          <w:szCs w:val="24"/>
        </w:rPr>
        <w:t>Автомобиль аэродромный пожарный АА – 13/60 (6560) — 270.03 предназначен для тушения пожаров (ликвидации последствий аварии, стихийного бедствия, и т.п.) и служит для доставки к месту пожара (аварии) боевого расчета, пожарно-технического вооружения (ПТВ), аварийно-спасательного оборудования, огнетушащих веществ (воды, пенообразователя), средств спасения и оказания первой медицинской помощи, подачи в очаг пожара воды и/или воздушно-механической пены с забором их из штатных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 xml:space="preserve"> ёмкостей или постороннего резервуара, освещения места чрезвычайной ситуации. </w:t>
      </w:r>
    </w:p>
    <w:p w:rsidR="006B65DB" w:rsidRPr="005B0483" w:rsidRDefault="0006425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 Отвечает международным требованиям ICAO и сертификационным СПАСОП ГА РФ </w:t>
      </w:r>
      <w:r w:rsidR="0027389C" w:rsidRPr="005B0483">
        <w:rPr>
          <w:rFonts w:ascii="Times New Roman" w:hAnsi="Times New Roman" w:cs="Times New Roman"/>
          <w:sz w:val="24"/>
          <w:szCs w:val="24"/>
        </w:rPr>
        <w:t xml:space="preserve">(Служба поискового аварийно-спасательного обеспечения полетов) </w:t>
      </w:r>
      <w:r w:rsidRPr="005B0483">
        <w:rPr>
          <w:rFonts w:ascii="Times New Roman" w:hAnsi="Times New Roman" w:cs="Times New Roman"/>
          <w:sz w:val="24"/>
          <w:szCs w:val="24"/>
        </w:rPr>
        <w:t>к аэродромным пожарным автомобилям.</w:t>
      </w:r>
    </w:p>
    <w:p w:rsidR="00064256" w:rsidRPr="005B0483" w:rsidRDefault="00064256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 Кузов выполнен по модульной схеме и состоит из 2-х раздельных частей: цистерны для воды и заднего отсека.</w:t>
      </w:r>
      <w:r w:rsidR="008B0CC8" w:rsidRPr="005B0483">
        <w:rPr>
          <w:rFonts w:ascii="Times New Roman" w:hAnsi="Times New Roman" w:cs="Times New Roman"/>
          <w:sz w:val="24"/>
          <w:szCs w:val="24"/>
        </w:rPr>
        <w:t xml:space="preserve"> </w:t>
      </w:r>
      <w:r w:rsidRPr="005B0483">
        <w:rPr>
          <w:rFonts w:ascii="Times New Roman" w:hAnsi="Times New Roman" w:cs="Times New Roman"/>
          <w:sz w:val="24"/>
          <w:szCs w:val="24"/>
        </w:rPr>
        <w:t>В заднем отсеке расположена насосная установка с приводом от автономного двигателя</w:t>
      </w:r>
      <w:r w:rsidR="008B0CC8" w:rsidRPr="005B0483">
        <w:rPr>
          <w:rFonts w:ascii="Times New Roman" w:hAnsi="Times New Roman" w:cs="Times New Roman"/>
          <w:sz w:val="24"/>
          <w:szCs w:val="24"/>
        </w:rPr>
        <w:t xml:space="preserve"> КамАЗ-740 с ПЖД. Управление насосной установкой дистанционное, соответствующее сертификационным требованиям СПАСОП.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0483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Базовое шасси  </w:t>
      </w:r>
      <w:r w:rsidR="00D73856" w:rsidRPr="005B0483">
        <w:rPr>
          <w:rFonts w:ascii="Times New Roman" w:hAnsi="Times New Roman" w:cs="Times New Roman"/>
          <w:sz w:val="24"/>
          <w:szCs w:val="24"/>
        </w:rPr>
        <w:t>Кам</w:t>
      </w:r>
      <w:r w:rsidRPr="005B0483">
        <w:rPr>
          <w:rFonts w:ascii="Times New Roman" w:hAnsi="Times New Roman" w:cs="Times New Roman"/>
          <w:sz w:val="24"/>
          <w:szCs w:val="24"/>
        </w:rPr>
        <w:t>АЗ — 6560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— колесная формула  8х8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— мощность двигателя, кВт (</w:t>
      </w:r>
      <w:proofErr w:type="spellStart"/>
      <w:r w:rsidRPr="005B0483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5B0483">
        <w:rPr>
          <w:rFonts w:ascii="Times New Roman" w:hAnsi="Times New Roman" w:cs="Times New Roman"/>
          <w:sz w:val="24"/>
          <w:szCs w:val="24"/>
        </w:rPr>
        <w:t xml:space="preserve">)  </w:t>
      </w:r>
      <w:r w:rsidRPr="005B0483">
        <w:rPr>
          <w:rFonts w:ascii="Times New Roman" w:hAnsi="Times New Roman" w:cs="Times New Roman"/>
          <w:sz w:val="24"/>
          <w:szCs w:val="24"/>
        </w:rPr>
        <w:tab/>
        <w:t>294 (400)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— скорость (макс), с полной нагрузкой, 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>/ч. 90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— число мест боевого расчета, чел  1+5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Тип пожарного насоса   центробежный пожарный</w:t>
      </w:r>
      <w:r w:rsidR="008B0CC8" w:rsidRPr="005B04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CC8" w:rsidRPr="005B0483">
        <w:rPr>
          <w:rFonts w:ascii="Times New Roman" w:hAnsi="Times New Roman" w:cs="Times New Roman"/>
          <w:sz w:val="24"/>
          <w:szCs w:val="24"/>
        </w:rPr>
        <w:t>Wilo</w:t>
      </w:r>
      <w:proofErr w:type="spellEnd"/>
      <w:r w:rsidR="008B0CC8" w:rsidRPr="005B0483">
        <w:rPr>
          <w:rFonts w:ascii="Times New Roman" w:hAnsi="Times New Roman" w:cs="Times New Roman"/>
          <w:sz w:val="24"/>
          <w:szCs w:val="24"/>
        </w:rPr>
        <w:t xml:space="preserve"> NPG 100/315-06/EC (Германия)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— номинальная подача насоса, м3/с (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>/с)  0,06 (60)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— номинальный напор насоса, 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 xml:space="preserve">  </w:t>
      </w:r>
      <w:r w:rsidRPr="005B0483">
        <w:rPr>
          <w:rFonts w:ascii="Times New Roman" w:hAnsi="Times New Roman" w:cs="Times New Roman"/>
          <w:sz w:val="24"/>
          <w:szCs w:val="24"/>
        </w:rPr>
        <w:tab/>
        <w:t>100±5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Наибольшая геометрическая высота всасывания пожарного насоса, 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 xml:space="preserve"> 7,5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Вместимость цистерны для воды, м3 (л),  не менее  12 (12000)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Вместимость бака для пенообразователя, м3 (л), не менее  0,8 (800)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Лафетные стволы ЛСД-С60У, ЛСД-С20У</w:t>
      </w:r>
      <w:r w:rsidR="004D7219" w:rsidRPr="005B0483">
        <w:rPr>
          <w:rFonts w:ascii="Times New Roman" w:hAnsi="Times New Roman" w:cs="Times New Roman"/>
          <w:sz w:val="24"/>
          <w:szCs w:val="24"/>
        </w:rPr>
        <w:t xml:space="preserve"> </w:t>
      </w:r>
      <w:r w:rsidRPr="005B0483">
        <w:rPr>
          <w:rFonts w:ascii="Times New Roman" w:hAnsi="Times New Roman" w:cs="Times New Roman"/>
          <w:sz w:val="24"/>
          <w:szCs w:val="24"/>
        </w:rPr>
        <w:t>с дистанционным управлением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Дальность подачи струи, 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 xml:space="preserve"> для  ЛСД-С60У (ЛСД-С20У), не менее: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— воды (компактной) 65 (50)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lastRenderedPageBreak/>
        <w:t>— воды (с факелом распыла 30ْ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 xml:space="preserve">  44 (30)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— пены </w:t>
      </w:r>
      <w:r w:rsidR="004D7219" w:rsidRPr="005B0483">
        <w:rPr>
          <w:rFonts w:ascii="Times New Roman" w:hAnsi="Times New Roman" w:cs="Times New Roman"/>
          <w:sz w:val="24"/>
          <w:szCs w:val="24"/>
        </w:rPr>
        <w:t xml:space="preserve"> </w:t>
      </w:r>
      <w:r w:rsidRPr="005B0483">
        <w:rPr>
          <w:rFonts w:ascii="Times New Roman" w:hAnsi="Times New Roman" w:cs="Times New Roman"/>
          <w:sz w:val="24"/>
          <w:szCs w:val="24"/>
        </w:rPr>
        <w:t>60 (35)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Расход воды или раствора пенообразователя, 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>/сек для ЛСД-С60У (ЛСД-С20У) 60 (20)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Запас напорных рукавов, 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 xml:space="preserve">  388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Установка покрытия пеной взлетно-посадочной полосы</w:t>
      </w:r>
      <w:r w:rsidR="000A7B66" w:rsidRPr="005B0483">
        <w:rPr>
          <w:rFonts w:ascii="Times New Roman" w:hAnsi="Times New Roman" w:cs="Times New Roman"/>
          <w:sz w:val="24"/>
          <w:szCs w:val="24"/>
        </w:rPr>
        <w:t xml:space="preserve"> бамперная с дистанционным управлением</w:t>
      </w:r>
      <w:r w:rsidR="004D7219" w:rsidRPr="005B0483">
        <w:rPr>
          <w:rFonts w:ascii="Times New Roman" w:hAnsi="Times New Roman" w:cs="Times New Roman"/>
          <w:sz w:val="24"/>
          <w:szCs w:val="24"/>
        </w:rPr>
        <w:t>:</w:t>
      </w:r>
      <w:r w:rsidRPr="005B0483">
        <w:rPr>
          <w:rFonts w:ascii="Times New Roman" w:hAnsi="Times New Roman" w:cs="Times New Roman"/>
          <w:sz w:val="24"/>
          <w:szCs w:val="24"/>
        </w:rPr>
        <w:t xml:space="preserve"> </w:t>
      </w:r>
      <w:r w:rsidRPr="005B0483">
        <w:rPr>
          <w:rFonts w:ascii="Times New Roman" w:hAnsi="Times New Roman" w:cs="Times New Roman"/>
          <w:sz w:val="24"/>
          <w:szCs w:val="24"/>
        </w:rPr>
        <w:tab/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 w:rsidRPr="005B0483">
        <w:rPr>
          <w:rFonts w:ascii="Times New Roman" w:hAnsi="Times New Roman" w:cs="Times New Roman"/>
          <w:sz w:val="24"/>
          <w:szCs w:val="24"/>
        </w:rPr>
        <w:t>пеногенераторов</w:t>
      </w:r>
      <w:proofErr w:type="spellEnd"/>
      <w:r w:rsidRPr="005B0483">
        <w:rPr>
          <w:rFonts w:ascii="Times New Roman" w:hAnsi="Times New Roman" w:cs="Times New Roman"/>
          <w:sz w:val="24"/>
          <w:szCs w:val="24"/>
        </w:rPr>
        <w:t xml:space="preserve"> ГПС-600, шт.</w:t>
      </w:r>
      <w:r w:rsidR="004D7219" w:rsidRPr="005B0483">
        <w:rPr>
          <w:rFonts w:ascii="Times New Roman" w:hAnsi="Times New Roman" w:cs="Times New Roman"/>
          <w:sz w:val="24"/>
          <w:szCs w:val="24"/>
        </w:rPr>
        <w:t xml:space="preserve"> </w:t>
      </w:r>
      <w:r w:rsidRPr="005B0483">
        <w:rPr>
          <w:rFonts w:ascii="Times New Roman" w:hAnsi="Times New Roman" w:cs="Times New Roman"/>
          <w:sz w:val="24"/>
          <w:szCs w:val="24"/>
        </w:rPr>
        <w:t>8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Ширина пенной полосы за один проход, 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>, не менее 8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0A7B66" w:rsidRPr="005B0483">
        <w:rPr>
          <w:rFonts w:ascii="Times New Roman" w:hAnsi="Times New Roman" w:cs="Times New Roman"/>
          <w:sz w:val="24"/>
          <w:szCs w:val="24"/>
        </w:rPr>
        <w:t>углекислотного тушения стационарная</w:t>
      </w:r>
      <w:r w:rsidRPr="005B0483">
        <w:rPr>
          <w:rFonts w:ascii="Times New Roman" w:hAnsi="Times New Roman" w:cs="Times New Roman"/>
          <w:sz w:val="24"/>
          <w:szCs w:val="24"/>
        </w:rPr>
        <w:t>, масса заряда СО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>, кг  56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Количество рукавов, шт. / Длина рукава, 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 xml:space="preserve"> 1 / 20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Ствол пробойник, шт. 1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Раструб, шт. </w:t>
      </w:r>
      <w:r w:rsidRPr="005B0483">
        <w:rPr>
          <w:rFonts w:ascii="Times New Roman" w:hAnsi="Times New Roman" w:cs="Times New Roman"/>
          <w:sz w:val="24"/>
          <w:szCs w:val="24"/>
        </w:rPr>
        <w:tab/>
        <w:t>1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Габаритные размеры, 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>, не более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— длина;  13 200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— ширина; 2 550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>— высота; 3 700</w:t>
      </w:r>
    </w:p>
    <w:p w:rsidR="006B65DB" w:rsidRPr="005B0483" w:rsidRDefault="006B65DB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Полная масса, </w:t>
      </w:r>
      <w:proofErr w:type="gramStart"/>
      <w:r w:rsidRPr="005B0483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5B0483">
        <w:rPr>
          <w:rFonts w:ascii="Times New Roman" w:hAnsi="Times New Roman" w:cs="Times New Roman"/>
          <w:sz w:val="24"/>
          <w:szCs w:val="24"/>
        </w:rPr>
        <w:t>, не более  38 000</w:t>
      </w:r>
    </w:p>
    <w:p w:rsidR="005B0483" w:rsidRDefault="0015131E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048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01BCF" w:rsidRPr="005B0483" w:rsidRDefault="00001BCF" w:rsidP="00E327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483">
        <w:rPr>
          <w:rFonts w:ascii="Times New Roman" w:hAnsi="Times New Roman" w:cs="Times New Roman"/>
          <w:b/>
          <w:sz w:val="24"/>
          <w:szCs w:val="24"/>
        </w:rPr>
        <w:t>Тактико-технические характеристики пожарных автомобилей эксплуатируемых на аэродроме</w:t>
      </w:r>
      <w:proofErr w:type="gramStart"/>
      <w:r w:rsidRPr="005B0483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5B0483">
        <w:rPr>
          <w:rFonts w:ascii="Times New Roman" w:hAnsi="Times New Roman" w:cs="Times New Roman"/>
          <w:b/>
          <w:sz w:val="24"/>
          <w:szCs w:val="24"/>
        </w:rPr>
        <w:t xml:space="preserve">анкт- Петербург ООО </w:t>
      </w:r>
      <w:r w:rsidR="0054558F" w:rsidRPr="0054558F">
        <w:rPr>
          <w:rFonts w:ascii="Times New Roman" w:hAnsi="Times New Roman" w:cs="Times New Roman"/>
          <w:b/>
          <w:sz w:val="24"/>
          <w:szCs w:val="24"/>
        </w:rPr>
        <w:t>«Воздушные Ворота Северной Столицы» (ВВСС)</w:t>
      </w:r>
      <w:r w:rsidR="00545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483">
        <w:rPr>
          <w:rFonts w:ascii="Times New Roman" w:hAnsi="Times New Roman" w:cs="Times New Roman"/>
          <w:b/>
          <w:sz w:val="24"/>
          <w:szCs w:val="24"/>
        </w:rPr>
        <w:t>аэропорт «Пулково»</w:t>
      </w:r>
    </w:p>
    <w:tbl>
      <w:tblPr>
        <w:tblStyle w:val="a3"/>
        <w:tblpPr w:leftFromText="180" w:rightFromText="180" w:vertAnchor="text" w:horzAnchor="margin" w:tblpXSpec="center" w:tblpY="419"/>
        <w:tblW w:w="0" w:type="auto"/>
        <w:tblLook w:val="00A0" w:firstRow="1" w:lastRow="0" w:firstColumn="1" w:lastColumn="0" w:noHBand="0" w:noVBand="0"/>
      </w:tblPr>
      <w:tblGrid>
        <w:gridCol w:w="636"/>
        <w:gridCol w:w="1311"/>
        <w:gridCol w:w="1186"/>
        <w:gridCol w:w="916"/>
        <w:gridCol w:w="636"/>
        <w:gridCol w:w="1514"/>
        <w:gridCol w:w="1971"/>
        <w:gridCol w:w="1306"/>
        <w:gridCol w:w="805"/>
      </w:tblGrid>
      <w:tr w:rsidR="005B0483" w:rsidRPr="005B0483" w:rsidTr="00E327B6">
        <w:trPr>
          <w:trHeight w:val="312"/>
        </w:trPr>
        <w:tc>
          <w:tcPr>
            <w:tcW w:w="0" w:type="auto"/>
            <w:vMerge w:val="restart"/>
          </w:tcPr>
          <w:p w:rsidR="00001BCF" w:rsidRPr="005B0483" w:rsidRDefault="00001BCF" w:rsidP="00E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ПМ</w:t>
            </w:r>
          </w:p>
        </w:tc>
        <w:tc>
          <w:tcPr>
            <w:tcW w:w="0" w:type="auto"/>
            <w:vMerge w:val="restart"/>
          </w:tcPr>
          <w:p w:rsidR="00001BCF" w:rsidRPr="005B0483" w:rsidRDefault="00001BCF" w:rsidP="00E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0" w:type="auto"/>
            <w:vMerge w:val="restart"/>
          </w:tcPr>
          <w:p w:rsidR="00001BCF" w:rsidRPr="005B0483" w:rsidRDefault="00001BCF" w:rsidP="00E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Боевой расчёт</w:t>
            </w:r>
          </w:p>
        </w:tc>
        <w:tc>
          <w:tcPr>
            <w:tcW w:w="0" w:type="auto"/>
            <w:gridSpan w:val="4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вывозимого</w:t>
            </w:r>
            <w:proofErr w:type="gramEnd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ОТС</w:t>
            </w:r>
          </w:p>
        </w:tc>
        <w:tc>
          <w:tcPr>
            <w:tcW w:w="0" w:type="auto"/>
            <w:vMerge w:val="restart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Ширина</w:t>
            </w:r>
          </w:p>
          <w:p w:rsidR="00001BCF" w:rsidRPr="005B0483" w:rsidRDefault="00001BCF" w:rsidP="00E43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пенной полосы</w:t>
            </w:r>
            <w:r w:rsidR="005B0483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01BCF" w:rsidRPr="005B0483" w:rsidRDefault="00001BCF" w:rsidP="00E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gramEnd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(л/с)</w:t>
            </w:r>
          </w:p>
        </w:tc>
      </w:tr>
      <w:tr w:rsidR="005B0483" w:rsidRPr="005B0483" w:rsidTr="00E327B6">
        <w:trPr>
          <w:trHeight w:val="221"/>
        </w:trPr>
        <w:tc>
          <w:tcPr>
            <w:tcW w:w="0" w:type="auto"/>
            <w:vMerge/>
          </w:tcPr>
          <w:p w:rsidR="00001BCF" w:rsidRPr="005B0483" w:rsidRDefault="00001BCF" w:rsidP="00E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1BCF" w:rsidRPr="005B0483" w:rsidRDefault="00001BCF" w:rsidP="00E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1BCF" w:rsidRPr="005B0483" w:rsidRDefault="00001BCF" w:rsidP="00E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1BCF" w:rsidRPr="005B0483" w:rsidRDefault="00001BCF" w:rsidP="00E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0" w:type="auto"/>
          </w:tcPr>
          <w:p w:rsidR="00001BCF" w:rsidRDefault="00001BCF" w:rsidP="00E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Углекислота</w:t>
            </w:r>
          </w:p>
          <w:p w:rsidR="00BE321D" w:rsidRPr="005B0483" w:rsidRDefault="00BE321D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</w:p>
        </w:tc>
        <w:tc>
          <w:tcPr>
            <w:tcW w:w="0" w:type="auto"/>
          </w:tcPr>
          <w:p w:rsidR="00001BCF" w:rsidRPr="005B0483" w:rsidRDefault="00001BCF" w:rsidP="00E43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Суммарное количество ОТС</w:t>
            </w:r>
          </w:p>
        </w:tc>
        <w:tc>
          <w:tcPr>
            <w:tcW w:w="0" w:type="auto"/>
            <w:vMerge/>
          </w:tcPr>
          <w:p w:rsidR="00001BCF" w:rsidRPr="005B0483" w:rsidRDefault="00001BCF" w:rsidP="00E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1BCF" w:rsidRPr="005B0483" w:rsidRDefault="00001BCF" w:rsidP="00E32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483" w:rsidRPr="005B0483" w:rsidTr="00E327B6"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466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АА-13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/60</w:t>
            </w:r>
          </w:p>
          <w:p w:rsidR="00001BCF" w:rsidRPr="005B0483" w:rsidRDefault="009B59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КамАЗ</w:t>
            </w:r>
            <w:r w:rsidR="00001BCF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6560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12200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13000</w:t>
            </w:r>
          </w:p>
        </w:tc>
        <w:tc>
          <w:tcPr>
            <w:tcW w:w="0" w:type="auto"/>
          </w:tcPr>
          <w:p w:rsidR="005B0483" w:rsidRDefault="00E435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менее </w:t>
            </w:r>
            <w:proofErr w:type="gramStart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1BCF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B0483" w:rsidRPr="005B0483" w:rsidTr="00E327B6"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АА-8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/60-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0/3</w:t>
            </w:r>
          </w:p>
          <w:p w:rsidR="00001BCF" w:rsidRPr="005B0483" w:rsidRDefault="009B59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КамАЗ</w:t>
            </w:r>
            <w:r w:rsidR="00001BCF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43118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7300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:rsidR="00001BCF" w:rsidRPr="005B0483" w:rsidRDefault="00E435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менее </w:t>
            </w:r>
            <w:proofErr w:type="gramStart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1BCF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B0483" w:rsidRPr="005B0483" w:rsidTr="00E327B6"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АА-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12/60</w:t>
            </w:r>
          </w:p>
          <w:p w:rsidR="00001BCF" w:rsidRPr="005B0483" w:rsidRDefault="009B59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КамАЗ</w:t>
            </w:r>
            <w:r w:rsidR="00001BCF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63501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11300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0" w:type="auto"/>
          </w:tcPr>
          <w:p w:rsidR="00001BCF" w:rsidRPr="005B0483" w:rsidRDefault="00E435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менее </w:t>
            </w:r>
            <w:proofErr w:type="gramStart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1BCF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B0483" w:rsidRPr="005B0483" w:rsidTr="00E327B6"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АА-12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  <w:p w:rsidR="00001BCF" w:rsidRPr="005B0483" w:rsidRDefault="009B59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КамАЗ</w:t>
            </w:r>
            <w:r w:rsidR="00001BCF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6560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11300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12000</w:t>
            </w:r>
          </w:p>
        </w:tc>
        <w:tc>
          <w:tcPr>
            <w:tcW w:w="0" w:type="auto"/>
          </w:tcPr>
          <w:p w:rsidR="00001BCF" w:rsidRPr="005B0483" w:rsidRDefault="00E435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менее </w:t>
            </w:r>
            <w:proofErr w:type="gramStart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1BCF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01BCF" w:rsidRPr="005B0483" w:rsidRDefault="00001BCF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4144E" w:rsidRPr="005B0483" w:rsidTr="00E327B6">
        <w:tc>
          <w:tcPr>
            <w:tcW w:w="0" w:type="auto"/>
          </w:tcPr>
          <w:p w:rsidR="0014144E" w:rsidRPr="005B0483" w:rsidRDefault="0014144E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476</w:t>
            </w:r>
          </w:p>
        </w:tc>
        <w:tc>
          <w:tcPr>
            <w:tcW w:w="0" w:type="auto"/>
          </w:tcPr>
          <w:p w:rsidR="0014144E" w:rsidRPr="005B0483" w:rsidRDefault="0014144E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АА-8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/60-50/3</w:t>
            </w:r>
          </w:p>
          <w:p w:rsidR="0014144E" w:rsidRPr="005B0483" w:rsidRDefault="009B59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КамАЗ</w:t>
            </w:r>
            <w:r w:rsidR="0014144E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43118</w:t>
            </w:r>
          </w:p>
        </w:tc>
        <w:tc>
          <w:tcPr>
            <w:tcW w:w="0" w:type="auto"/>
          </w:tcPr>
          <w:p w:rsidR="0014144E" w:rsidRPr="005B0483" w:rsidRDefault="0014144E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144E" w:rsidRPr="005B0483" w:rsidRDefault="0014144E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  <w:tc>
          <w:tcPr>
            <w:tcW w:w="0" w:type="auto"/>
          </w:tcPr>
          <w:p w:rsidR="0014144E" w:rsidRPr="005B0483" w:rsidRDefault="0014144E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14144E" w:rsidRPr="005B0483" w:rsidRDefault="0014144E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4144E" w:rsidRPr="005B0483" w:rsidRDefault="0014144E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:rsidR="0014144E" w:rsidRPr="005B0483" w:rsidRDefault="00E435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менее </w:t>
            </w:r>
            <w:proofErr w:type="gramStart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144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4144E" w:rsidRPr="005B0483" w:rsidRDefault="0014144E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4144E" w:rsidRPr="005B0483" w:rsidTr="00E327B6">
        <w:tc>
          <w:tcPr>
            <w:tcW w:w="0" w:type="auto"/>
          </w:tcPr>
          <w:p w:rsidR="0014144E" w:rsidRPr="005B0483" w:rsidRDefault="0014144E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444</w:t>
            </w:r>
          </w:p>
        </w:tc>
        <w:tc>
          <w:tcPr>
            <w:tcW w:w="0" w:type="auto"/>
          </w:tcPr>
          <w:p w:rsidR="003174C4" w:rsidRPr="005B0483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АА-13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/60</w:t>
            </w:r>
          </w:p>
          <w:p w:rsidR="0014144E" w:rsidRPr="005B0483" w:rsidRDefault="009B59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КамАЗ</w:t>
            </w:r>
            <w:r w:rsidR="003174C4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6560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12200</w:t>
            </w:r>
          </w:p>
        </w:tc>
        <w:tc>
          <w:tcPr>
            <w:tcW w:w="0" w:type="auto"/>
          </w:tcPr>
          <w:p w:rsidR="0014144E" w:rsidRDefault="009B59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14144E" w:rsidRDefault="009B59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4144E" w:rsidRDefault="009B59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13000</w:t>
            </w:r>
          </w:p>
        </w:tc>
        <w:tc>
          <w:tcPr>
            <w:tcW w:w="0" w:type="auto"/>
          </w:tcPr>
          <w:p w:rsidR="0014144E" w:rsidRDefault="00E435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менее </w:t>
            </w:r>
            <w:proofErr w:type="gramStart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595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4144E" w:rsidRDefault="009B59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4144E" w:rsidRPr="005B0483" w:rsidTr="00E327B6">
        <w:tc>
          <w:tcPr>
            <w:tcW w:w="0" w:type="auto"/>
          </w:tcPr>
          <w:p w:rsidR="0014144E" w:rsidRPr="00BE321D" w:rsidRDefault="0014144E" w:rsidP="00E327B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E321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468</w:t>
            </w:r>
          </w:p>
        </w:tc>
        <w:tc>
          <w:tcPr>
            <w:tcW w:w="0" w:type="auto"/>
          </w:tcPr>
          <w:p w:rsidR="003174C4" w:rsidRPr="00BE321D" w:rsidRDefault="003174C4" w:rsidP="00E327B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</w:pPr>
            <w:r w:rsidRPr="00BE321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АА-13</w:t>
            </w:r>
            <w:r w:rsidRPr="00BE321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/60</w:t>
            </w:r>
          </w:p>
          <w:p w:rsidR="0014144E" w:rsidRPr="00BE321D" w:rsidRDefault="009B5954" w:rsidP="00E327B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E321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КамАЗ</w:t>
            </w:r>
            <w:r w:rsidR="003174C4" w:rsidRPr="00BE321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6560</w:t>
            </w:r>
          </w:p>
        </w:tc>
        <w:tc>
          <w:tcPr>
            <w:tcW w:w="0" w:type="auto"/>
          </w:tcPr>
          <w:p w:rsidR="0014144E" w:rsidRPr="00BE321D" w:rsidRDefault="003174C4" w:rsidP="00E327B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E321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4144E" w:rsidRPr="00BE321D" w:rsidRDefault="009B5954" w:rsidP="00E327B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E321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12200</w:t>
            </w:r>
          </w:p>
        </w:tc>
        <w:tc>
          <w:tcPr>
            <w:tcW w:w="0" w:type="auto"/>
          </w:tcPr>
          <w:p w:rsidR="0014144E" w:rsidRPr="00BE321D" w:rsidRDefault="009B5954" w:rsidP="00E327B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E321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800</w:t>
            </w:r>
          </w:p>
        </w:tc>
        <w:tc>
          <w:tcPr>
            <w:tcW w:w="0" w:type="auto"/>
          </w:tcPr>
          <w:p w:rsidR="0014144E" w:rsidRPr="00BE321D" w:rsidRDefault="009B5954" w:rsidP="00E327B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E321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14144E" w:rsidRPr="00BE321D" w:rsidRDefault="009B5954" w:rsidP="00E327B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E321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13000</w:t>
            </w:r>
          </w:p>
        </w:tc>
        <w:tc>
          <w:tcPr>
            <w:tcW w:w="0" w:type="auto"/>
          </w:tcPr>
          <w:p w:rsidR="0014144E" w:rsidRPr="00BE321D" w:rsidRDefault="00E43554" w:rsidP="00E327B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4355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не менее </w:t>
            </w:r>
            <w:proofErr w:type="gramStart"/>
            <w:r w:rsidRPr="00E4355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</w:t>
            </w:r>
            <w:proofErr w:type="gramEnd"/>
            <w:r w:rsidRPr="00E4355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9B5954" w:rsidRPr="00BE321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4144E" w:rsidRPr="00BE321D" w:rsidRDefault="009B5954" w:rsidP="00E327B6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BE321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60</w:t>
            </w:r>
          </w:p>
        </w:tc>
      </w:tr>
      <w:tr w:rsidR="0014144E" w:rsidRPr="005B0483" w:rsidTr="00E327B6">
        <w:tc>
          <w:tcPr>
            <w:tcW w:w="0" w:type="auto"/>
          </w:tcPr>
          <w:p w:rsidR="0014144E" w:rsidRPr="005B0483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451</w:t>
            </w:r>
          </w:p>
        </w:tc>
        <w:tc>
          <w:tcPr>
            <w:tcW w:w="0" w:type="auto"/>
          </w:tcPr>
          <w:p w:rsidR="003174C4" w:rsidRPr="005B0483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АА-8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/60-50/3</w:t>
            </w:r>
          </w:p>
          <w:p w:rsidR="0014144E" w:rsidRPr="005B0483" w:rsidRDefault="009B59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КамАЗ</w:t>
            </w:r>
            <w:r w:rsidR="003174C4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43118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7500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:rsidR="0014144E" w:rsidRDefault="00E435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менее </w:t>
            </w:r>
            <w:proofErr w:type="gramStart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74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14144E" w:rsidRPr="005B0483" w:rsidTr="00E327B6">
        <w:tc>
          <w:tcPr>
            <w:tcW w:w="0" w:type="auto"/>
          </w:tcPr>
          <w:p w:rsidR="0014144E" w:rsidRPr="005B0483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469</w:t>
            </w:r>
          </w:p>
        </w:tc>
        <w:tc>
          <w:tcPr>
            <w:tcW w:w="0" w:type="auto"/>
          </w:tcPr>
          <w:p w:rsidR="003174C4" w:rsidRPr="005B0483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АА-13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/60</w:t>
            </w:r>
          </w:p>
          <w:p w:rsidR="0014144E" w:rsidRPr="005B0483" w:rsidRDefault="009B59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КамАЗ</w:t>
            </w:r>
            <w:r w:rsidR="003174C4"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6560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12200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13000</w:t>
            </w:r>
          </w:p>
        </w:tc>
        <w:tc>
          <w:tcPr>
            <w:tcW w:w="0" w:type="auto"/>
          </w:tcPr>
          <w:p w:rsidR="0014144E" w:rsidRDefault="00E4355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менее </w:t>
            </w:r>
            <w:proofErr w:type="gramStart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5B0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74C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4144E" w:rsidRDefault="003174C4" w:rsidP="00E32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</w:tbl>
    <w:p w:rsidR="00001BCF" w:rsidRPr="005B0483" w:rsidRDefault="00001BCF" w:rsidP="00E327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1BCF" w:rsidRPr="005B0483" w:rsidSect="0054558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A7"/>
    <w:rsid w:val="00001BCF"/>
    <w:rsid w:val="00043AF5"/>
    <w:rsid w:val="00064256"/>
    <w:rsid w:val="000A6343"/>
    <w:rsid w:val="000A717D"/>
    <w:rsid w:val="000A7B66"/>
    <w:rsid w:val="000E5ABB"/>
    <w:rsid w:val="0014144E"/>
    <w:rsid w:val="0015131E"/>
    <w:rsid w:val="001C6CF8"/>
    <w:rsid w:val="0027389C"/>
    <w:rsid w:val="003174C4"/>
    <w:rsid w:val="004D7219"/>
    <w:rsid w:val="004E2595"/>
    <w:rsid w:val="0052150E"/>
    <w:rsid w:val="0054558F"/>
    <w:rsid w:val="005B0483"/>
    <w:rsid w:val="006B65DB"/>
    <w:rsid w:val="00783DFF"/>
    <w:rsid w:val="008B0CC8"/>
    <w:rsid w:val="009B5954"/>
    <w:rsid w:val="00A04457"/>
    <w:rsid w:val="00BE321D"/>
    <w:rsid w:val="00CB46D1"/>
    <w:rsid w:val="00D45C29"/>
    <w:rsid w:val="00D73856"/>
    <w:rsid w:val="00E1288D"/>
    <w:rsid w:val="00E327B6"/>
    <w:rsid w:val="00E43554"/>
    <w:rsid w:val="00ED66A7"/>
    <w:rsid w:val="00F02385"/>
    <w:rsid w:val="00F21226"/>
    <w:rsid w:val="00F318DC"/>
    <w:rsid w:val="00F576A2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2021-09-02T16:16:00Z</dcterms:created>
  <dcterms:modified xsi:type="dcterms:W3CDTF">2021-09-04T09:04:00Z</dcterms:modified>
</cp:coreProperties>
</file>