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B6" w:rsidRDefault="00E85EF4" w:rsidP="00E85EF4">
      <w:pPr>
        <w:spacing w:line="240" w:lineRule="auto"/>
        <w:jc w:val="center"/>
        <w:rPr>
          <w:rFonts w:ascii="Times New Roman" w:hAnsi="Times New Roman" w:cs="Times New Roman"/>
          <w:sz w:val="24"/>
          <w:szCs w:val="24"/>
        </w:rPr>
      </w:pPr>
      <w:r>
        <w:rPr>
          <w:rFonts w:ascii="Times New Roman" w:hAnsi="Times New Roman" w:cs="Times New Roman"/>
          <w:b/>
          <w:sz w:val="28"/>
          <w:szCs w:val="28"/>
        </w:rPr>
        <w:t>03-028</w:t>
      </w:r>
      <w:bookmarkStart w:id="0" w:name="_GoBack"/>
      <w:bookmarkEnd w:id="0"/>
      <w:r w:rsidR="000B1FB6" w:rsidRPr="000B1FB6">
        <w:rPr>
          <w:rFonts w:ascii="Times New Roman" w:hAnsi="Times New Roman" w:cs="Times New Roman"/>
          <w:b/>
          <w:sz w:val="28"/>
          <w:szCs w:val="28"/>
        </w:rPr>
        <w:t xml:space="preserve"> ЗАЗ-965А "Запорожец" 4х2 2-дверный заднемоторный заднеприводный микроавтомобиль, мест 4, снаряженный вес 650 кг, полный вес 950 кг, МеМЗ</w:t>
      </w:r>
      <w:r w:rsidR="00EF110A">
        <w:rPr>
          <w:rFonts w:ascii="Times New Roman" w:hAnsi="Times New Roman" w:cs="Times New Roman"/>
          <w:b/>
          <w:sz w:val="28"/>
          <w:szCs w:val="28"/>
        </w:rPr>
        <w:t xml:space="preserve">-966/966А 27/30 </w:t>
      </w:r>
      <w:proofErr w:type="spellStart"/>
      <w:r w:rsidR="00EF110A">
        <w:rPr>
          <w:rFonts w:ascii="Times New Roman" w:hAnsi="Times New Roman" w:cs="Times New Roman"/>
          <w:b/>
          <w:sz w:val="28"/>
          <w:szCs w:val="28"/>
        </w:rPr>
        <w:t>лс</w:t>
      </w:r>
      <w:proofErr w:type="spellEnd"/>
      <w:r w:rsidR="00EF110A">
        <w:rPr>
          <w:rFonts w:ascii="Times New Roman" w:hAnsi="Times New Roman" w:cs="Times New Roman"/>
          <w:b/>
          <w:sz w:val="28"/>
          <w:szCs w:val="28"/>
        </w:rPr>
        <w:t>, 100 км/час,</w:t>
      </w:r>
      <w:r w:rsidR="000B1FB6" w:rsidRPr="000B1FB6">
        <w:rPr>
          <w:rFonts w:ascii="Times New Roman" w:hAnsi="Times New Roman" w:cs="Times New Roman"/>
          <w:b/>
          <w:sz w:val="28"/>
          <w:szCs w:val="28"/>
        </w:rPr>
        <w:t xml:space="preserve"> ЗАЗ г.</w:t>
      </w:r>
      <w:r w:rsidR="00EF110A">
        <w:rPr>
          <w:rFonts w:ascii="Times New Roman" w:hAnsi="Times New Roman" w:cs="Times New Roman"/>
          <w:b/>
          <w:sz w:val="28"/>
          <w:szCs w:val="28"/>
        </w:rPr>
        <w:t xml:space="preserve"> </w:t>
      </w:r>
      <w:r w:rsidR="000B1FB6" w:rsidRPr="000B1FB6">
        <w:rPr>
          <w:rFonts w:ascii="Times New Roman" w:hAnsi="Times New Roman" w:cs="Times New Roman"/>
          <w:b/>
          <w:sz w:val="28"/>
          <w:szCs w:val="28"/>
        </w:rPr>
        <w:t>Запорожье 1962-69 г</w:t>
      </w:r>
      <w:r w:rsidR="000B1FB6" w:rsidRPr="000B1FB6">
        <w:rPr>
          <w:rFonts w:ascii="Times New Roman" w:hAnsi="Times New Roman" w:cs="Times New Roman"/>
          <w:sz w:val="24"/>
          <w:szCs w:val="24"/>
        </w:rPr>
        <w:t>.</w:t>
      </w:r>
    </w:p>
    <w:p w:rsidR="000B1FB6" w:rsidRDefault="00EF110A" w:rsidP="00E85EF4">
      <w:pPr>
        <w:spacing w:line="240" w:lineRule="auto"/>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43BA5250" wp14:editId="5DF4B129">
            <wp:simplePos x="0" y="0"/>
            <wp:positionH relativeFrom="margin">
              <wp:posOffset>465455</wp:posOffset>
            </wp:positionH>
            <wp:positionV relativeFrom="margin">
              <wp:posOffset>916940</wp:posOffset>
            </wp:positionV>
            <wp:extent cx="5145405" cy="33051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145405" cy="3305175"/>
                    </a:xfrm>
                    <a:prstGeom prst="rect">
                      <a:avLst/>
                    </a:prstGeom>
                  </pic:spPr>
                </pic:pic>
              </a:graphicData>
            </a:graphic>
            <wp14:sizeRelH relativeFrom="margin">
              <wp14:pctWidth>0</wp14:pctWidth>
            </wp14:sizeRelH>
            <wp14:sizeRelV relativeFrom="margin">
              <wp14:pctHeight>0</wp14:pctHeight>
            </wp14:sizeRelV>
          </wp:anchor>
        </w:drawing>
      </w: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CA070A" w:rsidRDefault="00AE49B9" w:rsidP="00E85EF4">
      <w:pPr>
        <w:spacing w:line="240" w:lineRule="auto"/>
        <w:rPr>
          <w:rFonts w:ascii="Times New Roman" w:eastAsia="Times New Roman" w:hAnsi="Times New Roman" w:cs="Times New Roman"/>
          <w:sz w:val="24"/>
          <w:szCs w:val="24"/>
          <w:lang w:eastAsia="ru-RU"/>
        </w:rPr>
      </w:pPr>
      <w:r w:rsidRPr="00681820">
        <w:rPr>
          <w:rFonts w:ascii="Times New Roman" w:eastAsia="Times New Roman" w:hAnsi="Times New Roman" w:cs="Times New Roman"/>
          <w:bCs/>
          <w:sz w:val="24"/>
          <w:szCs w:val="24"/>
          <w:lang w:eastAsia="ru-RU"/>
        </w:rPr>
        <w:t xml:space="preserve"> </w:t>
      </w:r>
      <w:r w:rsidR="0089099A" w:rsidRPr="0089099A">
        <w:rPr>
          <w:rFonts w:ascii="Times New Roman" w:eastAsia="Times New Roman" w:hAnsi="Times New Roman" w:cs="Times New Roman"/>
          <w:bCs/>
          <w:sz w:val="24"/>
          <w:szCs w:val="24"/>
          <w:lang w:eastAsia="ru-RU"/>
        </w:rPr>
        <w:t xml:space="preserve">История </w:t>
      </w:r>
      <w:proofErr w:type="spellStart"/>
      <w:r w:rsidR="0089099A" w:rsidRPr="0089099A">
        <w:rPr>
          <w:rFonts w:ascii="Times New Roman" w:eastAsia="Times New Roman" w:hAnsi="Times New Roman" w:cs="Times New Roman"/>
          <w:bCs/>
          <w:sz w:val="24"/>
          <w:szCs w:val="24"/>
          <w:lang w:eastAsia="ru-RU"/>
        </w:rPr>
        <w:t>ЗАЗ</w:t>
      </w:r>
      <w:r w:rsidR="0089099A" w:rsidRPr="0089099A">
        <w:rPr>
          <w:rFonts w:ascii="Times New Roman" w:eastAsia="Times New Roman" w:hAnsi="Times New Roman" w:cs="Times New Roman"/>
          <w:sz w:val="24"/>
          <w:szCs w:val="24"/>
          <w:lang w:eastAsia="ru-RU"/>
        </w:rPr>
        <w:t>а</w:t>
      </w:r>
      <w:proofErr w:type="spellEnd"/>
      <w:r w:rsidR="0089099A" w:rsidRPr="0089099A">
        <w:rPr>
          <w:rFonts w:ascii="Times New Roman" w:eastAsia="Times New Roman" w:hAnsi="Times New Roman" w:cs="Times New Roman"/>
          <w:sz w:val="24"/>
          <w:szCs w:val="24"/>
          <w:lang w:eastAsia="ru-RU"/>
        </w:rPr>
        <w:t xml:space="preserve"> уходит корнями в 1863 год, когда в Александров</w:t>
      </w:r>
      <w:r w:rsidRPr="00681820">
        <w:rPr>
          <w:rFonts w:ascii="Times New Roman" w:eastAsia="Times New Roman" w:hAnsi="Times New Roman" w:cs="Times New Roman"/>
          <w:sz w:val="24"/>
          <w:szCs w:val="24"/>
          <w:lang w:eastAsia="ru-RU"/>
        </w:rPr>
        <w:t xml:space="preserve">ске, </w:t>
      </w:r>
      <w:r w:rsidR="00CA070A">
        <w:rPr>
          <w:rFonts w:ascii="Times New Roman" w:eastAsia="Times New Roman" w:hAnsi="Times New Roman" w:cs="Times New Roman"/>
          <w:sz w:val="24"/>
          <w:szCs w:val="24"/>
          <w:lang w:eastAsia="ru-RU"/>
        </w:rPr>
        <w:t>с</w:t>
      </w:r>
      <w:r w:rsidRPr="00681820">
        <w:rPr>
          <w:rFonts w:ascii="Times New Roman" w:eastAsia="Times New Roman" w:hAnsi="Times New Roman" w:cs="Times New Roman"/>
          <w:sz w:val="24"/>
          <w:szCs w:val="24"/>
          <w:lang w:eastAsia="ru-RU"/>
        </w:rPr>
        <w:t xml:space="preserve"> 1922 года г.</w:t>
      </w:r>
      <w:r w:rsidR="00CA070A">
        <w:rPr>
          <w:rFonts w:ascii="Times New Roman" w:eastAsia="Times New Roman" w:hAnsi="Times New Roman" w:cs="Times New Roman"/>
          <w:sz w:val="24"/>
          <w:szCs w:val="24"/>
          <w:lang w:eastAsia="ru-RU"/>
        </w:rPr>
        <w:t xml:space="preserve"> Запорожье,</w:t>
      </w:r>
      <w:r w:rsidR="0089099A" w:rsidRPr="0089099A">
        <w:rPr>
          <w:rFonts w:ascii="Times New Roman" w:eastAsia="Times New Roman" w:hAnsi="Times New Roman" w:cs="Times New Roman"/>
          <w:sz w:val="24"/>
          <w:szCs w:val="24"/>
          <w:lang w:eastAsia="ru-RU"/>
        </w:rPr>
        <w:t xml:space="preserve"> открыл</w:t>
      </w:r>
      <w:r w:rsidR="00CA070A">
        <w:rPr>
          <w:rFonts w:ascii="Times New Roman" w:eastAsia="Times New Roman" w:hAnsi="Times New Roman" w:cs="Times New Roman"/>
          <w:sz w:val="24"/>
          <w:szCs w:val="24"/>
          <w:lang w:eastAsia="ru-RU"/>
        </w:rPr>
        <w:t>ся</w:t>
      </w:r>
      <w:r w:rsidR="0089099A" w:rsidRPr="0089099A">
        <w:rPr>
          <w:rFonts w:ascii="Times New Roman" w:eastAsia="Times New Roman" w:hAnsi="Times New Roman" w:cs="Times New Roman"/>
          <w:sz w:val="24"/>
          <w:szCs w:val="24"/>
          <w:lang w:eastAsia="ru-RU"/>
        </w:rPr>
        <w:t xml:space="preserve"> завод по выпуску сельскохозяйственных машин</w:t>
      </w:r>
      <w:r w:rsidR="00CA070A">
        <w:rPr>
          <w:rFonts w:ascii="Times New Roman" w:eastAsia="Times New Roman" w:hAnsi="Times New Roman" w:cs="Times New Roman"/>
          <w:sz w:val="24"/>
          <w:szCs w:val="24"/>
          <w:lang w:eastAsia="ru-RU"/>
        </w:rPr>
        <w:t xml:space="preserve">, с </w:t>
      </w:r>
      <w:r w:rsidR="00CA070A" w:rsidRPr="0089099A">
        <w:rPr>
          <w:rFonts w:ascii="Times New Roman" w:eastAsia="Times New Roman" w:hAnsi="Times New Roman" w:cs="Times New Roman"/>
          <w:sz w:val="24"/>
          <w:szCs w:val="24"/>
          <w:lang w:eastAsia="ru-RU"/>
        </w:rPr>
        <w:t xml:space="preserve">1923 года завод </w:t>
      </w:r>
      <w:r w:rsidR="00CA070A" w:rsidRPr="0089099A">
        <w:rPr>
          <w:rFonts w:ascii="Times New Roman" w:eastAsia="Times New Roman" w:hAnsi="Times New Roman" w:cs="Times New Roman"/>
          <w:bCs/>
          <w:sz w:val="24"/>
          <w:szCs w:val="24"/>
          <w:lang w:eastAsia="ru-RU"/>
        </w:rPr>
        <w:t>«Коммунар»</w:t>
      </w:r>
      <w:r w:rsidR="0089099A" w:rsidRPr="0089099A">
        <w:rPr>
          <w:rFonts w:ascii="Times New Roman" w:eastAsia="Times New Roman" w:hAnsi="Times New Roman" w:cs="Times New Roman"/>
          <w:sz w:val="24"/>
          <w:szCs w:val="24"/>
          <w:lang w:eastAsia="ru-RU"/>
        </w:rPr>
        <w:t xml:space="preserve">. </w:t>
      </w:r>
      <w:r w:rsidR="004D395B">
        <w:rPr>
          <w:rFonts w:ascii="Times New Roman" w:eastAsia="Times New Roman" w:hAnsi="Times New Roman" w:cs="Times New Roman"/>
          <w:sz w:val="24"/>
          <w:szCs w:val="24"/>
          <w:lang w:eastAsia="ru-RU"/>
        </w:rPr>
        <w:t xml:space="preserve"> </w:t>
      </w:r>
    </w:p>
    <w:p w:rsidR="0089099A" w:rsidRPr="0089099A" w:rsidRDefault="00CA0B93" w:rsidP="00E85EF4">
      <w:pPr>
        <w:spacing w:line="240" w:lineRule="auto"/>
        <w:rPr>
          <w:rFonts w:ascii="Times New Roman" w:eastAsia="Times New Roman" w:hAnsi="Times New Roman" w:cs="Times New Roman"/>
          <w:bCs/>
          <w:sz w:val="24"/>
          <w:szCs w:val="24"/>
          <w:lang w:eastAsia="ru-RU"/>
        </w:rPr>
      </w:pPr>
      <w:r w:rsidRPr="00CA0B93">
        <w:rPr>
          <w:rFonts w:ascii="Times New Roman" w:eastAsia="Times New Roman" w:hAnsi="Times New Roman" w:cs="Times New Roman"/>
          <w:sz w:val="24"/>
          <w:szCs w:val="24"/>
          <w:lang w:eastAsia="ru-RU"/>
        </w:rPr>
        <w:t xml:space="preserve">Согласно постановлению Совета Министров СССР №1293 г. Москва «Об организации производства микролитражных автомобилей» от 28 ноября 1958 года, Запорожский комбайновый завод «Коммунар» переименован в Запорожский </w:t>
      </w:r>
      <w:r>
        <w:rPr>
          <w:rFonts w:ascii="Times New Roman" w:eastAsia="Times New Roman" w:hAnsi="Times New Roman" w:cs="Times New Roman"/>
          <w:sz w:val="24"/>
          <w:szCs w:val="24"/>
          <w:lang w:eastAsia="ru-RU"/>
        </w:rPr>
        <w:t>автомобильный завод «Коммунар».</w:t>
      </w:r>
      <w:r w:rsidR="00AE49B9" w:rsidRPr="00681820">
        <w:rPr>
          <w:rFonts w:ascii="Times New Roman" w:eastAsia="Times New Roman" w:hAnsi="Times New Roman" w:cs="Times New Roman"/>
          <w:sz w:val="24"/>
          <w:szCs w:val="24"/>
          <w:lang w:eastAsia="ru-RU"/>
        </w:rPr>
        <w:t xml:space="preserve"> </w:t>
      </w:r>
    </w:p>
    <w:p w:rsidR="00ED1C17" w:rsidRDefault="0089099A" w:rsidP="00E85EF4">
      <w:pPr>
        <w:spacing w:line="240" w:lineRule="auto"/>
        <w:rPr>
          <w:rFonts w:ascii="Times New Roman" w:eastAsia="Times New Roman" w:hAnsi="Times New Roman" w:cs="Times New Roman"/>
          <w:sz w:val="24"/>
          <w:szCs w:val="24"/>
          <w:lang w:eastAsia="ru-RU"/>
        </w:rPr>
      </w:pPr>
      <w:r w:rsidRPr="0089099A">
        <w:rPr>
          <w:rFonts w:ascii="Times New Roman" w:eastAsia="Times New Roman" w:hAnsi="Times New Roman" w:cs="Times New Roman"/>
          <w:sz w:val="24"/>
          <w:szCs w:val="24"/>
          <w:lang w:eastAsia="ru-RU"/>
        </w:rPr>
        <w:t xml:space="preserve"> В 1960 году на </w:t>
      </w:r>
      <w:proofErr w:type="spellStart"/>
      <w:r w:rsidRPr="0089099A">
        <w:rPr>
          <w:rFonts w:ascii="Times New Roman" w:eastAsia="Times New Roman" w:hAnsi="Times New Roman" w:cs="Times New Roman"/>
          <w:sz w:val="24"/>
          <w:szCs w:val="24"/>
          <w:lang w:eastAsia="ru-RU"/>
        </w:rPr>
        <w:t>ЗАЗе</w:t>
      </w:r>
      <w:proofErr w:type="spellEnd"/>
      <w:r w:rsidRPr="0089099A">
        <w:rPr>
          <w:rFonts w:ascii="Times New Roman" w:eastAsia="Times New Roman" w:hAnsi="Times New Roman" w:cs="Times New Roman"/>
          <w:sz w:val="24"/>
          <w:szCs w:val="24"/>
          <w:lang w:eastAsia="ru-RU"/>
        </w:rPr>
        <w:t xml:space="preserve"> шла подготовка к производству новой машины. Первую партию завод собрал 22 ноября</w:t>
      </w:r>
      <w:r w:rsidR="00BB6869">
        <w:rPr>
          <w:rFonts w:ascii="Times New Roman" w:eastAsia="Times New Roman" w:hAnsi="Times New Roman" w:cs="Times New Roman"/>
          <w:sz w:val="24"/>
          <w:szCs w:val="24"/>
          <w:lang w:eastAsia="ru-RU"/>
        </w:rPr>
        <w:t xml:space="preserve">. </w:t>
      </w:r>
      <w:r w:rsidR="00BB6869" w:rsidRPr="00BB6869">
        <w:rPr>
          <w:rFonts w:ascii="Times New Roman" w:eastAsia="Times New Roman" w:hAnsi="Times New Roman" w:cs="Times New Roman"/>
          <w:sz w:val="24"/>
          <w:szCs w:val="24"/>
          <w:lang w:eastAsia="ru-RU"/>
        </w:rPr>
        <w:t>За 1960 год всего было выпущено</w:t>
      </w:r>
      <w:r w:rsidR="00BB6869">
        <w:rPr>
          <w:rFonts w:ascii="Times New Roman" w:eastAsia="Times New Roman" w:hAnsi="Times New Roman" w:cs="Times New Roman"/>
          <w:sz w:val="24"/>
          <w:szCs w:val="24"/>
          <w:lang w:eastAsia="ru-RU"/>
        </w:rPr>
        <w:t xml:space="preserve"> 537 товарных автомобилей</w:t>
      </w:r>
      <w:r w:rsidR="00BB6869" w:rsidRPr="00BB6869">
        <w:rPr>
          <w:rFonts w:ascii="Times New Roman" w:eastAsia="Times New Roman" w:hAnsi="Times New Roman" w:cs="Times New Roman"/>
          <w:sz w:val="24"/>
          <w:szCs w:val="24"/>
          <w:lang w:eastAsia="ru-RU"/>
        </w:rPr>
        <w:t>, из них 15 установочные, для проверки качества сборки. Также к концу года была подготовлена документация на производство модификации с ручным управлением – ЗАЗ-965Б.</w:t>
      </w:r>
      <w:r w:rsidRPr="0089099A">
        <w:rPr>
          <w:rFonts w:ascii="Times New Roman" w:eastAsia="Times New Roman" w:hAnsi="Times New Roman" w:cs="Times New Roman"/>
          <w:sz w:val="24"/>
          <w:szCs w:val="24"/>
          <w:lang w:eastAsia="ru-RU"/>
        </w:rPr>
        <w:t xml:space="preserve"> Так начал свою жизнь первый советский микролитражный автомобиль ЗАЗ-965. Правильнее было бы назвать его малогабаритным (4 места, длина 3330 мм), если учитывать современную терминологию. </w:t>
      </w:r>
      <w:r w:rsidR="00BB6869" w:rsidRPr="00BB6869">
        <w:rPr>
          <w:rFonts w:ascii="Times New Roman" w:eastAsia="Times New Roman" w:hAnsi="Times New Roman" w:cs="Times New Roman"/>
          <w:sz w:val="24"/>
          <w:szCs w:val="24"/>
          <w:lang w:eastAsia="ru-RU"/>
        </w:rPr>
        <w:t>Серийные ЗАЗ-965 получили некоторые детали от автомобилей, которые уже выпускались на МЗМА. От Москвич-407 автомобили получили: рулевое колесо, зеркало, стеклоподъемники, часть приборов электрооборудования и обивку салона из одинаковой ткани.</w:t>
      </w:r>
    </w:p>
    <w:p w:rsidR="008420A3" w:rsidRDefault="008420A3" w:rsidP="00E85EF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20A3">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1961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w:t>
      </w:r>
      <w:r w:rsidRPr="008420A3">
        <w:rPr>
          <w:rFonts w:ascii="Times New Roman" w:eastAsia="Times New Roman" w:hAnsi="Times New Roman" w:cs="Times New Roman"/>
          <w:sz w:val="24"/>
          <w:szCs w:val="24"/>
          <w:lang w:eastAsia="ru-RU"/>
        </w:rPr>
        <w:t>н</w:t>
      </w:r>
      <w:proofErr w:type="gramEnd"/>
      <w:r w:rsidRPr="008420A3">
        <w:rPr>
          <w:rFonts w:ascii="Times New Roman" w:eastAsia="Times New Roman" w:hAnsi="Times New Roman" w:cs="Times New Roman"/>
          <w:sz w:val="24"/>
          <w:szCs w:val="24"/>
          <w:lang w:eastAsia="ru-RU"/>
        </w:rPr>
        <w:t>ачалось</w:t>
      </w:r>
      <w:proofErr w:type="spellEnd"/>
      <w:r w:rsidRPr="008420A3">
        <w:rPr>
          <w:rFonts w:ascii="Times New Roman" w:eastAsia="Times New Roman" w:hAnsi="Times New Roman" w:cs="Times New Roman"/>
          <w:sz w:val="24"/>
          <w:szCs w:val="24"/>
          <w:lang w:eastAsia="ru-RU"/>
        </w:rPr>
        <w:t xml:space="preserve"> производство модификации – 965Б. Модификация предназначалась для людей, которые потеряли одну или обе ноги. Ручное управление включали </w:t>
      </w:r>
      <w:proofErr w:type="spellStart"/>
      <w:r w:rsidRPr="008420A3">
        <w:rPr>
          <w:rFonts w:ascii="Times New Roman" w:eastAsia="Times New Roman" w:hAnsi="Times New Roman" w:cs="Times New Roman"/>
          <w:sz w:val="24"/>
          <w:szCs w:val="24"/>
          <w:lang w:eastAsia="ru-RU"/>
        </w:rPr>
        <w:t>подрулевые</w:t>
      </w:r>
      <w:proofErr w:type="spellEnd"/>
      <w:r w:rsidRPr="008420A3">
        <w:rPr>
          <w:rFonts w:ascii="Times New Roman" w:eastAsia="Times New Roman" w:hAnsi="Times New Roman" w:cs="Times New Roman"/>
          <w:sz w:val="24"/>
          <w:szCs w:val="24"/>
          <w:lang w:eastAsia="ru-RU"/>
        </w:rPr>
        <w:t xml:space="preserve"> "гашетки" акселератора и сцепления, рычаг постоянного газа и рычаг привода тормоза. При этом стандартные педали сцепления и тормоза остались на своих местах: это облегчало управление машиной при частичном сохранении работоспособности ног. За 1961 год завод собрал 1384 автомобиля.</w:t>
      </w:r>
    </w:p>
    <w:p w:rsidR="00764EAB" w:rsidRDefault="008420A3" w:rsidP="00E85EF4">
      <w:pPr>
        <w:pStyle w:val="a3"/>
        <w:spacing w:before="0" w:beforeAutospacing="0" w:after="0" w:afterAutospacing="0"/>
      </w:pPr>
      <w:r>
        <w:t xml:space="preserve"> Тогда же завод начал производство модификации для обслуживания больных на дому, </w:t>
      </w:r>
      <w:proofErr w:type="gramStart"/>
      <w:r>
        <w:t>которая</w:t>
      </w:r>
      <w:proofErr w:type="gramEnd"/>
      <w:r>
        <w:t xml:space="preserve"> получила индекс – 965М. Автомобиль внешне кроме красного креста на заднем боковом окне и лобовом, больше ничем отличался от обычного автомобиля. За 1961 год завод собрал 1000 автомобилей.</w:t>
      </w:r>
      <w:r w:rsidR="00153A1F">
        <w:t xml:space="preserve"> </w:t>
      </w:r>
    </w:p>
    <w:p w:rsidR="00764EAB" w:rsidRDefault="00764EAB" w:rsidP="00E85EF4">
      <w:pPr>
        <w:pStyle w:val="a3"/>
        <w:spacing w:before="0" w:beforeAutospacing="0" w:after="0" w:afterAutospacing="0"/>
      </w:pPr>
      <w:r>
        <w:t>В 1962 году кроме модификаций 965Б и 965М, начался выпуск модификации – 965С. Версия ЗАЗ-965 с правым расположением руля изначально предназначалась для стран с левосторонним движением, но впоследствии завод выпустил несколько партий автомобилей для нужд почты СССР. Полное название – автомобиль специализированный ЗАЗ-965С.</w:t>
      </w:r>
    </w:p>
    <w:p w:rsidR="000B1FB6" w:rsidRDefault="00764EAB" w:rsidP="00E85EF4">
      <w:pPr>
        <w:pStyle w:val="a3"/>
        <w:spacing w:before="0" w:beforeAutospacing="0" w:after="0" w:afterAutospacing="0"/>
      </w:pPr>
      <w:r>
        <w:lastRenderedPageBreak/>
        <w:t xml:space="preserve"> Модификация отличалась от базовой модели заглушенными задними окнами, установленным ящиком для корреспонденции вместо заднего сиденья и, конечно, правым расположением руля, что упрощало процедуру изъятия писем. Всего за 1962 год было собрано 200 автомобилей.</w:t>
      </w:r>
    </w:p>
    <w:p w:rsidR="00295D43" w:rsidRDefault="00A911C8" w:rsidP="00E85EF4">
      <w:pPr>
        <w:pStyle w:val="a3"/>
        <w:spacing w:before="0" w:beforeAutospacing="0" w:after="0" w:afterAutospacing="0"/>
      </w:pPr>
      <w:r>
        <w:t xml:space="preserve"> Еще в I-м квартале 1961 г.</w:t>
      </w:r>
      <w:r w:rsidR="00AC409F">
        <w:t xml:space="preserve"> </w:t>
      </w:r>
      <w:r>
        <w:t xml:space="preserve">была разработана техническая документация на модель 965А, в апреле был изготовлен один образец машины, который на конец года проходил заводские испытания. Подготовленная техническая документация была передана для подготовки производства. В октябре 1962 г. на конвейер встала новая модификация </w:t>
      </w:r>
      <w:r w:rsidR="00AC409F">
        <w:t xml:space="preserve">– ЗАЗ-965А. Основное отличие </w:t>
      </w:r>
      <w:r>
        <w:t xml:space="preserve">это новый силовой агрегат – МеМЗ-966, состоящий из двигателя рабочим объемом цилиндров 887 см3, мощностью 27 </w:t>
      </w:r>
      <w:proofErr w:type="spellStart"/>
      <w:r>
        <w:t>л.</w:t>
      </w:r>
      <w:proofErr w:type="gramStart"/>
      <w:r>
        <w:t>с</w:t>
      </w:r>
      <w:proofErr w:type="spellEnd"/>
      <w:proofErr w:type="gramEnd"/>
      <w:r>
        <w:t xml:space="preserve">. при 4000 </w:t>
      </w:r>
      <w:proofErr w:type="gramStart"/>
      <w:r>
        <w:t>об</w:t>
      </w:r>
      <w:proofErr w:type="gramEnd"/>
      <w:r>
        <w:t>/мин, сцепления, коробки передач и главной передачи с передаточным числом 4,63.</w:t>
      </w:r>
      <w:r w:rsidR="00E96DE0">
        <w:t xml:space="preserve"> </w:t>
      </w:r>
      <w:r>
        <w:t>Производство же 965, параллельно продолжалось примерно до середины 1963 года. Пока окончательно его на конвейере не заменила модификация 965А.</w:t>
      </w:r>
      <w:r w:rsidR="006B2686">
        <w:t xml:space="preserve"> </w:t>
      </w:r>
      <w:r w:rsidR="00295D43">
        <w:t xml:space="preserve">С 1966 г. на машине начали устанавливать новый двигатель </w:t>
      </w:r>
      <w:r w:rsidR="006B2686" w:rsidRPr="003819D9">
        <w:t xml:space="preserve">МеМЗ-966А мощностью 30 </w:t>
      </w:r>
      <w:proofErr w:type="spellStart"/>
      <w:r w:rsidR="006B2686" w:rsidRPr="003819D9">
        <w:t>л.</w:t>
      </w:r>
      <w:proofErr w:type="gramStart"/>
      <w:r w:rsidR="006B2686" w:rsidRPr="003819D9">
        <w:t>с</w:t>
      </w:r>
      <w:proofErr w:type="spellEnd"/>
      <w:proofErr w:type="gramEnd"/>
      <w:r w:rsidR="006B2686" w:rsidRPr="003819D9">
        <w:t>.</w:t>
      </w:r>
    </w:p>
    <w:p w:rsidR="00A911C8" w:rsidRDefault="006B2686" w:rsidP="00E85EF4">
      <w:pPr>
        <w:pStyle w:val="a3"/>
        <w:spacing w:before="0" w:beforeAutospacing="0" w:after="0" w:afterAutospacing="0"/>
      </w:pPr>
      <w:r>
        <w:t xml:space="preserve"> </w:t>
      </w:r>
      <w:r w:rsidR="00295D43" w:rsidRPr="003819D9">
        <w:t>Отличия от МеМЗ-966:</w:t>
      </w:r>
      <w:r w:rsidR="00295D43">
        <w:t xml:space="preserve"> </w:t>
      </w:r>
      <w:r w:rsidR="00295D43" w:rsidRPr="003819D9">
        <w:t>карбюратор К-125</w:t>
      </w:r>
      <w:r w:rsidR="00295D43">
        <w:t xml:space="preserve">, </w:t>
      </w:r>
      <w:r w:rsidR="00295D43" w:rsidRPr="003819D9">
        <w:t>генератор переменного тока на 250 Вт (взамен генератора постоянного тока на 160 Вт)</w:t>
      </w:r>
      <w:r w:rsidR="00295D43">
        <w:t xml:space="preserve">, </w:t>
      </w:r>
      <w:r w:rsidR="00295D43" w:rsidRPr="003819D9">
        <w:t>новый масляный радиатор</w:t>
      </w:r>
      <w:r w:rsidR="00295D43">
        <w:t xml:space="preserve">, </w:t>
      </w:r>
      <w:r w:rsidR="00295D43" w:rsidRPr="003819D9">
        <w:t>более тонкие шпильки крепления головок цилиндров</w:t>
      </w:r>
      <w:r w:rsidR="0050361F">
        <w:t xml:space="preserve">, </w:t>
      </w:r>
      <w:r w:rsidR="0050361F" w:rsidRPr="003819D9">
        <w:t>поперечный разрез головок цилиндров в нижней части рёбер для уменьшения вероятности коробления и более плотного стыка с цилиндрами</w:t>
      </w:r>
      <w:r w:rsidR="00295D43" w:rsidRPr="003819D9">
        <w:t>.</w:t>
      </w:r>
    </w:p>
    <w:p w:rsidR="001206ED" w:rsidRDefault="0056513C" w:rsidP="00E85EF4">
      <w:pPr>
        <w:pStyle w:val="a3"/>
        <w:spacing w:before="0" w:beforeAutospacing="0" w:after="0" w:afterAutospacing="0"/>
      </w:pPr>
      <w:r>
        <w:rPr>
          <w:bCs/>
        </w:rPr>
        <w:t xml:space="preserve"> </w:t>
      </w:r>
      <w:r w:rsidR="000E3B00">
        <w:rPr>
          <w:bCs/>
        </w:rPr>
        <w:t>На новой машине</w:t>
      </w:r>
      <w:r w:rsidR="003F3637">
        <w:rPr>
          <w:bCs/>
        </w:rPr>
        <w:t xml:space="preserve"> продолжили выпускать</w:t>
      </w:r>
      <w:r w:rsidR="003F3637" w:rsidRPr="00BD1E8B">
        <w:rPr>
          <w:bCs/>
        </w:rPr>
        <w:t xml:space="preserve"> модификации с ручным управлением: ЗАЗ-965АБ (1963 г.) для эксплуатации инвалидами, у которых ампутированы или повреждены ноги, но совершенно здоровые руки, и ЗАЗ-965АР (1966 г.) с порошковой электромагнитной муфтой сцепления для инвалидов, не имеющих одной руки и одной ноги. </w:t>
      </w:r>
      <w:r w:rsidR="003F3637" w:rsidRPr="0089099A">
        <w:t>Ручное управление сцеплением и тормозами у этой модификации были выполнены таким образом, что в механизме привода автомобиля были сохранены обычные педали тормоза и сцепления</w:t>
      </w:r>
    </w:p>
    <w:p w:rsidR="002C540F" w:rsidRDefault="00C5457A" w:rsidP="00E85EF4">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5D0995">
        <w:rPr>
          <w:rFonts w:ascii="Times New Roman" w:eastAsia="Times New Roman" w:hAnsi="Times New Roman" w:cs="Times New Roman"/>
          <w:bCs/>
          <w:sz w:val="24"/>
          <w:szCs w:val="24"/>
          <w:lang w:eastAsia="ru-RU"/>
        </w:rPr>
        <w:t>Позже появилась экспортная модификация</w:t>
      </w:r>
      <w:r w:rsidR="002C540F">
        <w:rPr>
          <w:rFonts w:ascii="Times New Roman" w:eastAsia="Times New Roman" w:hAnsi="Times New Roman" w:cs="Times New Roman"/>
          <w:bCs/>
          <w:sz w:val="24"/>
          <w:szCs w:val="24"/>
          <w:lang w:eastAsia="ru-RU"/>
        </w:rPr>
        <w:t xml:space="preserve"> ЗАЗ-965АЭ, имевшая</w:t>
      </w:r>
      <w:r w:rsidRPr="00BD1E8B">
        <w:rPr>
          <w:rFonts w:ascii="Times New Roman" w:eastAsia="Times New Roman" w:hAnsi="Times New Roman" w:cs="Times New Roman"/>
          <w:bCs/>
          <w:sz w:val="24"/>
          <w:szCs w:val="24"/>
          <w:lang w:eastAsia="ru-RU"/>
        </w:rPr>
        <w:t xml:space="preserve"> торгов</w:t>
      </w:r>
      <w:r w:rsidR="002C540F">
        <w:rPr>
          <w:rFonts w:ascii="Times New Roman" w:eastAsia="Times New Roman" w:hAnsi="Times New Roman" w:cs="Times New Roman"/>
          <w:bCs/>
          <w:sz w:val="24"/>
          <w:szCs w:val="24"/>
          <w:lang w:eastAsia="ru-RU"/>
        </w:rPr>
        <w:t xml:space="preserve">ые обозначения </w:t>
      </w:r>
      <w:proofErr w:type="spellStart"/>
      <w:r w:rsidR="002C540F" w:rsidRPr="002C540F">
        <w:rPr>
          <w:rFonts w:ascii="Times New Roman" w:eastAsia="Times New Roman" w:hAnsi="Times New Roman" w:cs="Times New Roman"/>
          <w:bCs/>
          <w:sz w:val="24"/>
          <w:szCs w:val="24"/>
          <w:lang w:eastAsia="ru-RU"/>
        </w:rPr>
        <w:t>Yalta</w:t>
      </w:r>
      <w:proofErr w:type="spellEnd"/>
      <w:r w:rsidR="002C540F" w:rsidRPr="002C540F">
        <w:rPr>
          <w:rFonts w:ascii="Times New Roman" w:eastAsia="Times New Roman" w:hAnsi="Times New Roman" w:cs="Times New Roman"/>
          <w:bCs/>
          <w:sz w:val="24"/>
          <w:szCs w:val="24"/>
          <w:lang w:eastAsia="ru-RU"/>
        </w:rPr>
        <w:t xml:space="preserve">, </w:t>
      </w:r>
      <w:proofErr w:type="spellStart"/>
      <w:r w:rsidR="002C540F" w:rsidRPr="002C540F">
        <w:rPr>
          <w:rFonts w:ascii="Times New Roman" w:eastAsia="Times New Roman" w:hAnsi="Times New Roman" w:cs="Times New Roman"/>
          <w:bCs/>
          <w:sz w:val="24"/>
          <w:szCs w:val="24"/>
          <w:lang w:eastAsia="ru-RU"/>
        </w:rPr>
        <w:t>Eliette</w:t>
      </w:r>
      <w:proofErr w:type="spellEnd"/>
      <w:r w:rsidR="002C540F" w:rsidRPr="002C540F">
        <w:rPr>
          <w:rFonts w:ascii="Times New Roman" w:eastAsia="Times New Roman" w:hAnsi="Times New Roman" w:cs="Times New Roman"/>
          <w:bCs/>
          <w:sz w:val="24"/>
          <w:szCs w:val="24"/>
          <w:lang w:eastAsia="ru-RU"/>
        </w:rPr>
        <w:t xml:space="preserve"> и</w:t>
      </w:r>
      <w:r w:rsidR="002C540F">
        <w:rPr>
          <w:rFonts w:ascii="Times New Roman" w:eastAsia="Times New Roman" w:hAnsi="Times New Roman" w:cs="Times New Roman"/>
          <w:bCs/>
          <w:sz w:val="24"/>
          <w:szCs w:val="24"/>
          <w:lang w:eastAsia="ru-RU"/>
        </w:rPr>
        <w:t xml:space="preserve">ли </w:t>
      </w:r>
      <w:r w:rsidR="002C540F" w:rsidRPr="002C540F">
        <w:rPr>
          <w:rFonts w:ascii="Times New Roman" w:eastAsia="Times New Roman" w:hAnsi="Times New Roman" w:cs="Times New Roman"/>
          <w:bCs/>
          <w:sz w:val="24"/>
          <w:szCs w:val="24"/>
          <w:lang w:eastAsia="ru-RU"/>
        </w:rPr>
        <w:t xml:space="preserve"> ZAZ</w:t>
      </w:r>
      <w:r w:rsidR="002C540F">
        <w:rPr>
          <w:rFonts w:ascii="Times New Roman" w:eastAsia="Times New Roman" w:hAnsi="Times New Roman" w:cs="Times New Roman"/>
          <w:bCs/>
          <w:sz w:val="24"/>
          <w:szCs w:val="24"/>
          <w:lang w:eastAsia="ru-RU"/>
        </w:rPr>
        <w:t>. В большей части машины поставлялись в страны социалистического лагеря.</w:t>
      </w:r>
    </w:p>
    <w:p w:rsidR="002C540F" w:rsidRDefault="00881869" w:rsidP="00E85EF4">
      <w:pPr>
        <w:spacing w:line="240" w:lineRule="auto"/>
        <w:rPr>
          <w:rFonts w:ascii="Times New Roman" w:eastAsia="Times New Roman" w:hAnsi="Times New Roman" w:cs="Times New Roman"/>
          <w:bCs/>
          <w:sz w:val="24"/>
          <w:szCs w:val="24"/>
          <w:lang w:eastAsia="ru-RU"/>
        </w:rPr>
      </w:pPr>
      <w:r w:rsidRPr="00881869">
        <w:rPr>
          <w:rFonts w:ascii="Times New Roman" w:eastAsia="Times New Roman" w:hAnsi="Times New Roman" w:cs="Times New Roman"/>
          <w:bCs/>
          <w:sz w:val="24"/>
          <w:szCs w:val="24"/>
          <w:lang w:eastAsia="ru-RU"/>
        </w:rPr>
        <w:t xml:space="preserve">Импорт </w:t>
      </w:r>
      <w:r>
        <w:rPr>
          <w:rFonts w:ascii="Times New Roman" w:eastAsia="Times New Roman" w:hAnsi="Times New Roman" w:cs="Times New Roman"/>
          <w:bCs/>
          <w:sz w:val="24"/>
          <w:szCs w:val="24"/>
          <w:lang w:eastAsia="ru-RU"/>
        </w:rPr>
        <w:t xml:space="preserve">в Западную Европу </w:t>
      </w:r>
      <w:r w:rsidRPr="00881869">
        <w:rPr>
          <w:rFonts w:ascii="Times New Roman" w:eastAsia="Times New Roman" w:hAnsi="Times New Roman" w:cs="Times New Roman"/>
          <w:bCs/>
          <w:sz w:val="24"/>
          <w:szCs w:val="24"/>
          <w:lang w:eastAsia="ru-RU"/>
        </w:rPr>
        <w:t>осуществлялс</w:t>
      </w:r>
      <w:r>
        <w:rPr>
          <w:rFonts w:ascii="Times New Roman" w:eastAsia="Times New Roman" w:hAnsi="Times New Roman" w:cs="Times New Roman"/>
          <w:bCs/>
          <w:sz w:val="24"/>
          <w:szCs w:val="24"/>
          <w:lang w:eastAsia="ru-RU"/>
        </w:rPr>
        <w:t xml:space="preserve">я через финскую компанию </w:t>
      </w:r>
      <w:proofErr w:type="spellStart"/>
      <w:r>
        <w:rPr>
          <w:rFonts w:ascii="Times New Roman" w:eastAsia="Times New Roman" w:hAnsi="Times New Roman" w:cs="Times New Roman"/>
          <w:bCs/>
          <w:sz w:val="24"/>
          <w:szCs w:val="24"/>
          <w:lang w:eastAsia="ru-RU"/>
        </w:rPr>
        <w:t>Konela</w:t>
      </w:r>
      <w:proofErr w:type="spellEnd"/>
      <w:r>
        <w:rPr>
          <w:rFonts w:ascii="Times New Roman" w:eastAsia="Times New Roman" w:hAnsi="Times New Roman" w:cs="Times New Roman"/>
          <w:bCs/>
          <w:sz w:val="24"/>
          <w:szCs w:val="24"/>
          <w:lang w:eastAsia="ru-RU"/>
        </w:rPr>
        <w:t xml:space="preserve"> и бельгийскую </w:t>
      </w:r>
      <w:proofErr w:type="spellStart"/>
      <w:r>
        <w:rPr>
          <w:rFonts w:ascii="Times New Roman" w:eastAsia="Times New Roman" w:hAnsi="Times New Roman" w:cs="Times New Roman"/>
          <w:bCs/>
          <w:sz w:val="24"/>
          <w:szCs w:val="24"/>
          <w:lang w:eastAsia="ru-RU"/>
        </w:rPr>
        <w:t>Scaldia</w:t>
      </w:r>
      <w:proofErr w:type="spellEnd"/>
      <w:r>
        <w:rPr>
          <w:rFonts w:ascii="Times New Roman" w:eastAsia="Times New Roman" w:hAnsi="Times New Roman" w:cs="Times New Roman"/>
          <w:bCs/>
          <w:sz w:val="24"/>
          <w:szCs w:val="24"/>
          <w:lang w:eastAsia="ru-RU"/>
        </w:rPr>
        <w:t xml:space="preserve"> </w:t>
      </w:r>
      <w:r w:rsidRPr="00881869">
        <w:rPr>
          <w:rFonts w:ascii="Times New Roman" w:eastAsia="Times New Roman" w:hAnsi="Times New Roman" w:cs="Times New Roman"/>
          <w:bCs/>
          <w:sz w:val="24"/>
          <w:szCs w:val="24"/>
          <w:lang w:eastAsia="ru-RU"/>
        </w:rPr>
        <w:t>под названием «</w:t>
      </w:r>
      <w:proofErr w:type="spellStart"/>
      <w:r w:rsidRPr="00881869">
        <w:rPr>
          <w:rFonts w:ascii="Times New Roman" w:eastAsia="Times New Roman" w:hAnsi="Times New Roman" w:cs="Times New Roman"/>
          <w:bCs/>
          <w:sz w:val="24"/>
          <w:szCs w:val="24"/>
          <w:lang w:eastAsia="ru-RU"/>
        </w:rPr>
        <w:t>Yalta</w:t>
      </w:r>
      <w:proofErr w:type="spellEnd"/>
      <w:r w:rsidRPr="0088186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881869">
        <w:rPr>
          <w:rFonts w:ascii="Times New Roman" w:eastAsia="Times New Roman" w:hAnsi="Times New Roman" w:cs="Times New Roman"/>
          <w:bCs/>
          <w:sz w:val="24"/>
          <w:szCs w:val="24"/>
          <w:lang w:eastAsia="ru-RU"/>
        </w:rPr>
        <w:t>Наши «горбатые» был довольно конкурентоспособны как в цене, так и в качестве. В среднем, за год родину покидало примерно 4-5 тысяч автомобилей.</w:t>
      </w:r>
    </w:p>
    <w:p w:rsidR="001206ED" w:rsidRDefault="007F2922" w:rsidP="00E85EF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C43F7F">
        <w:rPr>
          <w:rFonts w:ascii="Times New Roman" w:eastAsia="Times New Roman" w:hAnsi="Times New Roman" w:cs="Times New Roman"/>
          <w:bCs/>
          <w:sz w:val="24"/>
          <w:szCs w:val="24"/>
          <w:lang w:eastAsia="ru-RU"/>
        </w:rPr>
        <w:t>О</w:t>
      </w:r>
      <w:r w:rsidR="00C43F7F" w:rsidRPr="00C43F7F">
        <w:rPr>
          <w:rFonts w:ascii="Times New Roman" w:eastAsia="Times New Roman" w:hAnsi="Times New Roman" w:cs="Times New Roman"/>
          <w:bCs/>
          <w:sz w:val="24"/>
          <w:szCs w:val="24"/>
          <w:lang w:eastAsia="ru-RU"/>
        </w:rPr>
        <w:t>тличий</w:t>
      </w:r>
      <w:r w:rsidR="00A251E0" w:rsidRPr="00A251E0">
        <w:rPr>
          <w:rFonts w:ascii="Times New Roman" w:eastAsia="Times New Roman" w:hAnsi="Times New Roman" w:cs="Times New Roman"/>
          <w:bCs/>
          <w:sz w:val="24"/>
          <w:szCs w:val="24"/>
          <w:lang w:eastAsia="ru-RU"/>
        </w:rPr>
        <w:t xml:space="preserve"> </w:t>
      </w:r>
      <w:r w:rsidR="00A251E0" w:rsidRPr="00C43F7F">
        <w:rPr>
          <w:rFonts w:ascii="Times New Roman" w:eastAsia="Times New Roman" w:hAnsi="Times New Roman" w:cs="Times New Roman"/>
          <w:bCs/>
          <w:sz w:val="24"/>
          <w:szCs w:val="24"/>
          <w:lang w:eastAsia="ru-RU"/>
        </w:rPr>
        <w:t>по отношени</w:t>
      </w:r>
      <w:r w:rsidR="00A251E0">
        <w:rPr>
          <w:rFonts w:ascii="Times New Roman" w:eastAsia="Times New Roman" w:hAnsi="Times New Roman" w:cs="Times New Roman"/>
          <w:bCs/>
          <w:sz w:val="24"/>
          <w:szCs w:val="24"/>
          <w:lang w:eastAsia="ru-RU"/>
        </w:rPr>
        <w:t>ю к</w:t>
      </w:r>
      <w:r w:rsidR="00A251E0" w:rsidRPr="00C43F7F">
        <w:rPr>
          <w:rFonts w:ascii="Times New Roman" w:eastAsia="Times New Roman" w:hAnsi="Times New Roman" w:cs="Times New Roman"/>
          <w:bCs/>
          <w:sz w:val="24"/>
          <w:szCs w:val="24"/>
          <w:lang w:eastAsia="ru-RU"/>
        </w:rPr>
        <w:t xml:space="preserve"> ЗАЗ-965А</w:t>
      </w:r>
      <w:r w:rsidR="00C43F7F" w:rsidRPr="00C43F7F">
        <w:rPr>
          <w:rFonts w:ascii="Times New Roman" w:eastAsia="Times New Roman" w:hAnsi="Times New Roman" w:cs="Times New Roman"/>
          <w:bCs/>
          <w:sz w:val="24"/>
          <w:szCs w:val="24"/>
          <w:lang w:eastAsia="ru-RU"/>
        </w:rPr>
        <w:t>, касающихся технической части</w:t>
      </w:r>
      <w:r w:rsidR="00A251E0">
        <w:rPr>
          <w:rFonts w:ascii="Times New Roman" w:eastAsia="Times New Roman" w:hAnsi="Times New Roman" w:cs="Times New Roman"/>
          <w:bCs/>
          <w:sz w:val="24"/>
          <w:szCs w:val="24"/>
          <w:lang w:eastAsia="ru-RU"/>
        </w:rPr>
        <w:t>,</w:t>
      </w:r>
      <w:r w:rsidR="00C43F7F" w:rsidRPr="00C43F7F">
        <w:rPr>
          <w:rFonts w:ascii="Times New Roman" w:eastAsia="Times New Roman" w:hAnsi="Times New Roman" w:cs="Times New Roman"/>
          <w:bCs/>
          <w:sz w:val="24"/>
          <w:szCs w:val="24"/>
          <w:lang w:eastAsia="ru-RU"/>
        </w:rPr>
        <w:t xml:space="preserve"> </w:t>
      </w:r>
      <w:r w:rsidR="00A251E0">
        <w:rPr>
          <w:rFonts w:ascii="Times New Roman" w:eastAsia="Times New Roman" w:hAnsi="Times New Roman" w:cs="Times New Roman"/>
          <w:bCs/>
          <w:sz w:val="24"/>
          <w:szCs w:val="24"/>
          <w:lang w:eastAsia="ru-RU"/>
        </w:rPr>
        <w:t>в этой модификации</w:t>
      </w:r>
      <w:r w:rsidR="00C43F7F" w:rsidRPr="00C43F7F">
        <w:rPr>
          <w:rFonts w:ascii="Times New Roman" w:eastAsia="Times New Roman" w:hAnsi="Times New Roman" w:cs="Times New Roman"/>
          <w:bCs/>
          <w:sz w:val="24"/>
          <w:szCs w:val="24"/>
          <w:lang w:eastAsia="ru-RU"/>
        </w:rPr>
        <w:t xml:space="preserve"> не было. </w:t>
      </w:r>
      <w:r w:rsidR="00A251E0" w:rsidRPr="00EA426A">
        <w:rPr>
          <w:rFonts w:ascii="Times New Roman" w:eastAsia="Times New Roman" w:hAnsi="Times New Roman" w:cs="Times New Roman"/>
          <w:bCs/>
          <w:sz w:val="24"/>
          <w:szCs w:val="24"/>
          <w:lang w:eastAsia="ru-RU"/>
        </w:rPr>
        <w:t>В автомобиле ЗАЗ-965АЭ "Ялта" отделка салона выполнена по сравнению с модификацией ЗАЗ-965А более качественно.</w:t>
      </w:r>
      <w:r w:rsidR="00A251E0">
        <w:rPr>
          <w:rFonts w:ascii="Times New Roman" w:eastAsia="Times New Roman" w:hAnsi="Times New Roman" w:cs="Times New Roman"/>
          <w:bCs/>
          <w:sz w:val="24"/>
          <w:szCs w:val="24"/>
          <w:lang w:eastAsia="ru-RU"/>
        </w:rPr>
        <w:t xml:space="preserve"> </w:t>
      </w:r>
      <w:r w:rsidR="005D0995">
        <w:rPr>
          <w:rFonts w:ascii="Times New Roman" w:eastAsia="Times New Roman" w:hAnsi="Times New Roman" w:cs="Times New Roman"/>
          <w:bCs/>
          <w:sz w:val="24"/>
          <w:szCs w:val="24"/>
          <w:lang w:eastAsia="ru-RU"/>
        </w:rPr>
        <w:t xml:space="preserve">Она </w:t>
      </w:r>
      <w:r w:rsidR="00B54FF9">
        <w:rPr>
          <w:rFonts w:ascii="Times New Roman" w:eastAsia="Times New Roman" w:hAnsi="Times New Roman" w:cs="Times New Roman"/>
          <w:bCs/>
          <w:sz w:val="24"/>
          <w:szCs w:val="24"/>
          <w:lang w:eastAsia="ru-RU"/>
        </w:rPr>
        <w:t>о</w:t>
      </w:r>
      <w:r w:rsidR="005D0995">
        <w:rPr>
          <w:rFonts w:ascii="Times New Roman" w:eastAsia="Times New Roman" w:hAnsi="Times New Roman" w:cs="Times New Roman"/>
          <w:bCs/>
          <w:sz w:val="24"/>
          <w:szCs w:val="24"/>
          <w:lang w:eastAsia="ru-RU"/>
        </w:rPr>
        <w:t>тличала</w:t>
      </w:r>
      <w:r w:rsidR="00C5457A" w:rsidRPr="00BD1E8B">
        <w:rPr>
          <w:rFonts w:ascii="Times New Roman" w:eastAsia="Times New Roman" w:hAnsi="Times New Roman" w:cs="Times New Roman"/>
          <w:bCs/>
          <w:sz w:val="24"/>
          <w:szCs w:val="24"/>
          <w:lang w:eastAsia="ru-RU"/>
        </w:rPr>
        <w:t xml:space="preserve">сь от 965А улучшенной </w:t>
      </w:r>
      <w:proofErr w:type="spellStart"/>
      <w:r w:rsidR="00C5457A" w:rsidRPr="00BD1E8B">
        <w:rPr>
          <w:rFonts w:ascii="Times New Roman" w:eastAsia="Times New Roman" w:hAnsi="Times New Roman" w:cs="Times New Roman"/>
          <w:bCs/>
          <w:sz w:val="24"/>
          <w:szCs w:val="24"/>
          <w:lang w:eastAsia="ru-RU"/>
        </w:rPr>
        <w:t>шумоизоляцией</w:t>
      </w:r>
      <w:proofErr w:type="spellEnd"/>
      <w:r w:rsidR="00C5457A" w:rsidRPr="00BD1E8B">
        <w:rPr>
          <w:rFonts w:ascii="Times New Roman" w:eastAsia="Times New Roman" w:hAnsi="Times New Roman" w:cs="Times New Roman"/>
          <w:bCs/>
          <w:sz w:val="24"/>
          <w:szCs w:val="24"/>
          <w:lang w:eastAsia="ru-RU"/>
        </w:rPr>
        <w:t>, наличием слева наружного зеркала заднего вида</w:t>
      </w:r>
      <w:r w:rsidR="001C3527">
        <w:rPr>
          <w:rFonts w:ascii="Times New Roman" w:eastAsia="Times New Roman" w:hAnsi="Times New Roman" w:cs="Times New Roman"/>
          <w:bCs/>
          <w:sz w:val="24"/>
          <w:szCs w:val="24"/>
          <w:lang w:eastAsia="ru-RU"/>
        </w:rPr>
        <w:t xml:space="preserve"> </w:t>
      </w:r>
      <w:r w:rsidR="001C3527" w:rsidRPr="001C3527">
        <w:rPr>
          <w:rFonts w:ascii="Times New Roman" w:eastAsia="Times New Roman" w:hAnsi="Times New Roman" w:cs="Times New Roman"/>
          <w:bCs/>
          <w:sz w:val="24"/>
          <w:szCs w:val="24"/>
          <w:lang w:eastAsia="ru-RU"/>
        </w:rPr>
        <w:t>на переднем левом крыле</w:t>
      </w:r>
      <w:r w:rsidR="00C5457A" w:rsidRPr="00BD1E8B">
        <w:rPr>
          <w:rFonts w:ascii="Times New Roman" w:eastAsia="Times New Roman" w:hAnsi="Times New Roman" w:cs="Times New Roman"/>
          <w:bCs/>
          <w:sz w:val="24"/>
          <w:szCs w:val="24"/>
          <w:lang w:eastAsia="ru-RU"/>
        </w:rPr>
        <w:t xml:space="preserve">, </w:t>
      </w:r>
      <w:proofErr w:type="spellStart"/>
      <w:r w:rsidR="00C5457A" w:rsidRPr="00BD1E8B">
        <w:rPr>
          <w:rFonts w:ascii="Times New Roman" w:eastAsia="Times New Roman" w:hAnsi="Times New Roman" w:cs="Times New Roman"/>
          <w:bCs/>
          <w:sz w:val="24"/>
          <w:szCs w:val="24"/>
          <w:lang w:eastAsia="ru-RU"/>
        </w:rPr>
        <w:t>молдингами</w:t>
      </w:r>
      <w:proofErr w:type="spellEnd"/>
      <w:r w:rsidR="00C5457A" w:rsidRPr="00BD1E8B">
        <w:rPr>
          <w:rFonts w:ascii="Times New Roman" w:eastAsia="Times New Roman" w:hAnsi="Times New Roman" w:cs="Times New Roman"/>
          <w:bCs/>
          <w:sz w:val="24"/>
          <w:szCs w:val="24"/>
          <w:lang w:eastAsia="ru-RU"/>
        </w:rPr>
        <w:t xml:space="preserve"> по бокам автомо</w:t>
      </w:r>
      <w:r w:rsidR="00B54FF9">
        <w:rPr>
          <w:rFonts w:ascii="Times New Roman" w:eastAsia="Times New Roman" w:hAnsi="Times New Roman" w:cs="Times New Roman"/>
          <w:bCs/>
          <w:sz w:val="24"/>
          <w:szCs w:val="24"/>
          <w:lang w:eastAsia="ru-RU"/>
        </w:rPr>
        <w:t xml:space="preserve">биля </w:t>
      </w:r>
      <w:r w:rsidR="001C3527">
        <w:rPr>
          <w:rFonts w:ascii="Times New Roman" w:eastAsia="Times New Roman" w:hAnsi="Times New Roman" w:cs="Times New Roman"/>
          <w:bCs/>
          <w:sz w:val="24"/>
          <w:szCs w:val="24"/>
          <w:lang w:eastAsia="ru-RU"/>
        </w:rPr>
        <w:t>со значком</w:t>
      </w:r>
      <w:r w:rsidR="001C3527" w:rsidRPr="001C3527">
        <w:rPr>
          <w:rFonts w:ascii="Times New Roman" w:eastAsia="Times New Roman" w:hAnsi="Times New Roman" w:cs="Times New Roman"/>
          <w:bCs/>
          <w:sz w:val="24"/>
          <w:szCs w:val="24"/>
          <w:lang w:eastAsia="ru-RU"/>
        </w:rPr>
        <w:t xml:space="preserve"> 965А</w:t>
      </w:r>
      <w:r w:rsidR="001C3527">
        <w:rPr>
          <w:rFonts w:ascii="Times New Roman" w:eastAsia="Times New Roman" w:hAnsi="Times New Roman" w:cs="Times New Roman"/>
          <w:bCs/>
          <w:sz w:val="24"/>
          <w:szCs w:val="24"/>
          <w:lang w:eastAsia="ru-RU"/>
        </w:rPr>
        <w:t xml:space="preserve"> </w:t>
      </w:r>
      <w:r w:rsidR="00E34DE2">
        <w:rPr>
          <w:rFonts w:ascii="Times New Roman" w:eastAsia="Times New Roman" w:hAnsi="Times New Roman" w:cs="Times New Roman"/>
          <w:bCs/>
          <w:sz w:val="24"/>
          <w:szCs w:val="24"/>
          <w:lang w:eastAsia="ru-RU"/>
        </w:rPr>
        <w:t>сзади на крыльях</w:t>
      </w:r>
      <w:r w:rsidR="005264BE">
        <w:rPr>
          <w:rFonts w:ascii="Times New Roman" w:eastAsia="Times New Roman" w:hAnsi="Times New Roman" w:cs="Times New Roman"/>
          <w:bCs/>
          <w:sz w:val="24"/>
          <w:szCs w:val="24"/>
          <w:lang w:eastAsia="ru-RU"/>
        </w:rPr>
        <w:t xml:space="preserve">. </w:t>
      </w:r>
      <w:r w:rsidR="001D0F77">
        <w:rPr>
          <w:rFonts w:ascii="Times New Roman" w:eastAsia="Times New Roman" w:hAnsi="Times New Roman" w:cs="Times New Roman"/>
          <w:bCs/>
          <w:sz w:val="24"/>
          <w:szCs w:val="24"/>
          <w:lang w:eastAsia="ru-RU"/>
        </w:rPr>
        <w:t xml:space="preserve">На капоте моторного отсека установлена хромированная надпись </w:t>
      </w:r>
      <w:proofErr w:type="spellStart"/>
      <w:r w:rsidR="001D0F77">
        <w:rPr>
          <w:rFonts w:ascii="Times New Roman" w:eastAsia="Times New Roman" w:hAnsi="Times New Roman" w:cs="Times New Roman"/>
          <w:bCs/>
          <w:sz w:val="24"/>
          <w:szCs w:val="24"/>
          <w:lang w:eastAsia="ru-RU"/>
        </w:rPr>
        <w:t>Jalta</w:t>
      </w:r>
      <w:proofErr w:type="spellEnd"/>
      <w:r w:rsidR="001D0F77">
        <w:rPr>
          <w:rFonts w:ascii="Times New Roman" w:eastAsia="Times New Roman" w:hAnsi="Times New Roman" w:cs="Times New Roman"/>
          <w:bCs/>
          <w:sz w:val="24"/>
          <w:szCs w:val="24"/>
          <w:lang w:eastAsia="ru-RU"/>
        </w:rPr>
        <w:t xml:space="preserve">. </w:t>
      </w:r>
      <w:r w:rsidR="005264BE">
        <w:rPr>
          <w:rFonts w:ascii="Times New Roman" w:eastAsia="Times New Roman" w:hAnsi="Times New Roman" w:cs="Times New Roman"/>
          <w:bCs/>
          <w:sz w:val="24"/>
          <w:szCs w:val="24"/>
          <w:lang w:eastAsia="ru-RU"/>
        </w:rPr>
        <w:t xml:space="preserve">На усмотрение дилера машина могла оснащаться </w:t>
      </w:r>
      <w:r w:rsidR="005264BE" w:rsidRPr="00BD1E8B">
        <w:rPr>
          <w:rFonts w:ascii="Times New Roman" w:eastAsia="Times New Roman" w:hAnsi="Times New Roman" w:cs="Times New Roman"/>
          <w:bCs/>
          <w:sz w:val="24"/>
          <w:szCs w:val="24"/>
          <w:lang w:eastAsia="ru-RU"/>
        </w:rPr>
        <w:t>пепельницей, радиоприёмником</w:t>
      </w:r>
      <w:r w:rsidR="005264BE">
        <w:rPr>
          <w:rFonts w:ascii="Times New Roman" w:eastAsia="Times New Roman" w:hAnsi="Times New Roman" w:cs="Times New Roman"/>
          <w:bCs/>
          <w:sz w:val="24"/>
          <w:szCs w:val="24"/>
          <w:lang w:eastAsia="ru-RU"/>
        </w:rPr>
        <w:t xml:space="preserve"> и бардачком. </w:t>
      </w:r>
      <w:r w:rsidR="001D0F77">
        <w:rPr>
          <w:rFonts w:ascii="Times New Roman" w:eastAsia="Times New Roman" w:hAnsi="Times New Roman" w:cs="Times New Roman"/>
          <w:bCs/>
          <w:sz w:val="24"/>
          <w:szCs w:val="24"/>
          <w:lang w:eastAsia="ru-RU"/>
        </w:rPr>
        <w:t xml:space="preserve"> </w:t>
      </w:r>
      <w:r w:rsidR="001D0F77">
        <w:rPr>
          <w:rFonts w:ascii="Times New Roman" w:eastAsia="Times New Roman" w:hAnsi="Times New Roman" w:cs="Times New Roman"/>
          <w:sz w:val="24"/>
          <w:szCs w:val="24"/>
          <w:lang w:eastAsia="ru-RU"/>
        </w:rPr>
        <w:t xml:space="preserve"> </w:t>
      </w:r>
    </w:p>
    <w:p w:rsidR="0089099A" w:rsidRDefault="0089099A" w:rsidP="00E85EF4">
      <w:pPr>
        <w:spacing w:line="240" w:lineRule="auto"/>
        <w:rPr>
          <w:rFonts w:ascii="Times New Roman" w:eastAsia="Times New Roman" w:hAnsi="Times New Roman" w:cs="Times New Roman"/>
          <w:sz w:val="24"/>
          <w:szCs w:val="24"/>
          <w:lang w:eastAsia="ru-RU"/>
        </w:rPr>
      </w:pPr>
      <w:r w:rsidRPr="0089099A">
        <w:rPr>
          <w:rFonts w:ascii="Times New Roman" w:eastAsia="Times New Roman" w:hAnsi="Times New Roman" w:cs="Times New Roman"/>
          <w:sz w:val="24"/>
          <w:szCs w:val="24"/>
          <w:lang w:eastAsia="ru-RU"/>
        </w:rPr>
        <w:t xml:space="preserve"> </w:t>
      </w:r>
      <w:r w:rsidR="001D0F77">
        <w:rPr>
          <w:rFonts w:ascii="Times New Roman" w:eastAsia="Times New Roman" w:hAnsi="Times New Roman" w:cs="Times New Roman"/>
          <w:sz w:val="24"/>
          <w:szCs w:val="24"/>
          <w:lang w:eastAsia="ru-RU"/>
        </w:rPr>
        <w:t xml:space="preserve">С 1967 г. на автомобиле </w:t>
      </w:r>
      <w:r w:rsidR="00B17E55">
        <w:rPr>
          <w:rFonts w:ascii="Times New Roman" w:eastAsia="Times New Roman" w:hAnsi="Times New Roman" w:cs="Times New Roman"/>
          <w:sz w:val="24"/>
          <w:szCs w:val="24"/>
          <w:lang w:eastAsia="ru-RU"/>
        </w:rPr>
        <w:t xml:space="preserve">появилась </w:t>
      </w:r>
      <w:proofErr w:type="spellStart"/>
      <w:r w:rsidR="00B17E55">
        <w:rPr>
          <w:rFonts w:ascii="Times New Roman" w:eastAsia="Times New Roman" w:hAnsi="Times New Roman" w:cs="Times New Roman"/>
          <w:sz w:val="24"/>
          <w:szCs w:val="24"/>
          <w:lang w:eastAsia="ru-RU"/>
        </w:rPr>
        <w:t>в</w:t>
      </w:r>
      <w:r w:rsidR="00B17E55" w:rsidRPr="003819D9">
        <w:rPr>
          <w:rFonts w:ascii="Times New Roman" w:eastAsia="Times New Roman" w:hAnsi="Times New Roman" w:cs="Times New Roman"/>
          <w:sz w:val="24"/>
          <w:szCs w:val="24"/>
          <w:lang w:eastAsia="ru-RU"/>
        </w:rPr>
        <w:t>ыштамповка</w:t>
      </w:r>
      <w:proofErr w:type="spellEnd"/>
      <w:r w:rsidR="00B17E55" w:rsidRPr="003819D9">
        <w:rPr>
          <w:rFonts w:ascii="Times New Roman" w:eastAsia="Times New Roman" w:hAnsi="Times New Roman" w:cs="Times New Roman"/>
          <w:sz w:val="24"/>
          <w:szCs w:val="24"/>
          <w:lang w:eastAsia="ru-RU"/>
        </w:rPr>
        <w:t xml:space="preserve"> передка нового типа, т.</w:t>
      </w:r>
      <w:r w:rsidR="00B17E55">
        <w:rPr>
          <w:rFonts w:ascii="Times New Roman" w:eastAsia="Times New Roman" w:hAnsi="Times New Roman" w:cs="Times New Roman"/>
          <w:sz w:val="24"/>
          <w:szCs w:val="24"/>
          <w:lang w:eastAsia="ru-RU"/>
        </w:rPr>
        <w:t xml:space="preserve"> </w:t>
      </w:r>
      <w:r w:rsidR="00B17E55" w:rsidRPr="003819D9">
        <w:rPr>
          <w:rFonts w:ascii="Times New Roman" w:eastAsia="Times New Roman" w:hAnsi="Times New Roman" w:cs="Times New Roman"/>
          <w:sz w:val="24"/>
          <w:szCs w:val="24"/>
          <w:lang w:eastAsia="ru-RU"/>
        </w:rPr>
        <w:t xml:space="preserve">н. </w:t>
      </w:r>
      <w:proofErr w:type="gramStart"/>
      <w:r w:rsidR="00B17E55" w:rsidRPr="003819D9">
        <w:rPr>
          <w:rFonts w:ascii="Times New Roman" w:eastAsia="Times New Roman" w:hAnsi="Times New Roman" w:cs="Times New Roman"/>
          <w:sz w:val="24"/>
          <w:szCs w:val="24"/>
          <w:lang w:eastAsia="ru-RU"/>
        </w:rPr>
        <w:t>выпуклая</w:t>
      </w:r>
      <w:proofErr w:type="gramEnd"/>
      <w:r w:rsidR="00B17E55" w:rsidRPr="003819D9">
        <w:rPr>
          <w:rFonts w:ascii="Times New Roman" w:eastAsia="Times New Roman" w:hAnsi="Times New Roman" w:cs="Times New Roman"/>
          <w:sz w:val="24"/>
          <w:szCs w:val="24"/>
          <w:lang w:eastAsia="ru-RU"/>
        </w:rPr>
        <w:t>, с имитацией решётки. Появились повторители указателей поворотов, унифицированные с ЗАЗ-966.</w:t>
      </w:r>
      <w:r w:rsidR="0056513C" w:rsidRPr="0056513C">
        <w:rPr>
          <w:rFonts w:ascii="Times New Roman" w:eastAsia="Times New Roman" w:hAnsi="Times New Roman" w:cs="Times New Roman"/>
          <w:sz w:val="24"/>
          <w:szCs w:val="24"/>
          <w:lang w:eastAsia="ru-RU"/>
        </w:rPr>
        <w:t xml:space="preserve"> </w:t>
      </w:r>
      <w:r w:rsidR="0056513C">
        <w:rPr>
          <w:rFonts w:ascii="Times New Roman" w:eastAsia="Times New Roman" w:hAnsi="Times New Roman" w:cs="Times New Roman"/>
          <w:sz w:val="24"/>
          <w:szCs w:val="24"/>
          <w:lang w:eastAsia="ru-RU"/>
        </w:rPr>
        <w:t xml:space="preserve">В 1968 г. </w:t>
      </w:r>
      <w:proofErr w:type="gramStart"/>
      <w:r w:rsidR="0056513C">
        <w:rPr>
          <w:rFonts w:ascii="Times New Roman" w:eastAsia="Times New Roman" w:hAnsi="Times New Roman" w:cs="Times New Roman"/>
          <w:sz w:val="24"/>
          <w:szCs w:val="24"/>
          <w:lang w:eastAsia="ru-RU"/>
        </w:rPr>
        <w:t>установили з</w:t>
      </w:r>
      <w:r w:rsidR="0056513C" w:rsidRPr="003819D9">
        <w:rPr>
          <w:rFonts w:ascii="Times New Roman" w:eastAsia="Times New Roman" w:hAnsi="Times New Roman" w:cs="Times New Roman"/>
          <w:sz w:val="24"/>
          <w:szCs w:val="24"/>
          <w:lang w:eastAsia="ru-RU"/>
        </w:rPr>
        <w:t>а</w:t>
      </w:r>
      <w:r w:rsidR="0056513C">
        <w:rPr>
          <w:rFonts w:ascii="Times New Roman" w:eastAsia="Times New Roman" w:hAnsi="Times New Roman" w:cs="Times New Roman"/>
          <w:sz w:val="24"/>
          <w:szCs w:val="24"/>
          <w:lang w:eastAsia="ru-RU"/>
        </w:rPr>
        <w:t>водской знак</w:t>
      </w:r>
      <w:r w:rsidR="0056513C" w:rsidRPr="003819D9">
        <w:rPr>
          <w:rFonts w:ascii="Times New Roman" w:eastAsia="Times New Roman" w:hAnsi="Times New Roman" w:cs="Times New Roman"/>
          <w:sz w:val="24"/>
          <w:szCs w:val="24"/>
          <w:lang w:eastAsia="ru-RU"/>
        </w:rPr>
        <w:t xml:space="preserve"> от ЗАЗ-966 в виде пятиугольника с изображением </w:t>
      </w:r>
      <w:proofErr w:type="spellStart"/>
      <w:r w:rsidR="0056513C" w:rsidRPr="003819D9">
        <w:rPr>
          <w:rFonts w:ascii="Times New Roman" w:eastAsia="Times New Roman" w:hAnsi="Times New Roman" w:cs="Times New Roman"/>
          <w:sz w:val="24"/>
          <w:szCs w:val="24"/>
          <w:lang w:eastAsia="ru-RU"/>
        </w:rPr>
        <w:t>ДнепроГЭС</w:t>
      </w:r>
      <w:proofErr w:type="spellEnd"/>
      <w:r w:rsidR="0056513C">
        <w:rPr>
          <w:rFonts w:ascii="Times New Roman" w:eastAsia="Times New Roman" w:hAnsi="Times New Roman" w:cs="Times New Roman"/>
          <w:sz w:val="24"/>
          <w:szCs w:val="24"/>
          <w:lang w:eastAsia="ru-RU"/>
        </w:rPr>
        <w:t xml:space="preserve"> убрали</w:t>
      </w:r>
      <w:proofErr w:type="gramEnd"/>
      <w:r w:rsidR="0056513C" w:rsidRPr="003819D9">
        <w:rPr>
          <w:rFonts w:ascii="Times New Roman" w:eastAsia="Times New Roman" w:hAnsi="Times New Roman" w:cs="Times New Roman"/>
          <w:sz w:val="24"/>
          <w:szCs w:val="24"/>
          <w:lang w:eastAsia="ru-RU"/>
        </w:rPr>
        <w:t xml:space="preserve"> </w:t>
      </w:r>
      <w:proofErr w:type="spellStart"/>
      <w:r w:rsidR="0056513C" w:rsidRPr="003819D9">
        <w:rPr>
          <w:rFonts w:ascii="Times New Roman" w:eastAsia="Times New Roman" w:hAnsi="Times New Roman" w:cs="Times New Roman"/>
          <w:sz w:val="24"/>
          <w:szCs w:val="24"/>
          <w:lang w:eastAsia="ru-RU"/>
        </w:rPr>
        <w:t>молдинг</w:t>
      </w:r>
      <w:proofErr w:type="spellEnd"/>
      <w:r w:rsidR="0056513C" w:rsidRPr="003819D9">
        <w:rPr>
          <w:rFonts w:ascii="Times New Roman" w:eastAsia="Times New Roman" w:hAnsi="Times New Roman" w:cs="Times New Roman"/>
          <w:sz w:val="24"/>
          <w:szCs w:val="24"/>
          <w:lang w:eastAsia="ru-RU"/>
        </w:rPr>
        <w:t xml:space="preserve"> на капоте.</w:t>
      </w:r>
    </w:p>
    <w:p w:rsidR="003819D9" w:rsidRPr="003819D9" w:rsidRDefault="006F3D46" w:rsidP="00E85EF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7008" w:rsidRPr="008A7008">
        <w:rPr>
          <w:rFonts w:ascii="Times New Roman" w:eastAsia="Times New Roman" w:hAnsi="Times New Roman" w:cs="Times New Roman"/>
          <w:sz w:val="24"/>
          <w:szCs w:val="24"/>
          <w:lang w:eastAsia="ru-RU"/>
        </w:rPr>
        <w:t xml:space="preserve">Модернизированный ЗАЗ-965А выпускался по 1969 г. </w:t>
      </w:r>
      <w:r w:rsidR="00576746">
        <w:rPr>
          <w:rFonts w:ascii="Times New Roman" w:eastAsia="Times New Roman" w:hAnsi="Times New Roman" w:cs="Times New Roman"/>
          <w:sz w:val="24"/>
          <w:szCs w:val="24"/>
          <w:lang w:eastAsia="ru-RU"/>
        </w:rPr>
        <w:t>П</w:t>
      </w:r>
      <w:r w:rsidR="00576746" w:rsidRPr="00576746">
        <w:rPr>
          <w:rFonts w:ascii="Times New Roman" w:eastAsia="Times New Roman" w:hAnsi="Times New Roman" w:cs="Times New Roman"/>
          <w:sz w:val="24"/>
          <w:szCs w:val="24"/>
          <w:lang w:eastAsia="ru-RU"/>
        </w:rPr>
        <w:t>ервые серийные «Запорожцы» второ</w:t>
      </w:r>
      <w:r w:rsidR="00576746">
        <w:rPr>
          <w:rFonts w:ascii="Times New Roman" w:eastAsia="Times New Roman" w:hAnsi="Times New Roman" w:cs="Times New Roman"/>
          <w:sz w:val="24"/>
          <w:szCs w:val="24"/>
          <w:lang w:eastAsia="ru-RU"/>
        </w:rPr>
        <w:t>го поколения сошли с конвейера</w:t>
      </w:r>
      <w:r w:rsidR="00576746" w:rsidRPr="00576746">
        <w:rPr>
          <w:rFonts w:ascii="Times New Roman" w:eastAsia="Times New Roman" w:hAnsi="Times New Roman" w:cs="Times New Roman"/>
          <w:sz w:val="24"/>
          <w:szCs w:val="24"/>
          <w:lang w:eastAsia="ru-RU"/>
        </w:rPr>
        <w:t xml:space="preserve"> в 1966 году, причём с лишь слегка «подновлённым» двигателем от предыдущей модели (ЗАЗ-966 с двигателем МеМЗ-966В — объёмом 887 см 3, 27 </w:t>
      </w:r>
      <w:proofErr w:type="spellStart"/>
      <w:r w:rsidR="00576746" w:rsidRPr="00576746">
        <w:rPr>
          <w:rFonts w:ascii="Times New Roman" w:eastAsia="Times New Roman" w:hAnsi="Times New Roman" w:cs="Times New Roman"/>
          <w:sz w:val="24"/>
          <w:szCs w:val="24"/>
          <w:lang w:eastAsia="ru-RU"/>
        </w:rPr>
        <w:t>л.</w:t>
      </w:r>
      <w:proofErr w:type="gramStart"/>
      <w:r w:rsidR="00576746" w:rsidRPr="00576746">
        <w:rPr>
          <w:rFonts w:ascii="Times New Roman" w:eastAsia="Times New Roman" w:hAnsi="Times New Roman" w:cs="Times New Roman"/>
          <w:sz w:val="24"/>
          <w:szCs w:val="24"/>
          <w:lang w:eastAsia="ru-RU"/>
        </w:rPr>
        <w:t>с</w:t>
      </w:r>
      <w:proofErr w:type="spellEnd"/>
      <w:proofErr w:type="gramEnd"/>
      <w:r w:rsidR="00576746" w:rsidRPr="00576746">
        <w:rPr>
          <w:rFonts w:ascii="Times New Roman" w:eastAsia="Times New Roman" w:hAnsi="Times New Roman" w:cs="Times New Roman"/>
          <w:sz w:val="24"/>
          <w:szCs w:val="24"/>
          <w:lang w:eastAsia="ru-RU"/>
        </w:rPr>
        <w:t>.). Это была так называемая модель ЗАЗ-966В (временная).</w:t>
      </w:r>
      <w:r w:rsidR="00576746">
        <w:rPr>
          <w:rFonts w:ascii="Times New Roman" w:eastAsia="Times New Roman" w:hAnsi="Times New Roman" w:cs="Times New Roman"/>
          <w:sz w:val="24"/>
          <w:szCs w:val="24"/>
          <w:lang w:eastAsia="ru-RU"/>
        </w:rPr>
        <w:t xml:space="preserve"> Преемник 965-го с 3-</w:t>
      </w:r>
      <w:r w:rsidR="00BE651D" w:rsidRPr="00BE651D">
        <w:rPr>
          <w:rFonts w:ascii="Times New Roman" w:eastAsia="Times New Roman" w:hAnsi="Times New Roman" w:cs="Times New Roman"/>
          <w:sz w:val="24"/>
          <w:szCs w:val="24"/>
          <w:lang w:eastAsia="ru-RU"/>
        </w:rPr>
        <w:t>объёмным кузовом</w:t>
      </w:r>
      <w:r w:rsidR="00576746">
        <w:rPr>
          <w:rFonts w:ascii="Times New Roman" w:eastAsia="Times New Roman" w:hAnsi="Times New Roman" w:cs="Times New Roman"/>
          <w:sz w:val="24"/>
          <w:szCs w:val="24"/>
          <w:lang w:eastAsia="ru-RU"/>
        </w:rPr>
        <w:t xml:space="preserve"> </w:t>
      </w:r>
      <w:r w:rsidR="00BE651D" w:rsidRPr="00BE651D">
        <w:rPr>
          <w:rFonts w:ascii="Times New Roman" w:eastAsia="Times New Roman" w:hAnsi="Times New Roman" w:cs="Times New Roman"/>
          <w:sz w:val="24"/>
          <w:szCs w:val="24"/>
          <w:lang w:eastAsia="ru-RU"/>
        </w:rPr>
        <w:t>стал крупнее, сравнительно комфортабельнее, с неплохими динамическими и скоростными характеристиками.</w:t>
      </w:r>
      <w:r w:rsidR="0056513C">
        <w:rPr>
          <w:rFonts w:ascii="Times New Roman" w:eastAsia="Times New Roman" w:hAnsi="Times New Roman" w:cs="Times New Roman"/>
          <w:sz w:val="24"/>
          <w:szCs w:val="24"/>
          <w:lang w:eastAsia="ru-RU"/>
        </w:rPr>
        <w:t xml:space="preserve"> </w:t>
      </w:r>
      <w:r w:rsidR="0056513C">
        <w:rPr>
          <w:rFonts w:ascii="Times New Roman" w:eastAsia="Times New Roman" w:hAnsi="Times New Roman" w:cs="Times New Roman"/>
          <w:b/>
          <w:sz w:val="24"/>
          <w:szCs w:val="24"/>
          <w:lang w:eastAsia="ru-RU"/>
        </w:rPr>
        <w:t xml:space="preserve"> </w:t>
      </w:r>
      <w:r w:rsidR="007B5FA3">
        <w:rPr>
          <w:rFonts w:ascii="Times New Roman" w:eastAsia="Times New Roman" w:hAnsi="Times New Roman" w:cs="Times New Roman"/>
          <w:sz w:val="24"/>
          <w:szCs w:val="24"/>
          <w:lang w:eastAsia="ru-RU"/>
        </w:rPr>
        <w:t xml:space="preserve"> </w:t>
      </w:r>
    </w:p>
    <w:p w:rsidR="002A424F" w:rsidRPr="003819D9" w:rsidRDefault="00710A88" w:rsidP="00E85EF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Style w:val="a7"/>
        <w:tblW w:w="0" w:type="auto"/>
        <w:jc w:val="center"/>
        <w:tblLook w:val="04A0" w:firstRow="1" w:lastRow="0" w:firstColumn="1" w:lastColumn="0" w:noHBand="0" w:noVBand="1"/>
      </w:tblPr>
      <w:tblGrid>
        <w:gridCol w:w="4978"/>
        <w:gridCol w:w="1769"/>
        <w:gridCol w:w="1943"/>
      </w:tblGrid>
      <w:tr w:rsidR="00EB4232" w:rsidRPr="002A424F" w:rsidTr="00EB4232">
        <w:trPr>
          <w:jc w:val="center"/>
        </w:trPr>
        <w:tc>
          <w:tcPr>
            <w:tcW w:w="0" w:type="auto"/>
            <w:gridSpan w:val="3"/>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Краткая характеристика автомобилей ЗАЗ-965 и ЗАЗ-965А</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Автомобиль</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ЗАЗ-965</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ЗАЗ-965А</w:t>
            </w:r>
          </w:p>
        </w:tc>
      </w:tr>
      <w:tr w:rsidR="00EB4232" w:rsidRPr="002A424F" w:rsidTr="00EB4232">
        <w:trPr>
          <w:jc w:val="center"/>
        </w:trPr>
        <w:tc>
          <w:tcPr>
            <w:tcW w:w="0" w:type="auto"/>
            <w:gridSpan w:val="3"/>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Эксплуатационные параметры:</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Число мест в кузове</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4</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Наибольшая скорость с полной нагрузкой</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90 км/ч</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100 км/ч</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Расход бензина на 100 км</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6,5 л</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5,5 л</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Емкость бака</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30 л</w:t>
            </w:r>
          </w:p>
        </w:tc>
      </w:tr>
      <w:tr w:rsidR="00EB4232" w:rsidRPr="002A424F" w:rsidTr="00EB4232">
        <w:trPr>
          <w:jc w:val="center"/>
        </w:trPr>
        <w:tc>
          <w:tcPr>
            <w:tcW w:w="0" w:type="auto"/>
            <w:gridSpan w:val="3"/>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Масса:</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lastRenderedPageBreak/>
              <w:t>пустого автомобиля</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610 кг</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снаряженного автомобиля без нагрузки</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665 кг</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снаряженного автомобиля с полной нагрузкой</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965 кг</w:t>
            </w:r>
          </w:p>
        </w:tc>
      </w:tr>
      <w:tr w:rsidR="00EB4232" w:rsidRPr="002A424F" w:rsidTr="00EB4232">
        <w:trPr>
          <w:jc w:val="center"/>
        </w:trPr>
        <w:tc>
          <w:tcPr>
            <w:tcW w:w="0" w:type="auto"/>
            <w:gridSpan w:val="3"/>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Габаритные размеры:</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Длина</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3330 мм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Ширина</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1395 мм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Высота (без нагрузки)</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1450 мм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База (расстояние между осями)</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2023 мм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Колея передних колес</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1150 мм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Колея задних колес</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1160 мм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Дорожный просвет</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175 мм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Наименьший радиус поворота</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5 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Передний угол свеса</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36 град.</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Задний угол свеса</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25 град.</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Двигатель:</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МеМЗ-965</w:t>
            </w:r>
            <w:r w:rsidR="00F554B7">
              <w:rPr>
                <w:rFonts w:ascii="Times New Roman" w:eastAsia="Times New Roman" w:hAnsi="Times New Roman" w:cs="Times New Roman"/>
                <w:b/>
                <w:bCs/>
                <w:sz w:val="24"/>
                <w:szCs w:val="24"/>
                <w:lang w:eastAsia="ru-RU"/>
              </w:rPr>
              <w:t>/966</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МеМЗ-</w:t>
            </w:r>
            <w:r w:rsidR="00F554B7">
              <w:rPr>
                <w:rFonts w:ascii="Times New Roman" w:eastAsia="Times New Roman" w:hAnsi="Times New Roman" w:cs="Times New Roman"/>
                <w:b/>
                <w:bCs/>
                <w:sz w:val="24"/>
                <w:szCs w:val="24"/>
                <w:lang w:eastAsia="ru-RU"/>
              </w:rPr>
              <w:t>966/</w:t>
            </w:r>
            <w:r w:rsidRPr="002A424F">
              <w:rPr>
                <w:rFonts w:ascii="Times New Roman" w:eastAsia="Times New Roman" w:hAnsi="Times New Roman" w:cs="Times New Roman"/>
                <w:b/>
                <w:bCs/>
                <w:sz w:val="24"/>
                <w:szCs w:val="24"/>
                <w:lang w:eastAsia="ru-RU"/>
              </w:rPr>
              <w:t>966А</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Рабочий объем двигателя</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784</w:t>
            </w:r>
            <w:r w:rsidR="00F554B7">
              <w:rPr>
                <w:rFonts w:ascii="Times New Roman" w:eastAsia="Times New Roman" w:hAnsi="Times New Roman" w:cs="Times New Roman"/>
                <w:sz w:val="24"/>
                <w:szCs w:val="24"/>
                <w:lang w:eastAsia="ru-RU"/>
              </w:rPr>
              <w:t>/887</w:t>
            </w:r>
            <w:r w:rsidRPr="002A424F">
              <w:rPr>
                <w:rFonts w:ascii="Times New Roman" w:eastAsia="Times New Roman" w:hAnsi="Times New Roman" w:cs="Times New Roman"/>
                <w:sz w:val="24"/>
                <w:szCs w:val="24"/>
                <w:lang w:eastAsia="ru-RU"/>
              </w:rPr>
              <w:t xml:space="preserve"> см3</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887 см3</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Степень сжатия</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6,5</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6,5</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Максимальная мощность</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23</w:t>
            </w:r>
            <w:r w:rsidR="00F554B7">
              <w:rPr>
                <w:rFonts w:ascii="Times New Roman" w:eastAsia="Times New Roman" w:hAnsi="Times New Roman" w:cs="Times New Roman"/>
                <w:sz w:val="24"/>
                <w:szCs w:val="24"/>
                <w:lang w:eastAsia="ru-RU"/>
              </w:rPr>
              <w:t>/26</w:t>
            </w:r>
            <w:r w:rsidRPr="002A424F">
              <w:rPr>
                <w:rFonts w:ascii="Times New Roman" w:eastAsia="Times New Roman" w:hAnsi="Times New Roman" w:cs="Times New Roman"/>
                <w:sz w:val="24"/>
                <w:szCs w:val="24"/>
                <w:lang w:eastAsia="ru-RU"/>
              </w:rPr>
              <w:t xml:space="preserve"> </w:t>
            </w:r>
            <w:proofErr w:type="spellStart"/>
            <w:r w:rsidRPr="002A424F">
              <w:rPr>
                <w:rFonts w:ascii="Times New Roman" w:eastAsia="Times New Roman" w:hAnsi="Times New Roman" w:cs="Times New Roman"/>
                <w:sz w:val="24"/>
                <w:szCs w:val="24"/>
                <w:lang w:eastAsia="ru-RU"/>
              </w:rPr>
              <w:t>л.с</w:t>
            </w:r>
            <w:proofErr w:type="spellEnd"/>
            <w:r w:rsidRPr="002A424F">
              <w:rPr>
                <w:rFonts w:ascii="Times New Roman" w:eastAsia="Times New Roman" w:hAnsi="Times New Roman" w:cs="Times New Roman"/>
                <w:sz w:val="24"/>
                <w:szCs w:val="24"/>
                <w:lang w:eastAsia="ru-RU"/>
              </w:rPr>
              <w:t>.</w:t>
            </w:r>
          </w:p>
        </w:tc>
        <w:tc>
          <w:tcPr>
            <w:tcW w:w="0" w:type="auto"/>
            <w:hideMark/>
          </w:tcPr>
          <w:p w:rsidR="00EB4232" w:rsidRPr="002A424F" w:rsidRDefault="00F554B7" w:rsidP="00E85EF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EB4232" w:rsidRPr="002A424F">
              <w:rPr>
                <w:rFonts w:ascii="Times New Roman" w:eastAsia="Times New Roman" w:hAnsi="Times New Roman" w:cs="Times New Roman"/>
                <w:sz w:val="24"/>
                <w:szCs w:val="24"/>
                <w:lang w:eastAsia="ru-RU"/>
              </w:rPr>
              <w:t xml:space="preserve">30 </w:t>
            </w:r>
            <w:proofErr w:type="spellStart"/>
            <w:r w:rsidR="00EB4232" w:rsidRPr="002A424F">
              <w:rPr>
                <w:rFonts w:ascii="Times New Roman" w:eastAsia="Times New Roman" w:hAnsi="Times New Roman" w:cs="Times New Roman"/>
                <w:sz w:val="24"/>
                <w:szCs w:val="24"/>
                <w:lang w:eastAsia="ru-RU"/>
              </w:rPr>
              <w:t>л.с</w:t>
            </w:r>
            <w:proofErr w:type="spellEnd"/>
            <w:r w:rsidR="00EB4232" w:rsidRPr="002A424F">
              <w:rPr>
                <w:rFonts w:ascii="Times New Roman" w:eastAsia="Times New Roman" w:hAnsi="Times New Roman" w:cs="Times New Roman"/>
                <w:sz w:val="24"/>
                <w:szCs w:val="24"/>
                <w:lang w:eastAsia="ru-RU"/>
              </w:rPr>
              <w:t>.</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Бензин</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АИ-72</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АИ-76</w:t>
            </w:r>
          </w:p>
        </w:tc>
      </w:tr>
    </w:tbl>
    <w:p w:rsidR="003819D9" w:rsidRPr="003819D9" w:rsidRDefault="003819D9" w:rsidP="00E85EF4">
      <w:pPr>
        <w:spacing w:line="240" w:lineRule="auto"/>
        <w:rPr>
          <w:rFonts w:ascii="Times New Roman" w:eastAsia="Times New Roman" w:hAnsi="Times New Roman" w:cs="Times New Roman"/>
          <w:sz w:val="24"/>
          <w:szCs w:val="24"/>
          <w:lang w:eastAsia="ru-RU"/>
        </w:rPr>
      </w:pPr>
    </w:p>
    <w:p w:rsidR="003819D9" w:rsidRPr="0089099A" w:rsidRDefault="003819D9" w:rsidP="00E85EF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819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89099A" w:rsidRPr="00681820" w:rsidRDefault="0089099A" w:rsidP="00E85EF4">
      <w:pPr>
        <w:spacing w:line="240" w:lineRule="auto"/>
        <w:rPr>
          <w:rFonts w:ascii="Times New Roman" w:hAnsi="Times New Roman" w:cs="Times New Roman"/>
          <w:sz w:val="24"/>
          <w:szCs w:val="24"/>
        </w:rPr>
      </w:pPr>
    </w:p>
    <w:sectPr w:rsidR="0089099A" w:rsidRPr="00681820" w:rsidSect="000B1FB6">
      <w:pgSz w:w="11906" w:h="16838"/>
      <w:pgMar w:top="851"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A46"/>
    <w:rsid w:val="000B1FB6"/>
    <w:rsid w:val="000E3B00"/>
    <w:rsid w:val="000E5ABB"/>
    <w:rsid w:val="001206ED"/>
    <w:rsid w:val="00153A1F"/>
    <w:rsid w:val="00192421"/>
    <w:rsid w:val="001C3527"/>
    <w:rsid w:val="001D0F77"/>
    <w:rsid w:val="001F18C6"/>
    <w:rsid w:val="00295D43"/>
    <w:rsid w:val="002A424F"/>
    <w:rsid w:val="002C540F"/>
    <w:rsid w:val="00315499"/>
    <w:rsid w:val="003819D9"/>
    <w:rsid w:val="003F3637"/>
    <w:rsid w:val="00497861"/>
    <w:rsid w:val="004D395B"/>
    <w:rsid w:val="004E4FAE"/>
    <w:rsid w:val="0050361F"/>
    <w:rsid w:val="0052150E"/>
    <w:rsid w:val="005264BE"/>
    <w:rsid w:val="00561375"/>
    <w:rsid w:val="0056513C"/>
    <w:rsid w:val="00576746"/>
    <w:rsid w:val="005D0995"/>
    <w:rsid w:val="005F7040"/>
    <w:rsid w:val="00681820"/>
    <w:rsid w:val="006A5A46"/>
    <w:rsid w:val="006B2686"/>
    <w:rsid w:val="006F3D46"/>
    <w:rsid w:val="00710A88"/>
    <w:rsid w:val="007324FA"/>
    <w:rsid w:val="0074333F"/>
    <w:rsid w:val="00764EAB"/>
    <w:rsid w:val="007B5FA3"/>
    <w:rsid w:val="007D22F5"/>
    <w:rsid w:val="007F2922"/>
    <w:rsid w:val="008245BD"/>
    <w:rsid w:val="008420A3"/>
    <w:rsid w:val="00881869"/>
    <w:rsid w:val="0089099A"/>
    <w:rsid w:val="008A451B"/>
    <w:rsid w:val="008A7008"/>
    <w:rsid w:val="00932587"/>
    <w:rsid w:val="0094537D"/>
    <w:rsid w:val="00A251E0"/>
    <w:rsid w:val="00A911C8"/>
    <w:rsid w:val="00AC409F"/>
    <w:rsid w:val="00AE49B9"/>
    <w:rsid w:val="00B17E55"/>
    <w:rsid w:val="00B54FF9"/>
    <w:rsid w:val="00BB6869"/>
    <w:rsid w:val="00BD1E8B"/>
    <w:rsid w:val="00BE651D"/>
    <w:rsid w:val="00C40DAB"/>
    <w:rsid w:val="00C43F7F"/>
    <w:rsid w:val="00C51A06"/>
    <w:rsid w:val="00C5457A"/>
    <w:rsid w:val="00CA070A"/>
    <w:rsid w:val="00CA0B93"/>
    <w:rsid w:val="00CF1E09"/>
    <w:rsid w:val="00E14AD5"/>
    <w:rsid w:val="00E34DE2"/>
    <w:rsid w:val="00E61F69"/>
    <w:rsid w:val="00E85EF4"/>
    <w:rsid w:val="00E96DE0"/>
    <w:rsid w:val="00EA426A"/>
    <w:rsid w:val="00EB4232"/>
    <w:rsid w:val="00ED1C17"/>
    <w:rsid w:val="00EF110A"/>
    <w:rsid w:val="00EF73B5"/>
    <w:rsid w:val="00F554B7"/>
    <w:rsid w:val="00FA6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1E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909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09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099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099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909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099A"/>
    <w:rPr>
      <w:color w:val="0000FF"/>
      <w:u w:val="single"/>
    </w:rPr>
  </w:style>
  <w:style w:type="paragraph" w:styleId="a5">
    <w:name w:val="Balloon Text"/>
    <w:basedOn w:val="a"/>
    <w:link w:val="a6"/>
    <w:uiPriority w:val="99"/>
    <w:semiHidden/>
    <w:unhideWhenUsed/>
    <w:rsid w:val="0089099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099A"/>
    <w:rPr>
      <w:rFonts w:ascii="Tahoma" w:hAnsi="Tahoma" w:cs="Tahoma"/>
      <w:sz w:val="16"/>
      <w:szCs w:val="16"/>
    </w:rPr>
  </w:style>
  <w:style w:type="character" w:customStyle="1" w:styleId="10">
    <w:name w:val="Заголовок 1 Знак"/>
    <w:basedOn w:val="a0"/>
    <w:link w:val="1"/>
    <w:uiPriority w:val="9"/>
    <w:rsid w:val="00CF1E09"/>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2A42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1E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909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09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099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099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909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099A"/>
    <w:rPr>
      <w:color w:val="0000FF"/>
      <w:u w:val="single"/>
    </w:rPr>
  </w:style>
  <w:style w:type="paragraph" w:styleId="a5">
    <w:name w:val="Balloon Text"/>
    <w:basedOn w:val="a"/>
    <w:link w:val="a6"/>
    <w:uiPriority w:val="99"/>
    <w:semiHidden/>
    <w:unhideWhenUsed/>
    <w:rsid w:val="0089099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099A"/>
    <w:rPr>
      <w:rFonts w:ascii="Tahoma" w:hAnsi="Tahoma" w:cs="Tahoma"/>
      <w:sz w:val="16"/>
      <w:szCs w:val="16"/>
    </w:rPr>
  </w:style>
  <w:style w:type="character" w:customStyle="1" w:styleId="10">
    <w:name w:val="Заголовок 1 Знак"/>
    <w:basedOn w:val="a0"/>
    <w:link w:val="1"/>
    <w:uiPriority w:val="9"/>
    <w:rsid w:val="00CF1E09"/>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2A42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5974">
      <w:bodyDiv w:val="1"/>
      <w:marLeft w:val="0"/>
      <w:marRight w:val="0"/>
      <w:marTop w:val="0"/>
      <w:marBottom w:val="0"/>
      <w:divBdr>
        <w:top w:val="none" w:sz="0" w:space="0" w:color="auto"/>
        <w:left w:val="none" w:sz="0" w:space="0" w:color="auto"/>
        <w:bottom w:val="none" w:sz="0" w:space="0" w:color="auto"/>
        <w:right w:val="none" w:sz="0" w:space="0" w:color="auto"/>
      </w:divBdr>
    </w:div>
    <w:div w:id="382172634">
      <w:bodyDiv w:val="1"/>
      <w:marLeft w:val="0"/>
      <w:marRight w:val="0"/>
      <w:marTop w:val="0"/>
      <w:marBottom w:val="0"/>
      <w:divBdr>
        <w:top w:val="none" w:sz="0" w:space="0" w:color="auto"/>
        <w:left w:val="none" w:sz="0" w:space="0" w:color="auto"/>
        <w:bottom w:val="none" w:sz="0" w:space="0" w:color="auto"/>
        <w:right w:val="none" w:sz="0" w:space="0" w:color="auto"/>
      </w:divBdr>
      <w:divsChild>
        <w:div w:id="2032295586">
          <w:marLeft w:val="0"/>
          <w:marRight w:val="0"/>
          <w:marTop w:val="0"/>
          <w:marBottom w:val="0"/>
          <w:divBdr>
            <w:top w:val="none" w:sz="0" w:space="0" w:color="auto"/>
            <w:left w:val="none" w:sz="0" w:space="0" w:color="auto"/>
            <w:bottom w:val="none" w:sz="0" w:space="0" w:color="auto"/>
            <w:right w:val="none" w:sz="0" w:space="0" w:color="auto"/>
          </w:divBdr>
          <w:divsChild>
            <w:div w:id="7220949">
              <w:marLeft w:val="0"/>
              <w:marRight w:val="0"/>
              <w:marTop w:val="0"/>
              <w:marBottom w:val="0"/>
              <w:divBdr>
                <w:top w:val="none" w:sz="0" w:space="0" w:color="auto"/>
                <w:left w:val="none" w:sz="0" w:space="0" w:color="auto"/>
                <w:bottom w:val="none" w:sz="0" w:space="0" w:color="auto"/>
                <w:right w:val="none" w:sz="0" w:space="0" w:color="auto"/>
              </w:divBdr>
            </w:div>
            <w:div w:id="1228494734">
              <w:marLeft w:val="0"/>
              <w:marRight w:val="0"/>
              <w:marTop w:val="0"/>
              <w:marBottom w:val="0"/>
              <w:divBdr>
                <w:top w:val="none" w:sz="0" w:space="0" w:color="auto"/>
                <w:left w:val="none" w:sz="0" w:space="0" w:color="auto"/>
                <w:bottom w:val="none" w:sz="0" w:space="0" w:color="auto"/>
                <w:right w:val="none" w:sz="0" w:space="0" w:color="auto"/>
              </w:divBdr>
            </w:div>
          </w:divsChild>
        </w:div>
        <w:div w:id="529414478">
          <w:marLeft w:val="0"/>
          <w:marRight w:val="0"/>
          <w:marTop w:val="0"/>
          <w:marBottom w:val="0"/>
          <w:divBdr>
            <w:top w:val="none" w:sz="0" w:space="0" w:color="auto"/>
            <w:left w:val="none" w:sz="0" w:space="0" w:color="auto"/>
            <w:bottom w:val="none" w:sz="0" w:space="0" w:color="auto"/>
            <w:right w:val="none" w:sz="0" w:space="0" w:color="auto"/>
          </w:divBdr>
          <w:divsChild>
            <w:div w:id="371073228">
              <w:marLeft w:val="0"/>
              <w:marRight w:val="0"/>
              <w:marTop w:val="0"/>
              <w:marBottom w:val="0"/>
              <w:divBdr>
                <w:top w:val="none" w:sz="0" w:space="0" w:color="auto"/>
                <w:left w:val="none" w:sz="0" w:space="0" w:color="auto"/>
                <w:bottom w:val="none" w:sz="0" w:space="0" w:color="auto"/>
                <w:right w:val="none" w:sz="0" w:space="0" w:color="auto"/>
              </w:divBdr>
            </w:div>
            <w:div w:id="1338120638">
              <w:marLeft w:val="0"/>
              <w:marRight w:val="0"/>
              <w:marTop w:val="0"/>
              <w:marBottom w:val="0"/>
              <w:divBdr>
                <w:top w:val="none" w:sz="0" w:space="0" w:color="auto"/>
                <w:left w:val="none" w:sz="0" w:space="0" w:color="auto"/>
                <w:bottom w:val="none" w:sz="0" w:space="0" w:color="auto"/>
                <w:right w:val="none" w:sz="0" w:space="0" w:color="auto"/>
              </w:divBdr>
            </w:div>
          </w:divsChild>
        </w:div>
        <w:div w:id="1677804677">
          <w:marLeft w:val="0"/>
          <w:marRight w:val="0"/>
          <w:marTop w:val="0"/>
          <w:marBottom w:val="0"/>
          <w:divBdr>
            <w:top w:val="none" w:sz="0" w:space="0" w:color="auto"/>
            <w:left w:val="none" w:sz="0" w:space="0" w:color="auto"/>
            <w:bottom w:val="none" w:sz="0" w:space="0" w:color="auto"/>
            <w:right w:val="none" w:sz="0" w:space="0" w:color="auto"/>
          </w:divBdr>
          <w:divsChild>
            <w:div w:id="153572183">
              <w:marLeft w:val="0"/>
              <w:marRight w:val="0"/>
              <w:marTop w:val="0"/>
              <w:marBottom w:val="0"/>
              <w:divBdr>
                <w:top w:val="none" w:sz="0" w:space="0" w:color="auto"/>
                <w:left w:val="none" w:sz="0" w:space="0" w:color="auto"/>
                <w:bottom w:val="none" w:sz="0" w:space="0" w:color="auto"/>
                <w:right w:val="none" w:sz="0" w:space="0" w:color="auto"/>
              </w:divBdr>
            </w:div>
            <w:div w:id="1436053888">
              <w:marLeft w:val="0"/>
              <w:marRight w:val="0"/>
              <w:marTop w:val="0"/>
              <w:marBottom w:val="0"/>
              <w:divBdr>
                <w:top w:val="none" w:sz="0" w:space="0" w:color="auto"/>
                <w:left w:val="none" w:sz="0" w:space="0" w:color="auto"/>
                <w:bottom w:val="none" w:sz="0" w:space="0" w:color="auto"/>
                <w:right w:val="none" w:sz="0" w:space="0" w:color="auto"/>
              </w:divBdr>
            </w:div>
          </w:divsChild>
        </w:div>
        <w:div w:id="1723365223">
          <w:marLeft w:val="0"/>
          <w:marRight w:val="0"/>
          <w:marTop w:val="0"/>
          <w:marBottom w:val="0"/>
          <w:divBdr>
            <w:top w:val="none" w:sz="0" w:space="0" w:color="auto"/>
            <w:left w:val="none" w:sz="0" w:space="0" w:color="auto"/>
            <w:bottom w:val="none" w:sz="0" w:space="0" w:color="auto"/>
            <w:right w:val="none" w:sz="0" w:space="0" w:color="auto"/>
          </w:divBdr>
          <w:divsChild>
            <w:div w:id="814637679">
              <w:marLeft w:val="0"/>
              <w:marRight w:val="0"/>
              <w:marTop w:val="0"/>
              <w:marBottom w:val="0"/>
              <w:divBdr>
                <w:top w:val="none" w:sz="0" w:space="0" w:color="auto"/>
                <w:left w:val="none" w:sz="0" w:space="0" w:color="auto"/>
                <w:bottom w:val="none" w:sz="0" w:space="0" w:color="auto"/>
                <w:right w:val="none" w:sz="0" w:space="0" w:color="auto"/>
              </w:divBdr>
            </w:div>
            <w:div w:id="1331905176">
              <w:marLeft w:val="0"/>
              <w:marRight w:val="0"/>
              <w:marTop w:val="0"/>
              <w:marBottom w:val="0"/>
              <w:divBdr>
                <w:top w:val="none" w:sz="0" w:space="0" w:color="auto"/>
                <w:left w:val="none" w:sz="0" w:space="0" w:color="auto"/>
                <w:bottom w:val="none" w:sz="0" w:space="0" w:color="auto"/>
                <w:right w:val="none" w:sz="0" w:space="0" w:color="auto"/>
              </w:divBdr>
            </w:div>
          </w:divsChild>
        </w:div>
        <w:div w:id="1230383434">
          <w:marLeft w:val="0"/>
          <w:marRight w:val="0"/>
          <w:marTop w:val="0"/>
          <w:marBottom w:val="0"/>
          <w:divBdr>
            <w:top w:val="none" w:sz="0" w:space="0" w:color="auto"/>
            <w:left w:val="none" w:sz="0" w:space="0" w:color="auto"/>
            <w:bottom w:val="none" w:sz="0" w:space="0" w:color="auto"/>
            <w:right w:val="none" w:sz="0" w:space="0" w:color="auto"/>
          </w:divBdr>
          <w:divsChild>
            <w:div w:id="1180314754">
              <w:marLeft w:val="0"/>
              <w:marRight w:val="0"/>
              <w:marTop w:val="0"/>
              <w:marBottom w:val="0"/>
              <w:divBdr>
                <w:top w:val="none" w:sz="0" w:space="0" w:color="auto"/>
                <w:left w:val="none" w:sz="0" w:space="0" w:color="auto"/>
                <w:bottom w:val="none" w:sz="0" w:space="0" w:color="auto"/>
                <w:right w:val="none" w:sz="0" w:space="0" w:color="auto"/>
              </w:divBdr>
            </w:div>
            <w:div w:id="93668675">
              <w:marLeft w:val="0"/>
              <w:marRight w:val="0"/>
              <w:marTop w:val="0"/>
              <w:marBottom w:val="0"/>
              <w:divBdr>
                <w:top w:val="none" w:sz="0" w:space="0" w:color="auto"/>
                <w:left w:val="none" w:sz="0" w:space="0" w:color="auto"/>
                <w:bottom w:val="none" w:sz="0" w:space="0" w:color="auto"/>
                <w:right w:val="none" w:sz="0" w:space="0" w:color="auto"/>
              </w:divBdr>
            </w:div>
          </w:divsChild>
        </w:div>
        <w:div w:id="881597331">
          <w:marLeft w:val="0"/>
          <w:marRight w:val="0"/>
          <w:marTop w:val="0"/>
          <w:marBottom w:val="0"/>
          <w:divBdr>
            <w:top w:val="none" w:sz="0" w:space="0" w:color="auto"/>
            <w:left w:val="none" w:sz="0" w:space="0" w:color="auto"/>
            <w:bottom w:val="none" w:sz="0" w:space="0" w:color="auto"/>
            <w:right w:val="none" w:sz="0" w:space="0" w:color="auto"/>
          </w:divBdr>
          <w:divsChild>
            <w:div w:id="514154935">
              <w:marLeft w:val="0"/>
              <w:marRight w:val="0"/>
              <w:marTop w:val="0"/>
              <w:marBottom w:val="0"/>
              <w:divBdr>
                <w:top w:val="none" w:sz="0" w:space="0" w:color="auto"/>
                <w:left w:val="none" w:sz="0" w:space="0" w:color="auto"/>
                <w:bottom w:val="none" w:sz="0" w:space="0" w:color="auto"/>
                <w:right w:val="none" w:sz="0" w:space="0" w:color="auto"/>
              </w:divBdr>
            </w:div>
            <w:div w:id="1073089638">
              <w:marLeft w:val="0"/>
              <w:marRight w:val="0"/>
              <w:marTop w:val="0"/>
              <w:marBottom w:val="0"/>
              <w:divBdr>
                <w:top w:val="none" w:sz="0" w:space="0" w:color="auto"/>
                <w:left w:val="none" w:sz="0" w:space="0" w:color="auto"/>
                <w:bottom w:val="none" w:sz="0" w:space="0" w:color="auto"/>
                <w:right w:val="none" w:sz="0" w:space="0" w:color="auto"/>
              </w:divBdr>
            </w:div>
          </w:divsChild>
        </w:div>
        <w:div w:id="1000890629">
          <w:marLeft w:val="0"/>
          <w:marRight w:val="0"/>
          <w:marTop w:val="0"/>
          <w:marBottom w:val="0"/>
          <w:divBdr>
            <w:top w:val="none" w:sz="0" w:space="0" w:color="auto"/>
            <w:left w:val="none" w:sz="0" w:space="0" w:color="auto"/>
            <w:bottom w:val="none" w:sz="0" w:space="0" w:color="auto"/>
            <w:right w:val="none" w:sz="0" w:space="0" w:color="auto"/>
          </w:divBdr>
          <w:divsChild>
            <w:div w:id="1866946600">
              <w:marLeft w:val="0"/>
              <w:marRight w:val="0"/>
              <w:marTop w:val="0"/>
              <w:marBottom w:val="0"/>
              <w:divBdr>
                <w:top w:val="none" w:sz="0" w:space="0" w:color="auto"/>
                <w:left w:val="none" w:sz="0" w:space="0" w:color="auto"/>
                <w:bottom w:val="none" w:sz="0" w:space="0" w:color="auto"/>
                <w:right w:val="none" w:sz="0" w:space="0" w:color="auto"/>
              </w:divBdr>
            </w:div>
            <w:div w:id="426121613">
              <w:marLeft w:val="0"/>
              <w:marRight w:val="0"/>
              <w:marTop w:val="0"/>
              <w:marBottom w:val="0"/>
              <w:divBdr>
                <w:top w:val="none" w:sz="0" w:space="0" w:color="auto"/>
                <w:left w:val="none" w:sz="0" w:space="0" w:color="auto"/>
                <w:bottom w:val="none" w:sz="0" w:space="0" w:color="auto"/>
                <w:right w:val="none" w:sz="0" w:space="0" w:color="auto"/>
              </w:divBdr>
            </w:div>
          </w:divsChild>
        </w:div>
        <w:div w:id="470362814">
          <w:marLeft w:val="0"/>
          <w:marRight w:val="0"/>
          <w:marTop w:val="0"/>
          <w:marBottom w:val="0"/>
          <w:divBdr>
            <w:top w:val="none" w:sz="0" w:space="0" w:color="auto"/>
            <w:left w:val="none" w:sz="0" w:space="0" w:color="auto"/>
            <w:bottom w:val="none" w:sz="0" w:space="0" w:color="auto"/>
            <w:right w:val="none" w:sz="0" w:space="0" w:color="auto"/>
          </w:divBdr>
          <w:divsChild>
            <w:div w:id="486746418">
              <w:marLeft w:val="0"/>
              <w:marRight w:val="0"/>
              <w:marTop w:val="0"/>
              <w:marBottom w:val="0"/>
              <w:divBdr>
                <w:top w:val="none" w:sz="0" w:space="0" w:color="auto"/>
                <w:left w:val="none" w:sz="0" w:space="0" w:color="auto"/>
                <w:bottom w:val="none" w:sz="0" w:space="0" w:color="auto"/>
                <w:right w:val="none" w:sz="0" w:space="0" w:color="auto"/>
              </w:divBdr>
            </w:div>
            <w:div w:id="76026652">
              <w:marLeft w:val="0"/>
              <w:marRight w:val="0"/>
              <w:marTop w:val="0"/>
              <w:marBottom w:val="0"/>
              <w:divBdr>
                <w:top w:val="none" w:sz="0" w:space="0" w:color="auto"/>
                <w:left w:val="none" w:sz="0" w:space="0" w:color="auto"/>
                <w:bottom w:val="none" w:sz="0" w:space="0" w:color="auto"/>
                <w:right w:val="none" w:sz="0" w:space="0" w:color="auto"/>
              </w:divBdr>
            </w:div>
          </w:divsChild>
        </w:div>
        <w:div w:id="2047293938">
          <w:marLeft w:val="0"/>
          <w:marRight w:val="0"/>
          <w:marTop w:val="0"/>
          <w:marBottom w:val="0"/>
          <w:divBdr>
            <w:top w:val="none" w:sz="0" w:space="0" w:color="auto"/>
            <w:left w:val="none" w:sz="0" w:space="0" w:color="auto"/>
            <w:bottom w:val="none" w:sz="0" w:space="0" w:color="auto"/>
            <w:right w:val="none" w:sz="0" w:space="0" w:color="auto"/>
          </w:divBdr>
          <w:divsChild>
            <w:div w:id="1126777451">
              <w:marLeft w:val="0"/>
              <w:marRight w:val="0"/>
              <w:marTop w:val="0"/>
              <w:marBottom w:val="0"/>
              <w:divBdr>
                <w:top w:val="none" w:sz="0" w:space="0" w:color="auto"/>
                <w:left w:val="none" w:sz="0" w:space="0" w:color="auto"/>
                <w:bottom w:val="none" w:sz="0" w:space="0" w:color="auto"/>
                <w:right w:val="none" w:sz="0" w:space="0" w:color="auto"/>
              </w:divBdr>
            </w:div>
            <w:div w:id="293683494">
              <w:marLeft w:val="0"/>
              <w:marRight w:val="0"/>
              <w:marTop w:val="0"/>
              <w:marBottom w:val="0"/>
              <w:divBdr>
                <w:top w:val="none" w:sz="0" w:space="0" w:color="auto"/>
                <w:left w:val="none" w:sz="0" w:space="0" w:color="auto"/>
                <w:bottom w:val="none" w:sz="0" w:space="0" w:color="auto"/>
                <w:right w:val="none" w:sz="0" w:space="0" w:color="auto"/>
              </w:divBdr>
            </w:div>
          </w:divsChild>
        </w:div>
        <w:div w:id="1633517434">
          <w:marLeft w:val="0"/>
          <w:marRight w:val="0"/>
          <w:marTop w:val="0"/>
          <w:marBottom w:val="0"/>
          <w:divBdr>
            <w:top w:val="none" w:sz="0" w:space="0" w:color="auto"/>
            <w:left w:val="none" w:sz="0" w:space="0" w:color="auto"/>
            <w:bottom w:val="none" w:sz="0" w:space="0" w:color="auto"/>
            <w:right w:val="none" w:sz="0" w:space="0" w:color="auto"/>
          </w:divBdr>
          <w:divsChild>
            <w:div w:id="558249418">
              <w:marLeft w:val="0"/>
              <w:marRight w:val="0"/>
              <w:marTop w:val="0"/>
              <w:marBottom w:val="0"/>
              <w:divBdr>
                <w:top w:val="none" w:sz="0" w:space="0" w:color="auto"/>
                <w:left w:val="none" w:sz="0" w:space="0" w:color="auto"/>
                <w:bottom w:val="none" w:sz="0" w:space="0" w:color="auto"/>
                <w:right w:val="none" w:sz="0" w:space="0" w:color="auto"/>
              </w:divBdr>
            </w:div>
            <w:div w:id="363486841">
              <w:marLeft w:val="0"/>
              <w:marRight w:val="0"/>
              <w:marTop w:val="0"/>
              <w:marBottom w:val="0"/>
              <w:divBdr>
                <w:top w:val="none" w:sz="0" w:space="0" w:color="auto"/>
                <w:left w:val="none" w:sz="0" w:space="0" w:color="auto"/>
                <w:bottom w:val="none" w:sz="0" w:space="0" w:color="auto"/>
                <w:right w:val="none" w:sz="0" w:space="0" w:color="auto"/>
              </w:divBdr>
            </w:div>
          </w:divsChild>
        </w:div>
        <w:div w:id="459615722">
          <w:marLeft w:val="0"/>
          <w:marRight w:val="0"/>
          <w:marTop w:val="0"/>
          <w:marBottom w:val="0"/>
          <w:divBdr>
            <w:top w:val="none" w:sz="0" w:space="0" w:color="auto"/>
            <w:left w:val="none" w:sz="0" w:space="0" w:color="auto"/>
            <w:bottom w:val="none" w:sz="0" w:space="0" w:color="auto"/>
            <w:right w:val="none" w:sz="0" w:space="0" w:color="auto"/>
          </w:divBdr>
          <w:divsChild>
            <w:div w:id="270086832">
              <w:marLeft w:val="0"/>
              <w:marRight w:val="0"/>
              <w:marTop w:val="0"/>
              <w:marBottom w:val="0"/>
              <w:divBdr>
                <w:top w:val="none" w:sz="0" w:space="0" w:color="auto"/>
                <w:left w:val="none" w:sz="0" w:space="0" w:color="auto"/>
                <w:bottom w:val="none" w:sz="0" w:space="0" w:color="auto"/>
                <w:right w:val="none" w:sz="0" w:space="0" w:color="auto"/>
              </w:divBdr>
            </w:div>
          </w:divsChild>
        </w:div>
        <w:div w:id="27414132">
          <w:marLeft w:val="0"/>
          <w:marRight w:val="0"/>
          <w:marTop w:val="0"/>
          <w:marBottom w:val="0"/>
          <w:divBdr>
            <w:top w:val="none" w:sz="0" w:space="0" w:color="auto"/>
            <w:left w:val="none" w:sz="0" w:space="0" w:color="auto"/>
            <w:bottom w:val="none" w:sz="0" w:space="0" w:color="auto"/>
            <w:right w:val="none" w:sz="0" w:space="0" w:color="auto"/>
          </w:divBdr>
          <w:divsChild>
            <w:div w:id="1936210725">
              <w:marLeft w:val="0"/>
              <w:marRight w:val="0"/>
              <w:marTop w:val="0"/>
              <w:marBottom w:val="0"/>
              <w:divBdr>
                <w:top w:val="none" w:sz="0" w:space="0" w:color="auto"/>
                <w:left w:val="none" w:sz="0" w:space="0" w:color="auto"/>
                <w:bottom w:val="none" w:sz="0" w:space="0" w:color="auto"/>
                <w:right w:val="none" w:sz="0" w:space="0" w:color="auto"/>
              </w:divBdr>
            </w:div>
          </w:divsChild>
        </w:div>
        <w:div w:id="784933794">
          <w:marLeft w:val="0"/>
          <w:marRight w:val="0"/>
          <w:marTop w:val="0"/>
          <w:marBottom w:val="0"/>
          <w:divBdr>
            <w:top w:val="none" w:sz="0" w:space="0" w:color="auto"/>
            <w:left w:val="none" w:sz="0" w:space="0" w:color="auto"/>
            <w:bottom w:val="none" w:sz="0" w:space="0" w:color="auto"/>
            <w:right w:val="none" w:sz="0" w:space="0" w:color="auto"/>
          </w:divBdr>
          <w:divsChild>
            <w:div w:id="1153335223">
              <w:marLeft w:val="0"/>
              <w:marRight w:val="0"/>
              <w:marTop w:val="0"/>
              <w:marBottom w:val="0"/>
              <w:divBdr>
                <w:top w:val="none" w:sz="0" w:space="0" w:color="auto"/>
                <w:left w:val="none" w:sz="0" w:space="0" w:color="auto"/>
                <w:bottom w:val="none" w:sz="0" w:space="0" w:color="auto"/>
                <w:right w:val="none" w:sz="0" w:space="0" w:color="auto"/>
              </w:divBdr>
            </w:div>
          </w:divsChild>
        </w:div>
        <w:div w:id="1165824630">
          <w:marLeft w:val="0"/>
          <w:marRight w:val="0"/>
          <w:marTop w:val="0"/>
          <w:marBottom w:val="0"/>
          <w:divBdr>
            <w:top w:val="none" w:sz="0" w:space="0" w:color="auto"/>
            <w:left w:val="none" w:sz="0" w:space="0" w:color="auto"/>
            <w:bottom w:val="none" w:sz="0" w:space="0" w:color="auto"/>
            <w:right w:val="none" w:sz="0" w:space="0" w:color="auto"/>
          </w:divBdr>
          <w:divsChild>
            <w:div w:id="2121022723">
              <w:marLeft w:val="0"/>
              <w:marRight w:val="0"/>
              <w:marTop w:val="0"/>
              <w:marBottom w:val="0"/>
              <w:divBdr>
                <w:top w:val="none" w:sz="0" w:space="0" w:color="auto"/>
                <w:left w:val="none" w:sz="0" w:space="0" w:color="auto"/>
                <w:bottom w:val="none" w:sz="0" w:space="0" w:color="auto"/>
                <w:right w:val="none" w:sz="0" w:space="0" w:color="auto"/>
              </w:divBdr>
            </w:div>
            <w:div w:id="1084568388">
              <w:marLeft w:val="0"/>
              <w:marRight w:val="0"/>
              <w:marTop w:val="0"/>
              <w:marBottom w:val="0"/>
              <w:divBdr>
                <w:top w:val="none" w:sz="0" w:space="0" w:color="auto"/>
                <w:left w:val="none" w:sz="0" w:space="0" w:color="auto"/>
                <w:bottom w:val="none" w:sz="0" w:space="0" w:color="auto"/>
                <w:right w:val="none" w:sz="0" w:space="0" w:color="auto"/>
              </w:divBdr>
            </w:div>
          </w:divsChild>
        </w:div>
        <w:div w:id="2137554437">
          <w:marLeft w:val="0"/>
          <w:marRight w:val="0"/>
          <w:marTop w:val="0"/>
          <w:marBottom w:val="0"/>
          <w:divBdr>
            <w:top w:val="none" w:sz="0" w:space="0" w:color="auto"/>
            <w:left w:val="none" w:sz="0" w:space="0" w:color="auto"/>
            <w:bottom w:val="none" w:sz="0" w:space="0" w:color="auto"/>
            <w:right w:val="none" w:sz="0" w:space="0" w:color="auto"/>
          </w:divBdr>
          <w:divsChild>
            <w:div w:id="1188055685">
              <w:marLeft w:val="0"/>
              <w:marRight w:val="0"/>
              <w:marTop w:val="0"/>
              <w:marBottom w:val="0"/>
              <w:divBdr>
                <w:top w:val="none" w:sz="0" w:space="0" w:color="auto"/>
                <w:left w:val="none" w:sz="0" w:space="0" w:color="auto"/>
                <w:bottom w:val="none" w:sz="0" w:space="0" w:color="auto"/>
                <w:right w:val="none" w:sz="0" w:space="0" w:color="auto"/>
              </w:divBdr>
            </w:div>
            <w:div w:id="1538464816">
              <w:marLeft w:val="0"/>
              <w:marRight w:val="0"/>
              <w:marTop w:val="0"/>
              <w:marBottom w:val="0"/>
              <w:divBdr>
                <w:top w:val="none" w:sz="0" w:space="0" w:color="auto"/>
                <w:left w:val="none" w:sz="0" w:space="0" w:color="auto"/>
                <w:bottom w:val="none" w:sz="0" w:space="0" w:color="auto"/>
                <w:right w:val="none" w:sz="0" w:space="0" w:color="auto"/>
              </w:divBdr>
            </w:div>
          </w:divsChild>
        </w:div>
        <w:div w:id="415788284">
          <w:marLeft w:val="0"/>
          <w:marRight w:val="0"/>
          <w:marTop w:val="0"/>
          <w:marBottom w:val="0"/>
          <w:divBdr>
            <w:top w:val="none" w:sz="0" w:space="0" w:color="auto"/>
            <w:left w:val="none" w:sz="0" w:space="0" w:color="auto"/>
            <w:bottom w:val="none" w:sz="0" w:space="0" w:color="auto"/>
            <w:right w:val="none" w:sz="0" w:space="0" w:color="auto"/>
          </w:divBdr>
          <w:divsChild>
            <w:div w:id="1019312358">
              <w:marLeft w:val="0"/>
              <w:marRight w:val="0"/>
              <w:marTop w:val="0"/>
              <w:marBottom w:val="0"/>
              <w:divBdr>
                <w:top w:val="none" w:sz="0" w:space="0" w:color="auto"/>
                <w:left w:val="none" w:sz="0" w:space="0" w:color="auto"/>
                <w:bottom w:val="none" w:sz="0" w:space="0" w:color="auto"/>
                <w:right w:val="none" w:sz="0" w:space="0" w:color="auto"/>
              </w:divBdr>
            </w:div>
            <w:div w:id="1059010911">
              <w:marLeft w:val="0"/>
              <w:marRight w:val="0"/>
              <w:marTop w:val="0"/>
              <w:marBottom w:val="0"/>
              <w:divBdr>
                <w:top w:val="none" w:sz="0" w:space="0" w:color="auto"/>
                <w:left w:val="none" w:sz="0" w:space="0" w:color="auto"/>
                <w:bottom w:val="none" w:sz="0" w:space="0" w:color="auto"/>
                <w:right w:val="none" w:sz="0" w:space="0" w:color="auto"/>
              </w:divBdr>
            </w:div>
          </w:divsChild>
        </w:div>
        <w:div w:id="2028675055">
          <w:marLeft w:val="0"/>
          <w:marRight w:val="0"/>
          <w:marTop w:val="0"/>
          <w:marBottom w:val="0"/>
          <w:divBdr>
            <w:top w:val="none" w:sz="0" w:space="0" w:color="auto"/>
            <w:left w:val="none" w:sz="0" w:space="0" w:color="auto"/>
            <w:bottom w:val="none" w:sz="0" w:space="0" w:color="auto"/>
            <w:right w:val="none" w:sz="0" w:space="0" w:color="auto"/>
          </w:divBdr>
          <w:divsChild>
            <w:div w:id="656880405">
              <w:marLeft w:val="0"/>
              <w:marRight w:val="0"/>
              <w:marTop w:val="0"/>
              <w:marBottom w:val="0"/>
              <w:divBdr>
                <w:top w:val="none" w:sz="0" w:space="0" w:color="auto"/>
                <w:left w:val="none" w:sz="0" w:space="0" w:color="auto"/>
                <w:bottom w:val="none" w:sz="0" w:space="0" w:color="auto"/>
                <w:right w:val="none" w:sz="0" w:space="0" w:color="auto"/>
              </w:divBdr>
            </w:div>
            <w:div w:id="1331442518">
              <w:marLeft w:val="0"/>
              <w:marRight w:val="0"/>
              <w:marTop w:val="0"/>
              <w:marBottom w:val="0"/>
              <w:divBdr>
                <w:top w:val="none" w:sz="0" w:space="0" w:color="auto"/>
                <w:left w:val="none" w:sz="0" w:space="0" w:color="auto"/>
                <w:bottom w:val="none" w:sz="0" w:space="0" w:color="auto"/>
                <w:right w:val="none" w:sz="0" w:space="0" w:color="auto"/>
              </w:divBdr>
            </w:div>
          </w:divsChild>
        </w:div>
        <w:div w:id="849180521">
          <w:marLeft w:val="0"/>
          <w:marRight w:val="0"/>
          <w:marTop w:val="0"/>
          <w:marBottom w:val="0"/>
          <w:divBdr>
            <w:top w:val="none" w:sz="0" w:space="0" w:color="auto"/>
            <w:left w:val="none" w:sz="0" w:space="0" w:color="auto"/>
            <w:bottom w:val="none" w:sz="0" w:space="0" w:color="auto"/>
            <w:right w:val="none" w:sz="0" w:space="0" w:color="auto"/>
          </w:divBdr>
          <w:divsChild>
            <w:div w:id="486242236">
              <w:marLeft w:val="0"/>
              <w:marRight w:val="0"/>
              <w:marTop w:val="0"/>
              <w:marBottom w:val="0"/>
              <w:divBdr>
                <w:top w:val="none" w:sz="0" w:space="0" w:color="auto"/>
                <w:left w:val="none" w:sz="0" w:space="0" w:color="auto"/>
                <w:bottom w:val="none" w:sz="0" w:space="0" w:color="auto"/>
                <w:right w:val="none" w:sz="0" w:space="0" w:color="auto"/>
              </w:divBdr>
            </w:div>
            <w:div w:id="3740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7728">
      <w:bodyDiv w:val="1"/>
      <w:marLeft w:val="0"/>
      <w:marRight w:val="0"/>
      <w:marTop w:val="0"/>
      <w:marBottom w:val="0"/>
      <w:divBdr>
        <w:top w:val="none" w:sz="0" w:space="0" w:color="auto"/>
        <w:left w:val="none" w:sz="0" w:space="0" w:color="auto"/>
        <w:bottom w:val="none" w:sz="0" w:space="0" w:color="auto"/>
        <w:right w:val="none" w:sz="0" w:space="0" w:color="auto"/>
      </w:divBdr>
    </w:div>
    <w:div w:id="594946381">
      <w:bodyDiv w:val="1"/>
      <w:marLeft w:val="0"/>
      <w:marRight w:val="0"/>
      <w:marTop w:val="0"/>
      <w:marBottom w:val="0"/>
      <w:divBdr>
        <w:top w:val="none" w:sz="0" w:space="0" w:color="auto"/>
        <w:left w:val="none" w:sz="0" w:space="0" w:color="auto"/>
        <w:bottom w:val="none" w:sz="0" w:space="0" w:color="auto"/>
        <w:right w:val="none" w:sz="0" w:space="0" w:color="auto"/>
      </w:divBdr>
    </w:div>
    <w:div w:id="1573924432">
      <w:bodyDiv w:val="1"/>
      <w:marLeft w:val="0"/>
      <w:marRight w:val="0"/>
      <w:marTop w:val="0"/>
      <w:marBottom w:val="0"/>
      <w:divBdr>
        <w:top w:val="none" w:sz="0" w:space="0" w:color="auto"/>
        <w:left w:val="none" w:sz="0" w:space="0" w:color="auto"/>
        <w:bottom w:val="none" w:sz="0" w:space="0" w:color="auto"/>
        <w:right w:val="none" w:sz="0" w:space="0" w:color="auto"/>
      </w:divBdr>
    </w:div>
    <w:div w:id="1724403999">
      <w:bodyDiv w:val="1"/>
      <w:marLeft w:val="0"/>
      <w:marRight w:val="0"/>
      <w:marTop w:val="0"/>
      <w:marBottom w:val="0"/>
      <w:divBdr>
        <w:top w:val="none" w:sz="0" w:space="0" w:color="auto"/>
        <w:left w:val="none" w:sz="0" w:space="0" w:color="auto"/>
        <w:bottom w:val="none" w:sz="0" w:space="0" w:color="auto"/>
        <w:right w:val="none" w:sz="0" w:space="0" w:color="auto"/>
      </w:divBdr>
    </w:div>
    <w:div w:id="18143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663F7-54F8-4D88-98F0-8011A4D1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Pages>
  <Words>1029</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12</cp:revision>
  <dcterms:created xsi:type="dcterms:W3CDTF">2020-08-08T12:52:00Z</dcterms:created>
  <dcterms:modified xsi:type="dcterms:W3CDTF">2021-08-21T05:16:00Z</dcterms:modified>
</cp:coreProperties>
</file>