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A3" w:rsidRPr="00961F1B" w:rsidRDefault="00870DA3" w:rsidP="00961F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F1B" w:rsidRPr="00961F1B" w:rsidRDefault="00961F1B" w:rsidP="00961F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01-459 ПАУТ пожарный автомобиль углекислотного тушения на шасси ЗиС-150 4х2, боевой расчет 5, баллонов 22 по 24 кг, боевой вес 7.3 </w:t>
      </w:r>
      <w:proofErr w:type="spellStart"/>
      <w:r w:rsidRPr="0096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6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ЗиС-120 95 </w:t>
      </w:r>
      <w:proofErr w:type="spellStart"/>
      <w:r w:rsidRPr="0096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96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65 км</w:t>
      </w:r>
      <w:r w:rsidR="0071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/час, 2-3 экз., мастерские гарни</w:t>
      </w:r>
      <w:r w:rsidRPr="0096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г. Москва, начало 1950-х г.</w:t>
      </w:r>
    </w:p>
    <w:p w:rsidR="00961F1B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43C7BA" wp14:editId="1B51F966">
            <wp:simplePos x="0" y="0"/>
            <wp:positionH relativeFrom="margin">
              <wp:posOffset>371475</wp:posOffset>
            </wp:positionH>
            <wp:positionV relativeFrom="margin">
              <wp:posOffset>933450</wp:posOffset>
            </wp:positionV>
            <wp:extent cx="5591175" cy="33115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F1B" w:rsidRDefault="00961F1B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1F1B" w:rsidRDefault="00961F1B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2DC" w:rsidRDefault="00BB42DC" w:rsidP="00EF703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703B" w:rsidRDefault="00EF703B" w:rsidP="00EF70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Пожарный автомобиль в СССР: в 6 ч., А.В. Карпов, Москва, 2013. Ч. 2: Пожарный типаж т. 2: Целевое применение. Спасибо Александр Владимирович за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ED2" w:rsidRPr="001D2ED2" w:rsidRDefault="000567F4" w:rsidP="001D2E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03B" w:rsidRPr="00EF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новинкой послевоенного времени, называемой в</w:t>
      </w:r>
      <w:bookmarkStart w:id="0" w:name="_GoBack"/>
      <w:bookmarkEnd w:id="0"/>
      <w:r w:rsidR="00EF703B" w:rsidRPr="00EF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источниках автомобилем углекислотного тушения, можно считать пожарный автомобиль</w:t>
      </w:r>
      <w:r w:rsid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03B" w:rsidRPr="00EF703B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аэродромной службы ПААС-15, более</w:t>
      </w:r>
      <w:r w:rsidR="00EF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ED2" w:rsidRP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любителям истории пожарной</w:t>
      </w:r>
      <w:r w:rsid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ED2" w:rsidRP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как ПМЗ-15.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ED2" w:rsidRP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пожарные автомобили непосредственно углекислотного тушения</w:t>
      </w:r>
      <w:r w:rsid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ED2" w:rsidRP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(будем называть их ПАУТ)</w:t>
      </w:r>
      <w:r w:rsid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ED2" w:rsidRP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почти одновременно с ПМЗ-15.</w:t>
      </w:r>
      <w:r w:rsid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ED2" w:rsidRP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выпускались они также как и до войны</w:t>
      </w:r>
    </w:p>
    <w:p w:rsidR="001D2ED2" w:rsidRPr="001D2ED2" w:rsidRDefault="001D2ED2" w:rsidP="00E745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пожарных мастерских гарнизонов. Первый такой послевоенный автомобиль появляется в начале 50-х годов. </w:t>
      </w:r>
      <w:r w:rsid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D3E" w:rsidRPr="007A2D3E" w:rsidRDefault="00E74508" w:rsidP="007A2D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ED2" w:rsidRP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оборудовался на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1D2ED2" w:rsidRPr="001D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 Закрытая кабина его была рас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считана на боевой расчет в количестве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человек. Для быстрой и удобной</w:t>
      </w:r>
      <w:r w:rsidR="00F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посадки в кабине имелись четыре двери, по две с каждой стороны. В передней</w:t>
      </w:r>
      <w:r w:rsidR="00F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наряду с обычными механизмами и приборами управления автомобилем </w:t>
      </w:r>
      <w:r w:rsidR="000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С-150, были установлены переключатели</w:t>
      </w:r>
      <w:r w:rsidR="00F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F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сигнализации и электроосвещения.</w:t>
      </w:r>
      <w:r w:rsidR="00F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часть кабины имела одно поперечное сидение для посадки трех человек. Внутренняя часть кабины на уровне</w:t>
      </w:r>
      <w:r w:rsidR="00F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спинок сидений разделялась поперечной</w:t>
      </w:r>
      <w:r w:rsidR="00F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перегородкой на две части. Задняя часть</w:t>
      </w:r>
      <w:r w:rsidR="00F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кабины имела два сидения, рассчитанные</w:t>
      </w:r>
      <w:r w:rsidR="00FF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человек. Сидения устанавливались оригинально — вдоль кабины, спинками одно к другому. Между спинками</w:t>
      </w:r>
      <w:r w:rsid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сидений находилась ниша для размещения пожарно-технического вооружения.</w:t>
      </w:r>
      <w:r w:rsid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же цели служили ящики под сидениями. По бокам в нижней части кабины аккуратные дверки закрывали доступ</w:t>
      </w:r>
      <w:r w:rsid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топливному баку и ящикам с инструментом и оборудованием.</w:t>
      </w:r>
      <w:r w:rsidR="002A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правой стороны кабины на телескопической стойке устанавливался поворотный прожектор ПА-20 мощностью 100 Вт,</w:t>
      </w:r>
      <w:r w:rsid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крыше кабины — передние световые</w:t>
      </w:r>
      <w:r w:rsid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указатели поворотов типа ФСП-2.</w:t>
      </w:r>
    </w:p>
    <w:p w:rsidR="007A2D3E" w:rsidRPr="007A2D3E" w:rsidRDefault="00987D4E" w:rsidP="007A2D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платформа автомобиля разделялась перегородками на отсеки, в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размещалось пожарно-техническое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вооружение. Для доступа в отсеки с правой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левой сторон платформы имелось по 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дверки. Доступ к подвеске запасного колеса осуществлялся через дверку заднего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</w:t>
      </w:r>
      <w:r w:rsid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платформы. На платформе монти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ровались катушки с резиновыми шлангами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по 50 м каждый. Конструкция катушки допускала прокладку линии, не снимая катушки с платформы, аналогично катушкам первой помощи автомобилей тех</w:t>
      </w:r>
      <w:r w:rsidR="002A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лет. Для доступа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платформу имелись</w:t>
      </w:r>
      <w:r w:rsidR="002A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 подножки, установленные в её</w:t>
      </w:r>
      <w:r w:rsidR="002A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 части. На правой и левой стороне</w:t>
      </w:r>
      <w:r w:rsidR="002A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заднего борта устанавливались задние световые указатели поворотов, стоп-сигналы</w:t>
      </w:r>
      <w:r w:rsidR="002A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задние бамперы, прикреплённые на кронштейнах к каркасу кузова.</w:t>
      </w:r>
    </w:p>
    <w:p w:rsidR="007A2D3E" w:rsidRPr="007A2D3E" w:rsidRDefault="002A2128" w:rsidP="007A2D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автомобиля марки </w:t>
      </w:r>
      <w:r w:rsidR="000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-150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переоборудовании под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углекислотного тушения было подвергнуто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небольшим изменениям: запасное колесо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устанавливалось в задней части, под рамой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автомобиля, на специальной откидывающейся подвеске. Стандартные кронштейны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крепления топливного бака были заменены на специальные с целью удобства съёма его на время ремонта. Заливка бензина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через люк в полу кабины.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звуковой сигнал, работавший на отработанных газах двигателя,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устанавливался на выхлопном трубопроводе перед глушителем. Для приведения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действие сирены к</w:t>
      </w:r>
      <w:r w:rsidR="00A8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выхлопному трубопроводу прикреплялась коробка отбора</w:t>
      </w:r>
      <w:r w:rsidR="00A8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газов. Сама сирена устанавливалась слева</w:t>
      </w:r>
      <w:r w:rsidR="00A8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неё и приводилась в действие с помощью</w:t>
      </w:r>
      <w:r w:rsidR="00A8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троса и тяги из кабины водителя. На автомобиле удалялся задний буксирный крюк.</w:t>
      </w:r>
      <w:r w:rsidR="00A8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вес такого автомобиля в боевой</w:t>
      </w:r>
      <w:r w:rsidR="00A8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при полной заправке составлял</w:t>
      </w:r>
      <w:r w:rsidR="00A8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7300 кг. По московским проспектам он мог</w:t>
      </w:r>
      <w:r w:rsidR="00A8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разгоняться до 65 км/ч.</w:t>
      </w:r>
    </w:p>
    <w:p w:rsidR="007A2D3E" w:rsidRPr="007A2D3E" w:rsidRDefault="00A86303" w:rsidP="007A2D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Углекислотная установка состояла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22 баллонов, в каждом из которых размещалось 24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кг огнетушащего вещества.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Баллоны в каркасе находились в наклонном положении со стандартным для таких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углом наклона в 13 °. Каркас уста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 изготавливался из металлического уголка и имел сварную конструкцию.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баллон размещался в отдельной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рампе и крепился к каркасу хомутом и запорной щекой. Вентили углекислотных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баллонов соединялись с помощью резиновых шлангов с коллекторами, расположенными с правой и левой сторон установки. Вся углекислотная установка делилась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секции. Передние, правая и левая секции имели по шесть баллонов,</w:t>
      </w:r>
      <w:r w:rsidR="0076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задние — по пять. На концах каждого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коллектора был установлен так называемый расходный вентиль, через который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осуществлялась подача углекислоты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резиновым шлангам к месту пожара.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давления углекислоты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установке на коллекторах монтировались манометры. Вес жидкой углекислоты в баллоне был равен 24 кг. А поскольку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порожнего баллона составлял 62-66 кг,</w:t>
      </w:r>
      <w:r w:rsidR="00C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3E"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общий вес заряженного баллона был</w:t>
      </w:r>
    </w:p>
    <w:p w:rsidR="001D4BCC" w:rsidRPr="001D4BCC" w:rsidRDefault="007A2D3E" w:rsidP="001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велик — 86-90 кг. Общий вес</w:t>
      </w:r>
      <w:r w:rsidR="00C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углекислоты составлял 528 кг. Через один</w:t>
      </w:r>
      <w:r w:rsidR="00C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ствол, при полном открытии вентиля, этот</w:t>
      </w:r>
      <w:r w:rsidR="00C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 вылетал из установки за 16 минут.</w:t>
      </w:r>
      <w:r w:rsidR="00C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же находились два балло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 ацетиле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и кислородом для обеспечения работы</w:t>
      </w:r>
      <w:r w:rsidR="00C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автогенорезательной</w:t>
      </w:r>
      <w:proofErr w:type="spellEnd"/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установки.</w:t>
      </w:r>
    </w:p>
    <w:p w:rsidR="001D4BCC" w:rsidRPr="001D4BCC" w:rsidRDefault="00C1731B" w:rsidP="001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 вывозилось специальное оборудование, обеспечивающее</w:t>
      </w:r>
      <w:r w:rsidR="0004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газа в труднодоступные места, например, в пустотелые перегородки междуэтажных перекрытий домов того времени.</w:t>
      </w:r>
      <w:r w:rsidR="0004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для этих целей подходил специальный лом-распылитель</w:t>
      </w:r>
      <w:r w:rsidR="0004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углекислоты.</w:t>
      </w:r>
      <w:r w:rsidR="0004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имел небольшие размеры и вес, был</w:t>
      </w:r>
      <w:r w:rsidR="0004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 в эксплуатации. Нижний наконеч</w:t>
      </w:r>
      <w:r w:rsidR="00047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имел 4-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гранную заточку, позволявшую пробивать отверстия для прохода</w:t>
      </w:r>
      <w:r w:rsidR="0004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 в замкнутые помещения и другие</w:t>
      </w:r>
      <w:r w:rsidR="0004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пространства. Им можно было пробивать отверстия в кровлях, штукатурке,</w:t>
      </w:r>
    </w:p>
    <w:p w:rsidR="001D4BCC" w:rsidRPr="001D4BCC" w:rsidRDefault="001D4BCC" w:rsidP="001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дверках</w:t>
      </w:r>
      <w:proofErr w:type="gramEnd"/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полах, потолках и перегородках.</w:t>
      </w:r>
      <w:r w:rsidR="002F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его составляла 990 мм. На автомобиль было положено два таких лома.</w:t>
      </w:r>
    </w:p>
    <w:p w:rsidR="001D4BCC" w:rsidRPr="001D4BCC" w:rsidRDefault="002F2739" w:rsidP="001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Имелся и знакомый нам раструб «ствола-</w:t>
      </w:r>
      <w:proofErr w:type="spellStart"/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снегообразователя</w:t>
      </w:r>
      <w:proofErr w:type="spellEnd"/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«ствола-сопла»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его новому названию с 1955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снежной массы в таком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стволе происходило от быстрого испарения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поступающей в его кожух жидкой углекислоты. В результате 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поглощение большого количества тепла. При быстром испарении температура</w:t>
      </w:r>
    </w:p>
    <w:p w:rsidR="001D4BCC" w:rsidRPr="001D4BCC" w:rsidRDefault="001D4BCC" w:rsidP="002B3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стволе понижалась до -79С, при этой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 жидкая углекислота переходила в снежную массу. Таких стволов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автомобиле было четыре. 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BCC" w:rsidRPr="001D4BCC" w:rsidRDefault="002B3D23" w:rsidP="001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ПАУТ прибывал к месту вызова.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включить углекислотную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в работу, снимались чехлы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шланговых катушек и прокладывались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линии с резиновыми шлангами,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одним своим концом присоедини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к вентилям коллекторов установки,</w:t>
      </w:r>
    </w:p>
    <w:p w:rsidR="001D4BCC" w:rsidRPr="001D4BCC" w:rsidRDefault="001D4BCC" w:rsidP="001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другим — к стволам-</w:t>
      </w:r>
      <w:proofErr w:type="spellStart"/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снегообразователям</w:t>
      </w:r>
      <w:proofErr w:type="spellEnd"/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 ломам-распылителям углекислоты.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proofErr w:type="spellStart"/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маховичка</w:t>
      </w:r>
      <w:proofErr w:type="spellEnd"/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открывался вентиль углекислотного баллона.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большого количества углекислоты открывались вентили нескольких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баллонов или всей секции, или нескольких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секций 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одновременно. Поворотом </w:t>
      </w:r>
      <w:proofErr w:type="spellStart"/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махович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открывались один или несколько вентилей у коллекторов для подачи углекислоты</w:t>
      </w:r>
      <w:r w:rsidR="002B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резиновые шланги.</w:t>
      </w:r>
    </w:p>
    <w:p w:rsidR="001D4BCC" w:rsidRPr="001D4BCC" w:rsidRDefault="00E74AFD" w:rsidP="001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шланговых линий могла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 с катушек, 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автомобиля. В случае 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углекислоты на большое расстояние шланговая линия могла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наращиваться, для этого на автомобиле имелся запас шлангов.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Газообразная углекислота и углекислый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применялись для тушения пожаров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и жидких горючих веществ. В целях успешного тушения в замкнутое пространство необходимо было подать такое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углекислоты, чтобы концентрация газа была равна 25 % ко всему объёму помещения.</w:t>
      </w:r>
    </w:p>
    <w:p w:rsidR="001D4BCC" w:rsidRPr="001D4BCC" w:rsidRDefault="00E74AFD" w:rsidP="00E74A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равномерной концентрации углекислого газа в замкнутых помещениях, где возможно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некоторое время воздушных мешков,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продолжению горения,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углекислоты следовало увеличивать на 15%.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D4BCC" w:rsidRPr="001D4BCC" w:rsidRDefault="00976C11" w:rsidP="001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свою историю Московский гарнизон пожарной охраны имел два автомобиля углекислотного тушения на шасси</w:t>
      </w:r>
      <w:r w:rsidR="00E8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 И у них было несколько внешних</w:t>
      </w:r>
      <w:r w:rsidR="00E8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отличий. Прежде всего, они отличались базовым шасси. Один из них, по-видимому,</w:t>
      </w:r>
      <w:r w:rsidR="00E8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и</w:t>
      </w:r>
      <w:r w:rsid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 одновременно с автоци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стернами и автонасосами «московской серии» на шасси </w:t>
      </w:r>
      <w:r w:rsidR="000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С-150П. Его можно отличить лишь по наличию дополнительного</w:t>
      </w:r>
      <w:r w:rsidR="00E8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радиатора спереди. Углекислотные установки автомобилей имели одинаковую конструкцию. Их боевое применение и дальнейшая судьба сегодня для нас не известны.</w:t>
      </w:r>
    </w:p>
    <w:p w:rsidR="001D4BCC" w:rsidRPr="001D4BCC" w:rsidRDefault="000D524D" w:rsidP="001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Москва не будет изобретать велосипед, а просто будет переставлять установку на современное шасси.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остальные гарнизоны пожарной охраны,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 свои варианты ПАУТ с углекислотными установками высокого давления,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CC" w:rsidRPr="001D4B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придерживаться такой схемы.</w:t>
      </w:r>
    </w:p>
    <w:p w:rsidR="007A2D3E" w:rsidRDefault="000D524D" w:rsidP="00987D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редко выезжая на пожары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хорошему покрытию улиц и проспектов крупных городов, такие автомобили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служить очень долго. Московская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охрана </w:t>
      </w:r>
      <w:proofErr w:type="gramStart"/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</w:t>
      </w:r>
      <w:proofErr w:type="spellStart"/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углекислотник</w:t>
      </w:r>
      <w:proofErr w:type="spellEnd"/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создаст на шасси </w:t>
      </w:r>
      <w:r w:rsidR="00056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конце 60-х годов. Поменявшиеся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к тому времени заставят использовать в конструкции баллоны нового</w:t>
      </w:r>
      <w:r w:rsidR="0093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в 40 л. На московском автомобиле</w:t>
      </w:r>
      <w:r w:rsidR="0093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D4E" w:rsidRPr="00987D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было установлено 28 штук. Слегка изменилась конструкция и размеры катушек со шлангами.</w:t>
      </w:r>
    </w:p>
    <w:p w:rsidR="000567F4" w:rsidRDefault="000567F4" w:rsidP="00987D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7F4" w:rsidRPr="000567F4" w:rsidRDefault="000567F4" w:rsidP="000567F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Пожарный автомобиль в СССР: в 6 ч., А.В. Карпов, Москва, 2019. Ч. 2: Пожарный типаж т. 3: Постскриптум. Спасибо Александр Владимирович.</w:t>
      </w:r>
    </w:p>
    <w:p w:rsidR="000567F4" w:rsidRPr="00EE19BB" w:rsidRDefault="000567F4" w:rsidP="000567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углекислотной установки АУТ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70DA3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 проведены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комиссией в ноябре 1950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EE1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вооружении московского гарнизона имелись три</w:t>
      </w:r>
    </w:p>
    <w:p w:rsidR="000567F4" w:rsidRDefault="000567F4" w:rsidP="000567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E19BB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</w:t>
      </w:r>
    </w:p>
    <w:p w:rsidR="000567F4" w:rsidRPr="004D6E56" w:rsidRDefault="000567F4" w:rsidP="000567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E5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отметить, что АУТ на московских пожарах во все времена применялся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E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редко. И вовсе не потому, что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 на московских пожарах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работы. И водители на таких автомобилях, как правило, были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подготовлены. Всё объяснялось просто-</w:t>
      </w:r>
    </w:p>
    <w:p w:rsidR="000567F4" w:rsidRDefault="000567F4" w:rsidP="000567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середины 50-х годов никто не озаботился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разработкой стратегии их применения.</w:t>
      </w:r>
    </w:p>
    <w:p w:rsidR="000567F4" w:rsidRPr="000D210C" w:rsidRDefault="000567F4" w:rsidP="000567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A11DB4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 прослужили свыше 10 лет, в этом нет ничего удивительного с учётом их нечастых выездов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D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незначительного боевого применения.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 редкое 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1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автомобилей на тушении пожаров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способствовало их техническому развитию. Как правило, углекислотные установки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переставлялись со старых шасси</w:t>
      </w:r>
    </w:p>
    <w:p w:rsidR="000567F4" w:rsidRDefault="000567F4" w:rsidP="000567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современные</w:t>
      </w:r>
    </w:p>
    <w:p w:rsidR="000567F4" w:rsidRDefault="000567F4" w:rsidP="00987D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/>
    <w:sectPr w:rsidR="000E5ABB" w:rsidSect="002A2128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F1"/>
    <w:rsid w:val="00047CBB"/>
    <w:rsid w:val="000567F4"/>
    <w:rsid w:val="000D210C"/>
    <w:rsid w:val="000D524D"/>
    <w:rsid w:val="000E5ABB"/>
    <w:rsid w:val="0015459F"/>
    <w:rsid w:val="001D2ED2"/>
    <w:rsid w:val="001D4BCC"/>
    <w:rsid w:val="002A2128"/>
    <w:rsid w:val="002B3D23"/>
    <w:rsid w:val="002F2739"/>
    <w:rsid w:val="004D6E56"/>
    <w:rsid w:val="0052150E"/>
    <w:rsid w:val="00713DD0"/>
    <w:rsid w:val="007675CA"/>
    <w:rsid w:val="007A2D3E"/>
    <w:rsid w:val="00870DA3"/>
    <w:rsid w:val="00930C01"/>
    <w:rsid w:val="00961F1B"/>
    <w:rsid w:val="00976C11"/>
    <w:rsid w:val="00987D4E"/>
    <w:rsid w:val="00A11DB4"/>
    <w:rsid w:val="00A134B6"/>
    <w:rsid w:val="00A86303"/>
    <w:rsid w:val="00AD74F1"/>
    <w:rsid w:val="00BB42DC"/>
    <w:rsid w:val="00C1731B"/>
    <w:rsid w:val="00DA40AA"/>
    <w:rsid w:val="00E74508"/>
    <w:rsid w:val="00E74AFD"/>
    <w:rsid w:val="00E8792F"/>
    <w:rsid w:val="00EE19BB"/>
    <w:rsid w:val="00EF703B"/>
    <w:rsid w:val="00FC59DE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2021-06-02T14:13:00Z</dcterms:created>
  <dcterms:modified xsi:type="dcterms:W3CDTF">2021-06-03T14:44:00Z</dcterms:modified>
</cp:coreProperties>
</file>