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E4" w:rsidRDefault="008F4E37" w:rsidP="00A7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02-099 ЗиС-12 или ЗиС-14 4х2 бортовой грузови</w:t>
      </w:r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3.5 </w:t>
      </w:r>
      <w:proofErr w:type="spellStart"/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массой 3.2</w:t>
      </w:r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747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 2, </w:t>
      </w:r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двухосным удлинённым прице</w:t>
      </w:r>
      <w:r w:rsidR="00D2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 2-АТП-5</w:t>
      </w:r>
      <w:r w:rsidR="00043AE6" w:rsidRP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43AE6"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043AE6"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="00043AE6"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D2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сухой вес 2.4</w:t>
      </w:r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8F4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автопоезда ?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?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? км/час, </w:t>
      </w:r>
      <w:r w:rsidR="00043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штучно, ведомственные мастерские, </w:t>
      </w:r>
      <w:r w:rsidR="00D2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СССР, конец 1930-х - начало 1940-х г.</w:t>
      </w:r>
    </w:p>
    <w:p w:rsidR="000D0FE4" w:rsidRDefault="007471E7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6DE867" wp14:editId="1679A9FC">
            <wp:simplePos x="0" y="0"/>
            <wp:positionH relativeFrom="margin">
              <wp:posOffset>422910</wp:posOffset>
            </wp:positionH>
            <wp:positionV relativeFrom="margin">
              <wp:posOffset>910590</wp:posOffset>
            </wp:positionV>
            <wp:extent cx="5562600" cy="19869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0FE4" w:rsidRDefault="000D0FE4" w:rsidP="00A73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4E37" w:rsidRDefault="008F4E37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6B" w:rsidRPr="003866E0" w:rsidRDefault="0088446B" w:rsidP="00A737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на gruzovikpress.ru «Советские автопоезда-рекордсмены. Сверхдлинные автопоезда большой грузоподъёмности конца 1950-х годов». Автор М. В. Соколов, ГП 02-2012.</w:t>
      </w:r>
    </w:p>
    <w:p w:rsidR="003866E0" w:rsidRPr="003866E0" w:rsidRDefault="003866E0" w:rsidP="00A73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опыты</w:t>
      </w:r>
    </w:p>
    <w:p w:rsidR="003866E0" w:rsidRPr="003866E0" w:rsidRDefault="003866E0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1930-х в США (в то время САСШ) на каждые 100 машин грузоподъёмностью 1,5 т и выше приходилось более 40 прицепов и пол</w:t>
      </w:r>
      <w:r w:rsidR="00D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уприцепов (включая пассажирские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тогда ка</w:t>
      </w:r>
      <w:proofErr w:type="gram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производство находилось в зачаточном состоянии. До 1939 г. массового выпуска автомобильных прицепов в стране не было, их изготовляли лишь кустарно в кузовных мастерских и на заводах Москвы, Коломны, Харькова, Одессы и Ростова-на-Дону.</w:t>
      </w:r>
    </w:p>
    <w:p w:rsidR="003866E0" w:rsidRPr="003866E0" w:rsidRDefault="003866E0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Неудивительно, что среди директив XVIII съезда ВК</w:t>
      </w:r>
      <w:proofErr w:type="gram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(март 1939 г.) значилась и такая: «... всемерно развивать производство и применение автоприцепов в грузовом автотранспорте». Во исполнение этого решения при Наркомате среднего машиностроения был создан специальный главк, а при нём КБ для создания новых и улучшения конструкций существующих прицепов и полуприцепов. Уже в июле в Ирбите начали производство типовых автотракторных прицепов.</w:t>
      </w:r>
    </w:p>
    <w:p w:rsidR="003866E0" w:rsidRPr="003866E0" w:rsidRDefault="003866E0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популярным было стахановское движение, в грузовом автотранспорте тоже появились свои передовики. Начинали с малого. Например, в московском тресте хлебопекарной промышленности, где 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 хлеб на фургонах ГАЗ-АА и Зи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стали цеплят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полуторкам по одному, а к Зи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и по два одноосных прицепа-фургона, изготовленных из элементов списанных ГАЗ-АА. Инициатор применения двух прицепов на ЗИС-5 – шофёр Меламед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примеру последовали и другие шофёры. Так, водители 3-й автобазы столичного треста хлебопечения Василий </w:t>
      </w:r>
      <w:proofErr w:type="spell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Шпанов</w:t>
      </w:r>
      <w:proofErr w:type="spell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Пётр Шустов на </w:t>
      </w:r>
      <w:proofErr w:type="gram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доработанном</w:t>
      </w:r>
      <w:proofErr w:type="gram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ГАЗ-АА с 2-осным прицепом, усиленным за счёт применения шариковых подшипников (№ 311, по два на каждое колесо прицепа), стали возить по 4–5 т кирпича. Доказав на деле, что и полуторка может стать пятитонкой, новаторы пересели на З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из </w:t>
      </w:r>
      <w:proofErr w:type="gram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составили тяжеловесный автопоезд. </w:t>
      </w:r>
      <w:proofErr w:type="gram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 трёхтонку установили 85-сильный двигатель З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С-16, а задний мост взяли от газогенераторного З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С-21 с передаточным отношением главной передачи 7,6:1.</w:t>
      </w:r>
      <w:proofErr w:type="gram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вскоре из ворот автобазы отправился в свой первый рейс автопоезд в составе З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двух двухосных бортовых прицепов красного цвета, доставивший из Хорошевского карьера 15 т песка. Если обычная трёхтонка за 4–5 рейсов в день перевозила 13–15 т груза, то автопоезд </w:t>
      </w:r>
      <w:proofErr w:type="spellStart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Шпанова</w:t>
      </w:r>
      <w:proofErr w:type="spellEnd"/>
      <w:r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Шустова за 3–4 рейса делал 45–60 т. </w:t>
      </w:r>
      <w:r w:rsidR="0092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6E0" w:rsidRPr="003866E0" w:rsidRDefault="00927315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логичные автопоезда на основе Зи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стали применять и водители 1-й автобазы Управления автогрузового транспорта Москвы, первыми – шофёры </w:t>
      </w:r>
      <w:proofErr w:type="spellStart"/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Полетико</w:t>
      </w:r>
      <w:proofErr w:type="spellEnd"/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Харитонов, а за ними и другие, везя за один рейс 11–12 т груза. В середине 1940 г. таких автопоездов было там уже семь, причём совершавших рейсы и на дальние расстояния.</w:t>
      </w:r>
    </w:p>
    <w:p w:rsidR="003866E0" w:rsidRPr="003866E0" w:rsidRDefault="00927315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1940 г. Управление автогрузового транспорта Моссовета организовало специальную колонну автопоездов, руководимую Б.М. </w:t>
      </w:r>
      <w:proofErr w:type="spellStart"/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Пасхиным</w:t>
      </w:r>
      <w:proofErr w:type="spellEnd"/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– водителем-стахановцем 2-го автобусного </w:t>
      </w:r>
      <w:r w:rsidR="0007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парка), в её составе работали Зи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двумя двухосными прицепами каждый. Эти 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автопоезда, общее число которых составляло в июне 1940 г. более 20 единиц, совершали междугородные рейсы в Ленинград, Калинин, Горький, Вязники и т. д.</w:t>
      </w:r>
    </w:p>
    <w:p w:rsidR="003866E0" w:rsidRPr="003866E0" w:rsidRDefault="00071CC1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E0" w:rsidRPr="003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грузовиков было аналогичным: вместо стандартных редукторов заднего моста устанавливали версии с передаточным отношением 7,6:1; применяли двигатели повышенной мощности; усиливали задние рессоры, а шины размерностью 43х7'' меняли на 36х8''. Прицепы тоже подвергались усовершенствованиям в плане облегчения собственного веса и повышения надежности.</w:t>
      </w:r>
    </w:p>
    <w:p w:rsidR="00C9453C" w:rsidRPr="00C9453C" w:rsidRDefault="00C9453C" w:rsidP="00A73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Путь, оказавшийся тупиковым</w:t>
      </w:r>
    </w:p>
    <w:p w:rsidR="00C9453C" w:rsidRPr="00C9453C" w:rsidRDefault="00C9453C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такой несложный способ повышения грузоподъёмности, уменьшавший себестоимость перевозок в два и даже в три раза, по идее вскоре должен был стать массовым. Но этого не произошло.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53C" w:rsidRPr="00C9453C" w:rsidRDefault="00C9453C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давал о себе знать преждевременный износ двигателя, системы охлаждения, трансмиссии, ведущих мостов и всей машины в целом. При постоянной эксплуатации, последующие расходы на ремонт и </w:t>
      </w:r>
      <w:proofErr w:type="gramStart"/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</w:t>
      </w:r>
      <w:proofErr w:type="gramEnd"/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простои во время поломок сводили на нет всю экономическую выгоду этих перевозок. А сами рекордные тягачи после 2–3 лет такой работы отправлялись либо на капитальный ремонт, либо сразу в металлолом.</w:t>
      </w:r>
    </w:p>
    <w:p w:rsidR="00C9453C" w:rsidRPr="00C9453C" w:rsidRDefault="00C9453C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управление такими автопоездами представляло собой большую сложность. Средняя скорость гружёных монстр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составляла всего 23–25 км/ч</w:t>
      </w:r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даже на таких скоростях последний прицеп сильно вилял, создавая опасность опрокидывания всего автопоезда. Серьёзными проблемами были даже такие, казалось бы, простые операции, как </w:t>
      </w:r>
      <w:proofErr w:type="spellStart"/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переключение передач, преодоление подъёмов и спусков. А уж любое вынужденное торможение представляло реальную опасность, чреватую поломками и опрокидыванием всего автопоезда из-за заноса прицепов. И наконец – маневрирование. Если прямолинейное движение на пустынном просёлке давалось относительно легко, то появление в населённых пунктах с неширокими улицами, заполненными другим транспортом и пешеходами, грозило перерасти во внештатную ситуацию.</w:t>
      </w:r>
    </w:p>
    <w:p w:rsidR="00C9453C" w:rsidRPr="00C9453C" w:rsidRDefault="001B2D64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53C"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быстрое взвешивание и разгрузка этих автопоездов были затруднены.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6E0" w:rsidRDefault="001B2D64" w:rsidP="00A73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53C"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 же эксперименты не прошли даром и дали толчок для массового применения прицепов и полуприцепов, на этот раз уже вполне экономически оправданного. С развитием контрейлерных перевозок и увеличением </w:t>
      </w:r>
      <w:proofErr w:type="spellStart"/>
      <w:r w:rsidR="00C9453C"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тяговооружённости</w:t>
      </w:r>
      <w:proofErr w:type="spellEnd"/>
      <w:r w:rsidR="00C9453C" w:rsidRPr="00C9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грузовых автомобилей на первый план стали выходить седельные тягачи с полуприцепами. При росте грузоподъёмности прицепной единицы они оставались маневренными, безопасными и более выгодными в плане увеличения грузоподъёмности.</w:t>
      </w:r>
      <w:r w:rsidR="008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6E0" w:rsidRPr="003866E0" w:rsidRDefault="003866E0" w:rsidP="00A7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ЗиС-12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ЗиС-14</w:t>
      </w:r>
    </w:p>
    <w:p w:rsidR="00FA2102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1934 году в Москве по заказу РККА на Заводе имени Сталина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под руководством конструктора 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грузовая модификация автомобиля ЗиС-5 с колесной базой, увеличенной с 3810 до 4420 мм, предназначенная для установки на нем специальных кузовов. </w:t>
      </w:r>
      <w:proofErr w:type="gramStart"/>
      <w:r w:rsidR="00B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он являлся развитием модели АМО-4 и снабжался, соответственно, удлиненными рамой и карданной передачей с дополнительными промежуточными валом и опорой.</w:t>
      </w:r>
      <w:proofErr w:type="gramEnd"/>
      <w:r w:rsidR="00B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автомобиль представлял собой шасси </w:t>
      </w:r>
      <w:r w:rsidR="0040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коробки отбора мощности</w:t>
      </w:r>
      <w:r w:rsidR="0040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установленной на нем кабиной шофера и получил название </w:t>
      </w:r>
      <w:r w:rsidRPr="0040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Серийное производство началось в том же году. </w:t>
      </w:r>
      <w:proofErr w:type="spellStart"/>
      <w:r w:rsidR="00406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40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автомобиль ЗиС-12 сыграл в военном деле не меньшую роль, чем базовый вариант ЗиС-5.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ЗиС-12 продолжалось до осени 1941 г. Всего было изготовлено 4223 автомобиля. По данным Д. Дашко - 4573.  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1936</w:t>
      </w:r>
      <w:r w:rsidR="00B71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3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завод имени Сталина выпускал</w:t>
      </w:r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длиннобазный</w:t>
      </w:r>
      <w:proofErr w:type="spellEnd"/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</w:t>
      </w:r>
      <w:hyperlink r:id="rId7" w:tgtFrame="_blank" w:history="1">
        <w:r w:rsidR="00FA21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</w:t>
        </w:r>
        <w:r w:rsidR="00FA2102" w:rsidRPr="000D5F2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С-5</w:t>
        </w:r>
      </w:hyperlink>
      <w:r w:rsidR="0068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</w:t>
      </w:r>
      <w:r w:rsidR="00FA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</w:t>
      </w:r>
      <w:r w:rsidR="00B71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A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2102" w:rsidRPr="004063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ЗиС-14</w:t>
      </w:r>
      <w:r w:rsidR="00B26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конструктивно аналогичный модели ЗиС-12</w:t>
      </w:r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Эти машины </w:t>
      </w:r>
      <w:r w:rsidR="00B71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же </w:t>
      </w:r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предназначались для установки на них кузовов специального наз</w:t>
      </w:r>
      <w:r w:rsidR="00FA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начения. </w:t>
      </w:r>
      <w:r w:rsidR="0068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главным отличием было использование шин увеличенного диаметра размером 36х8 от автобуса ЗиС-16, что позволило незначительно повысить проходимость машины за счет увеличения дорожного просвета на 25 мм. </w:t>
      </w:r>
      <w:r w:rsidR="00FA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автомобили ЗиС-14 были оснащены бортовой </w:t>
      </w:r>
      <w:r w:rsidR="00CB3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платформой</w:t>
      </w:r>
      <w:r w:rsidR="00E51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E515BE" w:rsidRPr="00E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вертикальными усилителями из стальных уголков</w:t>
      </w:r>
      <w:r w:rsidR="00CB3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8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усиленными рессорами и рамой</w:t>
      </w:r>
      <w:r w:rsidR="00FA2102" w:rsidRPr="00C12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71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 же получа</w:t>
      </w:r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никелированные облицовки радиатора и бампер. Такие автомобили шли преимущественно на экспорт. Всего </w:t>
      </w:r>
      <w:r w:rsidR="00E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осени 1941 г. </w:t>
      </w:r>
      <w:r w:rsidR="00FA2102"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изготовлен 821 грузовик этой марки.</w:t>
      </w:r>
      <w:r w:rsidR="00E51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534E" w:rsidRDefault="00C3534E" w:rsidP="00A7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Тактико-технические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3631"/>
        <w:gridCol w:w="3798"/>
      </w:tblGrid>
      <w:tr w:rsidR="007B66BB" w:rsidTr="00CB3956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Ширина Высота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7370х2235х2160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 275 для ЗиС-14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CB3956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7B66BB"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 пути,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топливу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7B66BB" w:rsidTr="00CB39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DE6AA0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B" w:rsidRDefault="007B66BB" w:rsidP="00A7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</w:tbl>
    <w:p w:rsidR="008F4E37" w:rsidRDefault="008F4E37" w:rsidP="00A737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4E" w:rsidRDefault="00C3534E" w:rsidP="00A73747">
      <w:pPr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Каталог-прейскурант запасных частей к автомобилям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модели 5-8-11-12.</w:t>
      </w:r>
      <w:r w:rsidR="00F60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Автомотоэкспорт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М. 1935.</w:t>
      </w:r>
    </w:p>
    <w:p w:rsidR="00C3534E" w:rsidRDefault="00C3534E" w:rsidP="00A7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Различия между типами автомобилей ЗиС-5, ЗиС-8, ЗиС-11 и ЗиС-12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различия составлены, исходя из конструкции грузового стандартного автомобиля ЗиС-5, и имеют нижеследующий перечень основных особенностей в отличие от типа ЗиС-5.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предназначено для установки на нем автобусного кузова. Рама собрана из удлиненных лонжеронов, на которых крепятся: кронштейны под кузов, кронштейн бензобака, кронштейн установки аккумулятора. Рама собрана без поперечины под кабину. Карданная передача состоит из 2-х карданных валов: переднего и заднего. Промежуточная тяга тормоза удлиненная. Установлен особый бензобак, большей емкости. Ставятся усиленные рессоры.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установки на раму кузова автобусного типа, шасси собирается без подножек и кронштейна заднего фонаря. Брызговики установлены особые. Электрооборудование 12-ти вольт (на ЗиС-5 — 6-ти вольт). Аккумуляторов ставится 2 шт. по 12-ти вольт (на ЗиС-5—1 шт.).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шасси предназначено под оборудование на нем противопожарной установки (пожарная автомашина). Отличается ЗиС-11 от ЗиС-5 следующими особенностями: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собрана из удлиненных лонжеронов. Карданная передача и промежуточная тяга тормоза одинаковы с ЗиС-8. В силу специального оборудования этого шасси, оно собирается без крыльев, брызговиков, подножек, кронштейна запасного колеса, и на нем не устанавливается грузовая платформа.</w:t>
      </w:r>
    </w:p>
    <w:p w:rsidR="00C3534E" w:rsidRDefault="00C3534E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шасси с установленными на нем кабиной для шофера, крыльями, подножками и брызговиками стандарта ЗиС-5, без грузовой платформы. Рама собрана из удлиненных лонжеронов, одинаковых с ЗиС-11, карданная передача и промежуточная тяга тормоза одинаковы с ЗиС-8 и ЗиС-11. Рессора передняя ставится усиленная. Это шасси предназначено для установки на нем специальных кузовов с тех. приспособлениями.</w:t>
      </w:r>
      <w:r w:rsidR="0040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3B4" w:rsidRDefault="004063B4" w:rsidP="00A737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FB8" w:rsidRPr="005B3FB8" w:rsidRDefault="005B3FB8" w:rsidP="00A737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Дашко "Транспорт Красной армии в Великой Отечественной войне", М. 2015.</w:t>
      </w:r>
    </w:p>
    <w:p w:rsidR="00201116" w:rsidRDefault="00201116" w:rsidP="00A7374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F7BFC">
        <w:rPr>
          <w:rStyle w:val="a7"/>
          <w:rFonts w:ascii="Times New Roman" w:hAnsi="Times New Roman" w:cs="Times New Roman"/>
          <w:sz w:val="24"/>
          <w:szCs w:val="24"/>
        </w:rPr>
        <w:t>2-АТП-5 (П-5) Тяж</w:t>
      </w:r>
      <w:r w:rsidR="00964637" w:rsidRPr="004F7BFC">
        <w:rPr>
          <w:rStyle w:val="a7"/>
          <w:rFonts w:ascii="Times New Roman" w:hAnsi="Times New Roman" w:cs="Times New Roman"/>
          <w:sz w:val="24"/>
          <w:szCs w:val="24"/>
        </w:rPr>
        <w:t>елый двухосный армейский прицеп</w:t>
      </w:r>
    </w:p>
    <w:p w:rsidR="00201116" w:rsidRDefault="00201116" w:rsidP="00A73747">
      <w:pPr>
        <w:pStyle w:val="a3"/>
        <w:spacing w:before="0" w:beforeAutospacing="0" w:after="0" w:afterAutospacing="0"/>
      </w:pPr>
      <w:r>
        <w:t>Буксировался тяжелыми грузовыми автомобилями и гусеничными тягачами.</w:t>
      </w:r>
      <w:r>
        <w:br/>
        <w:t>Производители: Государственный союзный завод им. Коминтерна, г. Омск</w:t>
      </w:r>
      <w:r>
        <w:br/>
        <w:t>                            Завод им. Январского восстания, г. Одесса</w:t>
      </w:r>
      <w:r>
        <w:br/>
      </w:r>
      <w:r>
        <w:lastRenderedPageBreak/>
        <w:t>Выпуск: с 1940 года</w:t>
      </w:r>
      <w:r w:rsidR="004F7BFC">
        <w:t xml:space="preserve"> </w:t>
      </w:r>
      <w:r>
        <w:t xml:space="preserve">Грузоподъемность, </w:t>
      </w:r>
      <w:proofErr w:type="gramStart"/>
      <w:r>
        <w:t>кг</w:t>
      </w:r>
      <w:proofErr w:type="gramEnd"/>
      <w:r>
        <w:t xml:space="preserve"> 5000</w:t>
      </w:r>
      <w:r>
        <w:br/>
        <w:t>Сухой вес, кг 2400</w:t>
      </w:r>
      <w:r>
        <w:br/>
        <w:t>Тип колес ЗиС-5, двускатные</w:t>
      </w:r>
      <w:r>
        <w:br/>
        <w:t>Тип тормозов Автоматические, колодочные</w:t>
      </w:r>
      <w:r>
        <w:br/>
        <w:t>Погрузочная высота, мм 1100</w:t>
      </w:r>
      <w:r>
        <w:br/>
        <w:t>Г</w:t>
      </w:r>
      <w:r w:rsidR="004F7BFC">
        <w:t>абариты,</w:t>
      </w:r>
      <w:r>
        <w:t xml:space="preserve"> мм:</w:t>
      </w:r>
      <w:r w:rsidR="004F7BFC">
        <w:t xml:space="preserve"> д</w:t>
      </w:r>
      <w:r>
        <w:t>лина с дышлом 6093</w:t>
      </w:r>
      <w:r w:rsidR="004F7BFC">
        <w:t>, ш</w:t>
      </w:r>
      <w:r>
        <w:t>ирина 2290</w:t>
      </w:r>
      <w:r w:rsidR="004F7BFC">
        <w:t>, в</w:t>
      </w:r>
      <w:r>
        <w:t>ысота 1750</w:t>
      </w:r>
    </w:p>
    <w:p w:rsidR="000D5F2D" w:rsidRPr="000D5F2D" w:rsidRDefault="000D5F2D" w:rsidP="00A737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D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5F2D" w:rsidRPr="000D5F2D" w:rsidRDefault="000D5F2D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F2D" w:rsidRPr="000D5F2D" w:rsidRDefault="000D5F2D" w:rsidP="00A7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A73747">
      <w:pPr>
        <w:spacing w:after="0" w:line="240" w:lineRule="auto"/>
      </w:pPr>
    </w:p>
    <w:sectPr w:rsidR="000E5ABB" w:rsidSect="00F601C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5B"/>
    <w:rsid w:val="00043AE6"/>
    <w:rsid w:val="00071CC1"/>
    <w:rsid w:val="000D0FE4"/>
    <w:rsid w:val="000D5F2D"/>
    <w:rsid w:val="000E5ABB"/>
    <w:rsid w:val="001B2D64"/>
    <w:rsid w:val="00201116"/>
    <w:rsid w:val="002340FA"/>
    <w:rsid w:val="00246A97"/>
    <w:rsid w:val="003516B5"/>
    <w:rsid w:val="003866E0"/>
    <w:rsid w:val="003B7559"/>
    <w:rsid w:val="004063B4"/>
    <w:rsid w:val="004A10A4"/>
    <w:rsid w:val="004F105B"/>
    <w:rsid w:val="004F7BFC"/>
    <w:rsid w:val="0052150E"/>
    <w:rsid w:val="00526F98"/>
    <w:rsid w:val="005349CA"/>
    <w:rsid w:val="0058724C"/>
    <w:rsid w:val="005B3FB8"/>
    <w:rsid w:val="005C3320"/>
    <w:rsid w:val="005F166E"/>
    <w:rsid w:val="00646EC1"/>
    <w:rsid w:val="0068421C"/>
    <w:rsid w:val="007471E7"/>
    <w:rsid w:val="00775EFA"/>
    <w:rsid w:val="007B66BB"/>
    <w:rsid w:val="008053D4"/>
    <w:rsid w:val="00843C0F"/>
    <w:rsid w:val="0088446B"/>
    <w:rsid w:val="00897B53"/>
    <w:rsid w:val="008B3F27"/>
    <w:rsid w:val="008F4E37"/>
    <w:rsid w:val="00927315"/>
    <w:rsid w:val="00964637"/>
    <w:rsid w:val="00A1706E"/>
    <w:rsid w:val="00A6274E"/>
    <w:rsid w:val="00A73747"/>
    <w:rsid w:val="00A924EA"/>
    <w:rsid w:val="00B26A69"/>
    <w:rsid w:val="00B7131E"/>
    <w:rsid w:val="00BA4681"/>
    <w:rsid w:val="00C12D4C"/>
    <w:rsid w:val="00C3534E"/>
    <w:rsid w:val="00C9453C"/>
    <w:rsid w:val="00CB3956"/>
    <w:rsid w:val="00D237D7"/>
    <w:rsid w:val="00DC35FE"/>
    <w:rsid w:val="00DE6AA0"/>
    <w:rsid w:val="00E515BE"/>
    <w:rsid w:val="00F601C3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D5F2D"/>
  </w:style>
  <w:style w:type="character" w:styleId="a4">
    <w:name w:val="Hyperlink"/>
    <w:basedOn w:val="a0"/>
    <w:uiPriority w:val="99"/>
    <w:semiHidden/>
    <w:unhideWhenUsed/>
    <w:rsid w:val="000D5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1116"/>
    <w:rPr>
      <w:b/>
      <w:bCs/>
    </w:rPr>
  </w:style>
  <w:style w:type="table" w:styleId="a8">
    <w:name w:val="Table Grid"/>
    <w:basedOn w:val="a1"/>
    <w:uiPriority w:val="59"/>
    <w:rsid w:val="00D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D5F2D"/>
  </w:style>
  <w:style w:type="character" w:styleId="a4">
    <w:name w:val="Hyperlink"/>
    <w:basedOn w:val="a0"/>
    <w:uiPriority w:val="99"/>
    <w:semiHidden/>
    <w:unhideWhenUsed/>
    <w:rsid w:val="000D5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1116"/>
    <w:rPr>
      <w:b/>
      <w:bCs/>
    </w:rPr>
  </w:style>
  <w:style w:type="table" w:styleId="a8">
    <w:name w:val="Table Grid"/>
    <w:basedOn w:val="a1"/>
    <w:uiPriority w:val="59"/>
    <w:rsid w:val="00D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----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3E05-B226-40C7-BB61-249423F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2018-07-10T09:28:00Z</dcterms:created>
  <dcterms:modified xsi:type="dcterms:W3CDTF">2021-05-17T12:13:00Z</dcterms:modified>
</cp:coreProperties>
</file>