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4E" w:rsidRPr="00F8293E" w:rsidRDefault="00F8293E" w:rsidP="00F8293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02-383 ГАЗ-62 4х4 2-дверный </w:t>
      </w:r>
      <w:r>
        <w:rPr>
          <w:rFonts w:ascii="Times New Roman" w:hAnsi="Times New Roman" w:cs="Times New Roman"/>
          <w:b/>
          <w:iCs/>
          <w:sz w:val="28"/>
          <w:szCs w:val="28"/>
        </w:rPr>
        <w:t>армей</w:t>
      </w:r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ский транспортер-вездеход </w:t>
      </w:r>
      <w:proofErr w:type="spellStart"/>
      <w:r w:rsidRPr="00F8293E">
        <w:rPr>
          <w:rFonts w:ascii="Times New Roman" w:hAnsi="Times New Roman" w:cs="Times New Roman"/>
          <w:b/>
          <w:iCs/>
          <w:sz w:val="28"/>
          <w:szCs w:val="28"/>
        </w:rPr>
        <w:t>гп</w:t>
      </w:r>
      <w:proofErr w:type="spellEnd"/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 1 </w:t>
      </w:r>
      <w:proofErr w:type="spellStart"/>
      <w:r w:rsidRPr="00F8293E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F8293E">
        <w:rPr>
          <w:rFonts w:ascii="Times New Roman" w:hAnsi="Times New Roman" w:cs="Times New Roman"/>
          <w:b/>
          <w:iCs/>
          <w:sz w:val="28"/>
          <w:szCs w:val="28"/>
        </w:rPr>
        <w:t>, мест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2+9, прицеп до 1 </w:t>
      </w:r>
      <w:proofErr w:type="spellStart"/>
      <w:r w:rsidRPr="00F8293E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, снаряжённый вес 2.36 </w:t>
      </w:r>
      <w:proofErr w:type="spellStart"/>
      <w:r w:rsidRPr="00F8293E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073F9D" w:rsidRPr="00073F9D">
        <w:rPr>
          <w:rFonts w:ascii="Times New Roman" w:hAnsi="Times New Roman" w:cs="Times New Roman"/>
          <w:b/>
          <w:iCs/>
          <w:sz w:val="28"/>
          <w:szCs w:val="28"/>
        </w:rPr>
        <w:t xml:space="preserve">форсированный </w:t>
      </w:r>
      <w:r w:rsidRPr="00F8293E">
        <w:rPr>
          <w:rFonts w:ascii="Times New Roman" w:hAnsi="Times New Roman" w:cs="Times New Roman"/>
          <w:b/>
          <w:iCs/>
          <w:sz w:val="28"/>
          <w:szCs w:val="28"/>
        </w:rPr>
        <w:t xml:space="preserve">ГАЗ-51 76 </w:t>
      </w:r>
      <w:proofErr w:type="spellStart"/>
      <w:r w:rsidRPr="00F8293E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F8293E">
        <w:rPr>
          <w:rFonts w:ascii="Times New Roman" w:hAnsi="Times New Roman" w:cs="Times New Roman"/>
          <w:b/>
          <w:iCs/>
          <w:sz w:val="28"/>
          <w:szCs w:val="28"/>
        </w:rPr>
        <w:t>, 85 км/час, опытный 5 экз., ГАЗ г. Горький 1952-54 г.</w:t>
      </w: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256F44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239B52" wp14:editId="3A0A7C72">
            <wp:simplePos x="0" y="0"/>
            <wp:positionH relativeFrom="margin">
              <wp:posOffset>599440</wp:posOffset>
            </wp:positionH>
            <wp:positionV relativeFrom="margin">
              <wp:posOffset>678815</wp:posOffset>
            </wp:positionV>
            <wp:extent cx="5255260" cy="325120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564E" w:rsidRDefault="0065564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6F44" w:rsidRDefault="00256F44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E5ABB" w:rsidRDefault="0089591E" w:rsidP="005D39F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Статья </w:t>
      </w:r>
      <w:r w:rsidR="005D39F7" w:rsidRPr="005D39F7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. С.</w:t>
      </w:r>
      <w:r w:rsidR="005D39F7" w:rsidRPr="005D39F7">
        <w:rPr>
          <w:rFonts w:ascii="Times New Roman" w:hAnsi="Times New Roman" w:cs="Times New Roman"/>
          <w:i/>
          <w:iCs/>
          <w:sz w:val="24"/>
          <w:szCs w:val="24"/>
        </w:rPr>
        <w:t xml:space="preserve"> Марков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D39F7" w:rsidRPr="005D39F7">
        <w:rPr>
          <w:rFonts w:ascii="Times New Roman" w:hAnsi="Times New Roman" w:cs="Times New Roman"/>
          <w:i/>
          <w:iCs/>
          <w:sz w:val="24"/>
          <w:szCs w:val="24"/>
        </w:rPr>
        <w:t xml:space="preserve"> «Не судьба! История опытного артиллерийского тягача ГАЗ-62»,</w:t>
      </w:r>
      <w:r w:rsidR="005D3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9F7" w:rsidRPr="005D39F7">
        <w:rPr>
          <w:rFonts w:ascii="Times New Roman" w:hAnsi="Times New Roman" w:cs="Times New Roman"/>
          <w:i/>
          <w:iCs/>
          <w:sz w:val="24"/>
          <w:szCs w:val="24"/>
        </w:rPr>
        <w:t>27 декабря 2018 для канала МАШ</w:t>
      </w:r>
      <w:proofErr w:type="gramStart"/>
      <w:r w:rsidR="005D39F7" w:rsidRPr="005D39F7">
        <w:rPr>
          <w:rFonts w:ascii="Times New Roman" w:hAnsi="Times New Roman" w:cs="Times New Roman"/>
          <w:i/>
          <w:iCs/>
          <w:sz w:val="24"/>
          <w:szCs w:val="24"/>
        </w:rPr>
        <w:t>INA</w:t>
      </w:r>
      <w:proofErr w:type="gramEnd"/>
      <w:r w:rsidR="005D39F7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D416FF" w:rsidRPr="00D416FF">
        <w:rPr>
          <w:rFonts w:ascii="Times New Roman" w:hAnsi="Times New Roman" w:cs="Times New Roman"/>
          <w:i/>
          <w:iCs/>
          <w:sz w:val="24"/>
          <w:szCs w:val="24"/>
        </w:rPr>
        <w:t>zen.yandex.ru</w:t>
      </w:r>
      <w:r w:rsidR="00D416F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Достоверность и мастерство изложения автора достойны уважения и благодарности.</w:t>
      </w:r>
    </w:p>
    <w:p w:rsidR="00D416FF" w:rsidRPr="00D416FF" w:rsidRDefault="00D416FF" w:rsidP="00D416F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16FF" w:rsidRDefault="00D416FF" w:rsidP="00D416F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6FF">
        <w:rPr>
          <w:rFonts w:ascii="Times New Roman" w:hAnsi="Times New Roman" w:cs="Times New Roman"/>
          <w:iCs/>
          <w:sz w:val="24"/>
          <w:szCs w:val="24"/>
        </w:rPr>
        <w:t>Итак, тягач ГАЗ-68 (АТК-Л) был рекомендован к постановке на производство, однако в силу чрезмерной загруженности работами по более важным темам у заводских конструкторов просто не хватило ни сил, ни времени на немедленную доработку его проекта. Стоит напомнить, что в это же самое время в КЭО ГАЗ шли работы над бронетранспортером БТР-40, гусеничным вездеходом ГАЗ-47, амфибией ГАЗ-011, внедорожником ГАЗ-69, плюс никто не отменял необходимости текущей модернизации серийных машин ГАЗ-51, ГАЗ-63 и М-20</w:t>
      </w:r>
      <w:proofErr w:type="gramStart"/>
      <w:r w:rsidRPr="00D416FF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огда же очередь дошла и до проекта ГАЗ-68, выяснилось, что основной заказчик успел частично поменять технические требования к перспективному артиллерийскому тягачу. От идеи освоения машины, во многом дублирующей по своим характеристикам обычный грузовик ГАЗ-63, отказались. Полезную нагрузку для нового тягача понизили в полтора раза (до тонны), а вес буксируемой 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артсистемы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 – до 1,2 т. При этом автомобиль предполагалось использовать для перевозки стрелкового отделения в количестве 10 человек с обмундированием.</w:t>
      </w:r>
    </w:p>
    <w:p w:rsidR="00D416FF" w:rsidRDefault="00D416FF" w:rsidP="00D416F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6FF">
        <w:rPr>
          <w:rFonts w:ascii="Times New Roman" w:hAnsi="Times New Roman" w:cs="Times New Roman"/>
          <w:iCs/>
          <w:sz w:val="24"/>
          <w:szCs w:val="24"/>
        </w:rPr>
        <w:t xml:space="preserve"> Для завода это означало необходимость создания фактически нового автомобиля, предназначенного для решения более широкого спектра боевых задач. Им и стал ГАЗ-62, разработанный под началом ведущего конструктора П.И. 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Музюкина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>, курировавшего прежде проект ГАЗ-68. Два первых опытных образца «шестьдесят второй» машины построили в конце 1952 года. От широкой унификации с ГАЗ-63 пришлось отказаться: исходя из заданных массогабаритных параметров, позаимствовать от серийного «газона» получилось только коробку передач и двигатель со сцеплением (</w:t>
      </w:r>
      <w:proofErr w:type="gramStart"/>
      <w:r w:rsidRPr="00D416FF">
        <w:rPr>
          <w:rFonts w:ascii="Times New Roman" w:hAnsi="Times New Roman" w:cs="Times New Roman"/>
          <w:iCs/>
          <w:sz w:val="24"/>
          <w:szCs w:val="24"/>
        </w:rPr>
        <w:t>помимо</w:t>
      </w:r>
      <w:proofErr w:type="gram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 обычного 70-сильного, пробовали ставить и форсированный 76-сильный мотор, предназначенный для комплектации БТР-40). </w:t>
      </w:r>
      <w:r w:rsidR="00EF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6FF">
        <w:rPr>
          <w:rFonts w:ascii="Times New Roman" w:hAnsi="Times New Roman" w:cs="Times New Roman"/>
          <w:iCs/>
          <w:sz w:val="24"/>
          <w:szCs w:val="24"/>
        </w:rPr>
        <w:t>Раму ГАЗ-62 унифицировали с перспективной развозной «полуторкой» ГАЗ-56, радиатор позаимствовали у «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гусянки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>» ГАЗ-47, а вот 2-ступенчатую «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раздатку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» с механизмом отключения переднего моста спроектировали заново. Первая ступень в ней осталась прямой, а понижение на второй передаче уменьшили до 1,54 против 1,96 у ГАЗ-63. Переделке подверглись и ведущие мосты: они получили облегченные ступичные узлы с креплением колес на пяти шпильках, тормозные механизмы уменьшенной размерности и редукторы с уменьшенным до 6,5 передаточным числом. С измененными мостами на ГАЗ-62 появились и колесные диски новой конструкции, сделанные по образцу 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Dodge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 – 16-дюймовые, разъемные, с 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бедлоками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, предохраняющими </w:t>
      </w:r>
      <w:r w:rsidRPr="00D416F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колесо от </w:t>
      </w:r>
      <w:proofErr w:type="spellStart"/>
      <w:r w:rsidRPr="00D416FF">
        <w:rPr>
          <w:rFonts w:ascii="Times New Roman" w:hAnsi="Times New Roman" w:cs="Times New Roman"/>
          <w:iCs/>
          <w:sz w:val="24"/>
          <w:szCs w:val="24"/>
        </w:rPr>
        <w:t>разбортирования</w:t>
      </w:r>
      <w:proofErr w:type="spellEnd"/>
      <w:r w:rsidRPr="00D416FF">
        <w:rPr>
          <w:rFonts w:ascii="Times New Roman" w:hAnsi="Times New Roman" w:cs="Times New Roman"/>
          <w:iCs/>
          <w:sz w:val="24"/>
          <w:szCs w:val="24"/>
        </w:rPr>
        <w:t xml:space="preserve"> при снижении давления в шине. При установке на них шин размерности 10,00-16 дорожный просвет машины получался равным 255 мм против 270 мм у ГАЗ-63 на шинах 9,75-18.</w:t>
      </w:r>
    </w:p>
    <w:p w:rsidR="00792601" w:rsidRDefault="00EF3C17" w:rsidP="00EF3C1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Кузов для ГАЗ-62 изготовили по образцу внедорожника ГАЗ-69 (с совмещенной кабиной и грузовым отделением), пропорционально увеличив в размерах. Это позволило получить максимально возможную длину грузовой платформы при существующих наружных габаритах, а заодно решить вопрос с обзорностью при движении задним ходом: теперь водитель мог приоткрыть дверь и выглянуть назад, грузовая платформа ему более не мешала. Улучшилось удобство размещения всего экипажа: места водителя и командира стали просторнее, а посадка на откидные лавки стала возможной через широкую дверь в правой боковине. Да и лавки стали удобнее, получив полумягкие подушки и спинки. Наконец, в объединенном кузове появилась такая роскошь, как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отопитель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! Правда, запасное колесо у ГАЗ-62 в силу значительной ширины уже нельзя было закрепить снаружи – пришлось предусмотреть для него в боковине кузова специальную нишу, «съевшую» одно посадочное место (на лавке по левому борту помещались 4 человека, а по правому борту – 5). По габаритам ГАЗ-62 с лебедкой при равной с ГАЗ-68 № 1 колесной базе (2850 мм) и большей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пассажировместимости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оказался на полметра компактнее, а в варианте без лебедки – почти на 0,8 м. Собственный же вес тягача ГАЗ-62 снизился более чем на тонну – до 2300 кг. По результатам заводских испытаний пары образцов ГАЗ-62 первой серии в конце 1953 года построили еще три доработанных опытных образца второй серии для отправки на междуведомственные испытания. На этих машинах конструкторы поэкспериментировали с установкой кулачковых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межколесных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дифференциалов и герметизированных тормозных механизмов. Тормоза такого типа на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ГАЗе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признали слишком сложными и в изготовлении, и в эксплуатации, а потому в дальнейшем сохранили исключительно на военной бронетехнике. А вот кулачковые «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самоблоки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» показали себя хорошо, и с тех самых пор они стали непременным атрибутом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полноприводных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грузовиков марки ГАЗ вплоть до настоящего времени. Автомобили ГАЗ-62 в 1955 году успешно сдали государственные «экзамены», получив рекомендацию к постановке на производство. Однако осуществить эту самую постановку именно на мощностях автозавода в Горьком не представлялось возможным. Дело в том, что в соответствии с постановлением Совмина СССР к 1958 году на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ГАЗе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предстояло провести реконструкцию с доведением объемов выпуска до 300 тысяч грузовых и 60 тысяч легковых автомобилей в год. Но для этого требовалось сократить номенклатуру продукции, а потому еще с 1954 года началась передача части объектов производства другим предприятиям. В первую очередь с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ГАЗа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вывели выпуск радиостанций РАС-УКВ и металлических аэродромных плит. Следом начали выводить из основных цехов производство легковых внедорожников ГАЗ-69 и прицепов ГАЗ-704 (их передавали на УАЗ), а также велосипедов. В этой связи наиболее логичным шагом представлялось освоение ГАЗ-62 именно в Ульяновске. Более того, УАЗ в 1955 году даже получил плановое задание по созданию на базе ГАЗ-62 «санитарки» УАЗ-462А и штабного автобуса УАЗ-462Б. Однако свободных мощностей для ГАЗ-62 в итоге не нашлось и в Ульяновске.</w:t>
      </w:r>
    </w:p>
    <w:p w:rsidR="00EF3C17" w:rsidRDefault="00792601" w:rsidP="00EF3C1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Пока решались организационные вопросы, в Горьком в вялотекущем режиме шла дальнейшая доводка ГАЗ-62, теперь уже под присмотром нового ведущего конструктора В.Н. Кузовкина </w:t>
      </w:r>
      <w:proofErr w:type="gram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вместо</w:t>
      </w:r>
      <w:proofErr w:type="gram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отбывшего на УАЗ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Музюкина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. Вот только время для ГАЗ-62 стремительно убегало… Позднее одному из опытных образцов после завершения испытаний «навели марафет» и отправили в Москву для демонстрации на Всесоюзной промышленной выставке в павильоне «Машиностроение». Специально для этой выставки дважды даже печатались красочные буклеты о ГАЗ-62. Посетители ВПВ встречали горьковскую «новинку» с восторгом! И никто из них даже и помыслить не мог, что на тот момент на будущем этой машины на самом деле уже был поставлен жирный крест: аккурат в это самое время на Горьковском автозаводе уже заканчивали работу </w:t>
      </w:r>
      <w:proofErr w:type="gram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совсем </w:t>
      </w:r>
      <w:proofErr w:type="gram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другим</w:t>
      </w:r>
      <w:proofErr w:type="gram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 xml:space="preserve"> автомобилем с тем же индексом ГАЗ-62 – </w:t>
      </w:r>
      <w:proofErr w:type="spellStart"/>
      <w:r w:rsidR="004A3A0C" w:rsidRPr="004A3A0C">
        <w:rPr>
          <w:rFonts w:ascii="Times New Roman" w:hAnsi="Times New Roman" w:cs="Times New Roman"/>
          <w:iCs/>
          <w:sz w:val="24"/>
          <w:szCs w:val="24"/>
        </w:rPr>
        <w:t>бескапотным</w:t>
      </w:r>
      <w:proofErr w:type="spellEnd"/>
      <w:r w:rsidR="004A3A0C" w:rsidRPr="004A3A0C">
        <w:rPr>
          <w:rFonts w:ascii="Times New Roman" w:hAnsi="Times New Roman" w:cs="Times New Roman"/>
          <w:iCs/>
          <w:sz w:val="24"/>
          <w:szCs w:val="24"/>
        </w:rPr>
        <w:t>, с форкамерным двигателем. Это, впрочем, уже другая история.</w:t>
      </w:r>
    </w:p>
    <w:p w:rsidR="00AF024E" w:rsidRDefault="00AF024E" w:rsidP="00EF3C1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33AC" w:rsidRPr="001A0BED" w:rsidRDefault="003733AC" w:rsidP="00AF024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0BED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— 1982 Русские машины», автор Иван Валентинович </w:t>
      </w:r>
      <w:proofErr w:type="spellStart"/>
      <w:r w:rsidRPr="001A0BED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1A0BED">
        <w:rPr>
          <w:rFonts w:ascii="Times New Roman" w:hAnsi="Times New Roman" w:cs="Times New Roman"/>
          <w:i/>
          <w:iCs/>
          <w:sz w:val="24"/>
          <w:szCs w:val="24"/>
        </w:rPr>
        <w:t>, Краснодар 2011.</w:t>
      </w:r>
    </w:p>
    <w:p w:rsidR="00AF024E" w:rsidRPr="00073F9D" w:rsidRDefault="00AF024E" w:rsidP="00AF024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3F9D">
        <w:rPr>
          <w:rFonts w:ascii="Times New Roman" w:hAnsi="Times New Roman" w:cs="Times New Roman"/>
          <w:b/>
          <w:iCs/>
          <w:sz w:val="24"/>
          <w:szCs w:val="24"/>
        </w:rPr>
        <w:t>1952, 1959 — 1962 ГАЗ-62</w:t>
      </w:r>
    </w:p>
    <w:p w:rsidR="00AF024E" w:rsidRPr="00AF024E" w:rsidRDefault="00073F9D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Очередные две генерации лёгких универсальных транспортёров армейского назначения, идеологическое развитие экспериментальных моделей 62 довоенного 1940 года и</w:t>
      </w:r>
      <w:r w:rsidR="00AF0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1948 года.</w:t>
      </w:r>
    </w:p>
    <w:p w:rsidR="00AF024E" w:rsidRPr="00AF024E" w:rsidRDefault="00AF024E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Новый виток интереса военных к вездеходам,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 xml:space="preserve">занявшим бы промежуточный класс </w:t>
      </w:r>
      <w:proofErr w:type="gramStart"/>
      <w:r w:rsidRPr="00AF024E">
        <w:rPr>
          <w:rFonts w:ascii="Times New Roman" w:hAnsi="Times New Roman" w:cs="Times New Roman"/>
          <w:iCs/>
          <w:sz w:val="24"/>
          <w:szCs w:val="24"/>
        </w:rPr>
        <w:t>между</w:t>
      </w:r>
      <w:proofErr w:type="gramEnd"/>
    </w:p>
    <w:p w:rsidR="00AF024E" w:rsidRPr="00AF024E" w:rsidRDefault="00AF024E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024E">
        <w:rPr>
          <w:rFonts w:ascii="Times New Roman" w:hAnsi="Times New Roman" w:cs="Times New Roman"/>
          <w:iCs/>
          <w:sz w:val="24"/>
          <w:szCs w:val="24"/>
        </w:rPr>
        <w:t>ГАЗ -69 и ГАЗ -63, не в последнюю очередь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связан с интенсивным развитием воздушно-десантных войск. Масштабы задач, которые уже способны были решать ВДВ, требовали также и более «масштабных» нежели,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ГАЗ -69, «машин быстрого развёртывания»,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приспособленных к переброске по воздуху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и десантированию на парашютах. Конкретные требования: вместимость – 10 человек,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стрелковое отделение; грузоподъёмность –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1 тонна плюс однотонный прицеп.</w:t>
      </w:r>
    </w:p>
    <w:p w:rsidR="00AF024E" w:rsidRPr="00073F9D" w:rsidRDefault="00AF024E" w:rsidP="00AF024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73F9D">
        <w:rPr>
          <w:rFonts w:ascii="Times New Roman" w:hAnsi="Times New Roman" w:cs="Times New Roman"/>
          <w:b/>
          <w:iCs/>
          <w:sz w:val="24"/>
          <w:szCs w:val="24"/>
        </w:rPr>
        <w:t>1952 ГАЗ-62</w:t>
      </w:r>
    </w:p>
    <w:p w:rsidR="00AF024E" w:rsidRPr="00AF024E" w:rsidRDefault="00954EA9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Вариант второй, считая довоенную машину, генерации ГАЗ -62, разработанный в 1952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году группой Петра Ивановича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Музюкина</w:t>
      </w:r>
      <w:proofErr w:type="spellEnd"/>
      <w:r w:rsidR="00AF024E" w:rsidRPr="00AF024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представлял собой эволюцию концептов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ГАЗ -68, улучшенный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компоновочно</w:t>
      </w:r>
      <w:proofErr w:type="spellEnd"/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 и подетально автомобиль капотной схемы. 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рама в значительной мере была унифицирована с рамой перспективной полуторки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ГАЗ -56. Отделение управления и грузовой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отсек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сынтегрированы</w:t>
      </w:r>
      <w:proofErr w:type="spellEnd"/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 в общий кузов, оснащенный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отопителем</w:t>
      </w:r>
      <w:proofErr w:type="spellEnd"/>
      <w:r w:rsidR="00AF024E" w:rsidRPr="00AF024E">
        <w:rPr>
          <w:rFonts w:ascii="Times New Roman" w:hAnsi="Times New Roman" w:cs="Times New Roman"/>
          <w:iCs/>
          <w:sz w:val="24"/>
          <w:szCs w:val="24"/>
        </w:rPr>
        <w:t>. Конструктор кузова –</w:t>
      </w:r>
    </w:p>
    <w:p w:rsidR="00AF024E" w:rsidRPr="00AF024E" w:rsidRDefault="00AF024E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024E">
        <w:rPr>
          <w:rFonts w:ascii="Times New Roman" w:hAnsi="Times New Roman" w:cs="Times New Roman"/>
          <w:iCs/>
          <w:sz w:val="24"/>
          <w:szCs w:val="24"/>
        </w:rPr>
        <w:t>Борис Николаевич Панкратов, работавший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gramStart"/>
      <w:r w:rsidRPr="00AF024E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AF024E">
        <w:rPr>
          <w:rFonts w:ascii="Times New Roman" w:hAnsi="Times New Roman" w:cs="Times New Roman"/>
          <w:iCs/>
          <w:sz w:val="24"/>
          <w:szCs w:val="24"/>
        </w:rPr>
        <w:t xml:space="preserve"> ГАЗ -69.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Двигатель – шестицилиндровый ГАЗ -51 в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 xml:space="preserve">спецификации бронетранспортёра мощностью 76 </w:t>
      </w:r>
      <w:proofErr w:type="spellStart"/>
      <w:r w:rsidRPr="00AF024E">
        <w:rPr>
          <w:rFonts w:ascii="Times New Roman" w:hAnsi="Times New Roman" w:cs="Times New Roman"/>
          <w:iCs/>
          <w:sz w:val="24"/>
          <w:szCs w:val="24"/>
        </w:rPr>
        <w:t>л.</w:t>
      </w:r>
      <w:proofErr w:type="gramStart"/>
      <w:r w:rsidRPr="00AF024E">
        <w:rPr>
          <w:rFonts w:ascii="Times New Roman" w:hAnsi="Times New Roman" w:cs="Times New Roman"/>
          <w:iCs/>
          <w:sz w:val="24"/>
          <w:szCs w:val="24"/>
        </w:rPr>
        <w:t>с</w:t>
      </w:r>
      <w:proofErr w:type="spellEnd"/>
      <w:proofErr w:type="gramEnd"/>
      <w:r w:rsidRPr="00AF024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AF024E">
        <w:rPr>
          <w:rFonts w:ascii="Times New Roman" w:hAnsi="Times New Roman" w:cs="Times New Roman"/>
          <w:iCs/>
          <w:sz w:val="24"/>
          <w:szCs w:val="24"/>
        </w:rPr>
        <w:t>Трансмиссия</w:t>
      </w:r>
      <w:proofErr w:type="gramEnd"/>
      <w:r w:rsidRPr="00AF024E">
        <w:rPr>
          <w:rFonts w:ascii="Times New Roman" w:hAnsi="Times New Roman" w:cs="Times New Roman"/>
          <w:iCs/>
          <w:sz w:val="24"/>
          <w:szCs w:val="24"/>
        </w:rPr>
        <w:t xml:space="preserve"> и рулевое управление – по типу ГАЗ -63. Вариант с лебёдкой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получил обозначение 62А.</w:t>
      </w:r>
      <w:r w:rsidR="000B0C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На ГАЗ -62 была опробована герметичная</w:t>
      </w:r>
      <w:r w:rsidR="00954E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24E">
        <w:rPr>
          <w:rFonts w:ascii="Times New Roman" w:hAnsi="Times New Roman" w:cs="Times New Roman"/>
          <w:iCs/>
          <w:sz w:val="24"/>
          <w:szCs w:val="24"/>
        </w:rPr>
        <w:t>конструкция барабанных тормозов, исключающая попадание в механизм грязи и воды.</w:t>
      </w:r>
    </w:p>
    <w:p w:rsidR="00AF024E" w:rsidRPr="00AF024E" w:rsidRDefault="000B0C18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F9D">
        <w:rPr>
          <w:rFonts w:ascii="Times New Roman" w:hAnsi="Times New Roman" w:cs="Times New Roman"/>
          <w:iCs/>
          <w:sz w:val="24"/>
          <w:szCs w:val="24"/>
        </w:rPr>
        <w:t>В 1952-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54 годах было изготовлено всего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пять прототипов «капотной» серии ГАЗ -62.</w:t>
      </w:r>
    </w:p>
    <w:p w:rsidR="00AF024E" w:rsidRDefault="000B0C18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Автомобили успешно прошли государственные испытания и были рекомендованы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производству. Однако история ГАЗ -68 повторилась. До 1957 года сохранялась вероятность выпуска ГАЗ -62 на Ульяновском автозаводе, куда вслед за «шестьдесят девятой»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моделью был переведён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главконструктором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 xml:space="preserve">П.И. </w:t>
      </w:r>
      <w:proofErr w:type="spellStart"/>
      <w:r w:rsidR="00AF024E" w:rsidRPr="00AF024E">
        <w:rPr>
          <w:rFonts w:ascii="Times New Roman" w:hAnsi="Times New Roman" w:cs="Times New Roman"/>
          <w:iCs/>
          <w:sz w:val="24"/>
          <w:szCs w:val="24"/>
        </w:rPr>
        <w:t>Музюкин</w:t>
      </w:r>
      <w:proofErr w:type="spellEnd"/>
      <w:r w:rsidR="00AF024E" w:rsidRPr="00AF024E">
        <w:rPr>
          <w:rFonts w:ascii="Times New Roman" w:hAnsi="Times New Roman" w:cs="Times New Roman"/>
          <w:iCs/>
          <w:sz w:val="24"/>
          <w:szCs w:val="24"/>
        </w:rPr>
        <w:t>. Но и этим планам не дано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iCs/>
          <w:sz w:val="24"/>
          <w:szCs w:val="24"/>
        </w:rPr>
        <w:t>было сбыться.</w:t>
      </w:r>
    </w:p>
    <w:p w:rsidR="00AF024E" w:rsidRDefault="00AF024E" w:rsidP="00AF02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F024E" w:rsidRPr="00073F9D" w:rsidRDefault="00AF024E" w:rsidP="00AF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D">
        <w:rPr>
          <w:rFonts w:ascii="Times New Roman" w:hAnsi="Times New Roman" w:cs="Times New Roman"/>
          <w:b/>
          <w:sz w:val="24"/>
          <w:szCs w:val="24"/>
        </w:rPr>
        <w:t>1955 ГАЗ-62Б</w:t>
      </w:r>
      <w:r w:rsidR="000B0C18" w:rsidRPr="00073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3F9D">
        <w:rPr>
          <w:rFonts w:ascii="Times New Roman" w:hAnsi="Times New Roman" w:cs="Times New Roman"/>
          <w:b/>
          <w:sz w:val="24"/>
          <w:szCs w:val="24"/>
        </w:rPr>
        <w:t>1956 ГАЗ-62П</w:t>
      </w:r>
    </w:p>
    <w:p w:rsidR="00AF024E" w:rsidRPr="00AF024E" w:rsidRDefault="000B0C18" w:rsidP="00AF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Экспериментальные четырёхосные автомобили. Построены для определения оптимальной схемы привода на восемь колёс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программе разработки бронетранспортёра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ГАЗ -49 (БТР-60П). Ведущий конструктор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Александр Михайлович Бутусов. 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 xml:space="preserve">конструктор трансмиссии – Борис Акимович </w:t>
      </w:r>
      <w:proofErr w:type="spellStart"/>
      <w:r w:rsidR="00AF024E" w:rsidRPr="00AF024E">
        <w:rPr>
          <w:rFonts w:ascii="Times New Roman" w:hAnsi="Times New Roman" w:cs="Times New Roman"/>
          <w:sz w:val="24"/>
          <w:szCs w:val="24"/>
        </w:rPr>
        <w:t>Дехтяр</w:t>
      </w:r>
      <w:proofErr w:type="spellEnd"/>
      <w:r w:rsidR="00AF024E" w:rsidRPr="00AF024E">
        <w:rPr>
          <w:rFonts w:ascii="Times New Roman" w:hAnsi="Times New Roman" w:cs="Times New Roman"/>
          <w:sz w:val="24"/>
          <w:szCs w:val="24"/>
        </w:rPr>
        <w:t>.</w:t>
      </w:r>
    </w:p>
    <w:p w:rsidR="00AF024E" w:rsidRPr="00AF024E" w:rsidRDefault="000B0C18" w:rsidP="00AF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ГАЗ -62Б («</w:t>
      </w:r>
      <w:proofErr w:type="spellStart"/>
      <w:r w:rsidR="00AF024E" w:rsidRPr="00AF024E">
        <w:rPr>
          <w:rFonts w:ascii="Times New Roman" w:hAnsi="Times New Roman" w:cs="Times New Roman"/>
          <w:sz w:val="24"/>
          <w:szCs w:val="24"/>
        </w:rPr>
        <w:t>болотоход</w:t>
      </w:r>
      <w:proofErr w:type="spellEnd"/>
      <w:r w:rsidR="00AF024E" w:rsidRPr="00AF024E">
        <w:rPr>
          <w:rFonts w:ascii="Times New Roman" w:hAnsi="Times New Roman" w:cs="Times New Roman"/>
          <w:sz w:val="24"/>
          <w:szCs w:val="24"/>
        </w:rPr>
        <w:t>») существовал в единичном экземпляре, ГАЗ -62П («плавающий»)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>с водоизмещающим кузовом из алюминия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4E" w:rsidRPr="00AF024E">
        <w:rPr>
          <w:rFonts w:ascii="Times New Roman" w:hAnsi="Times New Roman" w:cs="Times New Roman"/>
          <w:sz w:val="24"/>
          <w:szCs w:val="24"/>
        </w:rPr>
        <w:t xml:space="preserve">и водомётом </w:t>
      </w:r>
      <w:proofErr w:type="gramStart"/>
      <w:r w:rsidR="00AF024E" w:rsidRPr="00AF02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F024E" w:rsidRPr="00AF024E">
        <w:rPr>
          <w:rFonts w:ascii="Times New Roman" w:hAnsi="Times New Roman" w:cs="Times New Roman"/>
          <w:sz w:val="24"/>
          <w:szCs w:val="24"/>
        </w:rPr>
        <w:t xml:space="preserve"> ГАЗ -40П (БРД М)– в двух.</w:t>
      </w:r>
    </w:p>
    <w:p w:rsidR="00AF024E" w:rsidRDefault="00AF024E" w:rsidP="00AF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24E">
        <w:rPr>
          <w:rFonts w:ascii="Times New Roman" w:hAnsi="Times New Roman" w:cs="Times New Roman"/>
          <w:sz w:val="24"/>
          <w:szCs w:val="24"/>
        </w:rPr>
        <w:t>ГАЗ-62Б. Снаряженная масса – 3000 кг</w:t>
      </w:r>
      <w:proofErr w:type="gramStart"/>
      <w:r w:rsidRPr="00AF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B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7B21">
        <w:rPr>
          <w:rFonts w:ascii="Times New Roman" w:hAnsi="Times New Roman" w:cs="Times New Roman"/>
          <w:sz w:val="24"/>
          <w:szCs w:val="24"/>
        </w:rPr>
        <w:t>рузоподъёмность – 1,2 т, д</w:t>
      </w:r>
      <w:r w:rsidRPr="00AF024E">
        <w:rPr>
          <w:rFonts w:ascii="Times New Roman" w:hAnsi="Times New Roman" w:cs="Times New Roman"/>
          <w:sz w:val="24"/>
          <w:szCs w:val="24"/>
        </w:rPr>
        <w:t xml:space="preserve">вигатель – ГАЗ-12 (90 </w:t>
      </w:r>
      <w:proofErr w:type="spellStart"/>
      <w:r w:rsidRPr="00AF024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F024E">
        <w:rPr>
          <w:rFonts w:ascii="Times New Roman" w:hAnsi="Times New Roman" w:cs="Times New Roman"/>
          <w:sz w:val="24"/>
          <w:szCs w:val="24"/>
        </w:rPr>
        <w:t>.)</w:t>
      </w:r>
    </w:p>
    <w:p w:rsidR="00577B21" w:rsidRPr="00073F9D" w:rsidRDefault="00577B21" w:rsidP="00577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D">
        <w:rPr>
          <w:rFonts w:ascii="Times New Roman" w:hAnsi="Times New Roman" w:cs="Times New Roman"/>
          <w:b/>
          <w:sz w:val="24"/>
          <w:szCs w:val="24"/>
        </w:rPr>
        <w:t>1959 ГАЗ-62</w:t>
      </w:r>
    </w:p>
    <w:p w:rsidR="00577B21" w:rsidRDefault="00073F9D" w:rsidP="00577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>Третья и последняя генерация ГАЗ -62 была</w:t>
      </w:r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>во всех отношениях новой. Новая компоновка с кабиной над двигателем, новая рама,</w:t>
      </w:r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>новый двигатель – верхнеклапанный с форкамерно-факельным зажиганием и тремя</w:t>
      </w:r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 xml:space="preserve">клапанами на цилиндр мощностью 80 </w:t>
      </w:r>
      <w:proofErr w:type="spellStart"/>
      <w:r w:rsidR="00577B21" w:rsidRPr="00577B2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577B21" w:rsidRPr="00577B2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77B21" w:rsidRPr="00577B21">
        <w:rPr>
          <w:rFonts w:ascii="Times New Roman" w:hAnsi="Times New Roman" w:cs="Times New Roman"/>
          <w:sz w:val="24"/>
          <w:szCs w:val="24"/>
        </w:rPr>
        <w:t>.</w:t>
      </w:r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 xml:space="preserve">отличался </w:t>
      </w:r>
      <w:proofErr w:type="gramStart"/>
      <w:r w:rsidR="00577B21" w:rsidRPr="00577B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7B21" w:rsidRPr="00577B21">
        <w:rPr>
          <w:rFonts w:ascii="Times New Roman" w:hAnsi="Times New Roman" w:cs="Times New Roman"/>
          <w:sz w:val="24"/>
          <w:szCs w:val="24"/>
        </w:rPr>
        <w:t xml:space="preserve"> прежней «шестёрки» сниженным на четверть расходом топлива. Новым</w:t>
      </w:r>
      <w:r w:rsidR="00577B21">
        <w:rPr>
          <w:rFonts w:ascii="Times New Roman" w:hAnsi="Times New Roman" w:cs="Times New Roman"/>
          <w:sz w:val="24"/>
          <w:szCs w:val="24"/>
        </w:rPr>
        <w:t xml:space="preserve"> </w:t>
      </w:r>
      <w:r w:rsidR="00577B21" w:rsidRPr="00577B21">
        <w:rPr>
          <w:rFonts w:ascii="Times New Roman" w:hAnsi="Times New Roman" w:cs="Times New Roman"/>
          <w:sz w:val="24"/>
          <w:szCs w:val="24"/>
        </w:rPr>
        <w:t>стал и ведущий конструктор – Василий Николаевич Кузовкин.</w:t>
      </w:r>
    </w:p>
    <w:p w:rsidR="00BF0859" w:rsidRDefault="00BF0859" w:rsidP="00577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859" w:rsidRPr="00BF0859" w:rsidRDefault="00BF0859" w:rsidP="00577B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859">
        <w:rPr>
          <w:rFonts w:ascii="Times New Roman" w:hAnsi="Times New Roman" w:cs="Times New Roman"/>
          <w:i/>
          <w:sz w:val="24"/>
          <w:szCs w:val="24"/>
        </w:rPr>
        <w:t>русская-</w:t>
      </w:r>
      <w:proofErr w:type="spellStart"/>
      <w:r w:rsidRPr="00BF0859">
        <w:rPr>
          <w:rFonts w:ascii="Times New Roman" w:hAnsi="Times New Roman" w:cs="Times New Roman"/>
          <w:i/>
          <w:sz w:val="24"/>
          <w:szCs w:val="24"/>
        </w:rPr>
        <w:t>сила</w:t>
      </w:r>
      <w:proofErr w:type="gramStart"/>
      <w:r w:rsidRPr="00BF085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F0859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4"/>
        <w:gridCol w:w="1858"/>
        <w:gridCol w:w="1858"/>
      </w:tblGrid>
      <w:tr w:rsidR="00BF0859" w:rsidRPr="00BF0859" w:rsidTr="00BF0859">
        <w:tc>
          <w:tcPr>
            <w:tcW w:w="3000" w:type="pct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00" w:type="pct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ГАЗ-62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1952 г.</w:t>
            </w:r>
          </w:p>
        </w:tc>
        <w:tc>
          <w:tcPr>
            <w:tcW w:w="1000" w:type="pct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ГАЗ-62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1959 г.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2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2+9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тенту,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2165*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1664/1634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1700/1680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2570**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буксируемого прицепа/полуприцепа,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 (К, I6)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ГАЗ-52Ф (К, I6)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39114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bookmarkStart w:id="0" w:name="_GoBack"/>
            <w:bookmarkEnd w:id="0"/>
            <w:r w:rsidR="00BF0859"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см³</w:t>
            </w:r>
          </w:p>
        </w:tc>
        <w:tc>
          <w:tcPr>
            <w:tcW w:w="0" w:type="auto"/>
            <w:gridSpan w:val="2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(3000)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F0859" w:rsidRPr="00BF0859" w:rsidTr="00BF0859">
        <w:tc>
          <w:tcPr>
            <w:tcW w:w="0" w:type="auto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Проходимость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подъем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брод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33°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 м</w:t>
            </w:r>
          </w:p>
        </w:tc>
        <w:tc>
          <w:tcPr>
            <w:tcW w:w="0" w:type="auto"/>
            <w:hideMark/>
          </w:tcPr>
          <w:p w:rsidR="00BF0859" w:rsidRPr="00BF0859" w:rsidRDefault="00BF0859" w:rsidP="0039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32°***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 м</w:t>
            </w:r>
          </w:p>
        </w:tc>
      </w:tr>
      <w:tr w:rsidR="00BF0859" w:rsidRPr="00BF0859" w:rsidTr="00BF0859">
        <w:tc>
          <w:tcPr>
            <w:tcW w:w="0" w:type="auto"/>
            <w:gridSpan w:val="3"/>
            <w:hideMark/>
          </w:tcPr>
          <w:p w:rsidR="00BF0859" w:rsidRPr="00BF0859" w:rsidRDefault="00BF0859" w:rsidP="00B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н/д — нет данных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* </w:t>
            </w:r>
            <w:proofErr w:type="gramStart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proofErr w:type="gramEnd"/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1470 мм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для ГАЗ-62А — 2695 кг</w:t>
            </w:r>
            <w:r w:rsidRPr="00BF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с прицепом — 22°</w:t>
            </w:r>
          </w:p>
        </w:tc>
      </w:tr>
    </w:tbl>
    <w:p w:rsidR="00BF0859" w:rsidRPr="00D416FF" w:rsidRDefault="00BF0859" w:rsidP="00577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859" w:rsidRPr="00D416FF" w:rsidSect="00954EA9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8E"/>
    <w:rsid w:val="00073F9D"/>
    <w:rsid w:val="000B0C18"/>
    <w:rsid w:val="000E5ABB"/>
    <w:rsid w:val="001A0BED"/>
    <w:rsid w:val="00256F44"/>
    <w:rsid w:val="003733AC"/>
    <w:rsid w:val="00391149"/>
    <w:rsid w:val="004A3A0C"/>
    <w:rsid w:val="0052150E"/>
    <w:rsid w:val="00577B21"/>
    <w:rsid w:val="005D39F7"/>
    <w:rsid w:val="0065564E"/>
    <w:rsid w:val="00792601"/>
    <w:rsid w:val="0089591E"/>
    <w:rsid w:val="00954EA9"/>
    <w:rsid w:val="00AF024E"/>
    <w:rsid w:val="00B7008E"/>
    <w:rsid w:val="00BF0859"/>
    <w:rsid w:val="00CB424D"/>
    <w:rsid w:val="00D416FF"/>
    <w:rsid w:val="00EF3C17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2021-04-30T07:59:00Z</dcterms:created>
  <dcterms:modified xsi:type="dcterms:W3CDTF">2021-04-30T11:12:00Z</dcterms:modified>
</cp:coreProperties>
</file>