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F5" w:rsidRPr="00736BF5" w:rsidRDefault="00736BF5" w:rsidP="00736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F5">
        <w:rPr>
          <w:rFonts w:ascii="Times New Roman" w:hAnsi="Times New Roman" w:cs="Times New Roman"/>
          <w:b/>
          <w:sz w:val="28"/>
          <w:szCs w:val="28"/>
        </w:rPr>
        <w:t xml:space="preserve">03-379 ЗиЛ-41041 4х2 4-дверный заднеприводный седан, мест 5, вес: снаряженный 3.03 </w:t>
      </w:r>
      <w:proofErr w:type="spellStart"/>
      <w:r w:rsidRPr="00736BF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36BF5">
        <w:rPr>
          <w:rFonts w:ascii="Times New Roman" w:hAnsi="Times New Roman" w:cs="Times New Roman"/>
          <w:b/>
          <w:sz w:val="28"/>
          <w:szCs w:val="28"/>
        </w:rPr>
        <w:t xml:space="preserve">, полный 3.4 </w:t>
      </w:r>
      <w:proofErr w:type="spellStart"/>
      <w:r w:rsidRPr="00736BF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36BF5">
        <w:rPr>
          <w:rFonts w:ascii="Times New Roman" w:hAnsi="Times New Roman" w:cs="Times New Roman"/>
          <w:b/>
          <w:sz w:val="28"/>
          <w:szCs w:val="28"/>
        </w:rPr>
        <w:t xml:space="preserve">, ЗиЛ-4104 315 </w:t>
      </w:r>
      <w:proofErr w:type="spellStart"/>
      <w:r w:rsidRPr="00736BF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36BF5">
        <w:rPr>
          <w:rFonts w:ascii="Times New Roman" w:hAnsi="Times New Roman" w:cs="Times New Roman"/>
          <w:b/>
          <w:sz w:val="28"/>
          <w:szCs w:val="28"/>
        </w:rPr>
        <w:t>, 200 км/час, 1 экз., МСЦ</w:t>
      </w:r>
      <w:proofErr w:type="gramStart"/>
      <w:r w:rsidRPr="00736BF5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736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BF5">
        <w:rPr>
          <w:rFonts w:ascii="Times New Roman" w:hAnsi="Times New Roman" w:cs="Times New Roman"/>
          <w:b/>
          <w:sz w:val="28"/>
          <w:szCs w:val="28"/>
        </w:rPr>
        <w:t>АМОЗиЛ</w:t>
      </w:r>
      <w:proofErr w:type="spellEnd"/>
      <w:r w:rsidRPr="00736BF5">
        <w:rPr>
          <w:rFonts w:ascii="Times New Roman" w:hAnsi="Times New Roman" w:cs="Times New Roman"/>
          <w:b/>
          <w:sz w:val="28"/>
          <w:szCs w:val="28"/>
        </w:rPr>
        <w:t xml:space="preserve"> г. Москва, реставрация 2015 г.</w:t>
      </w:r>
    </w:p>
    <w:p w:rsidR="00736BF5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B5A250" wp14:editId="1B20C06A">
            <wp:simplePos x="0" y="0"/>
            <wp:positionH relativeFrom="margin">
              <wp:posOffset>361950</wp:posOffset>
            </wp:positionH>
            <wp:positionV relativeFrom="margin">
              <wp:posOffset>657225</wp:posOffset>
            </wp:positionV>
            <wp:extent cx="5713730" cy="31140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BF5" w:rsidRDefault="00736BF5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6BF5" w:rsidRDefault="00736BF5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3CAD" w:rsidRDefault="00393CA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221D" w:rsidRPr="006E63FC" w:rsidRDefault="004B221D" w:rsidP="004B22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E63FC">
        <w:rPr>
          <w:rFonts w:ascii="Times New Roman" w:hAnsi="Times New Roman" w:cs="Times New Roman"/>
          <w:i/>
          <w:sz w:val="24"/>
          <w:szCs w:val="24"/>
        </w:rPr>
        <w:t xml:space="preserve">Из статьи «Заводы России. Мануфактура </w:t>
      </w:r>
      <w:proofErr w:type="spellStart"/>
      <w:r w:rsidRPr="006E63FC">
        <w:rPr>
          <w:rFonts w:ascii="Times New Roman" w:hAnsi="Times New Roman" w:cs="Times New Roman"/>
          <w:i/>
          <w:sz w:val="24"/>
          <w:szCs w:val="24"/>
        </w:rPr>
        <w:t>ЗиЛ</w:t>
      </w:r>
      <w:proofErr w:type="spellEnd"/>
      <w:r w:rsidRPr="006E63FC">
        <w:rPr>
          <w:rFonts w:ascii="Times New Roman" w:hAnsi="Times New Roman" w:cs="Times New Roman"/>
          <w:i/>
          <w:sz w:val="24"/>
          <w:szCs w:val="24"/>
        </w:rPr>
        <w:t xml:space="preserve">» на https://www.drom.ru/info/misc/42207.html. Автор: </w:t>
      </w:r>
      <w:proofErr w:type="spellStart"/>
      <w:r w:rsidRPr="006E63FC">
        <w:rPr>
          <w:rFonts w:ascii="Times New Roman" w:hAnsi="Times New Roman" w:cs="Times New Roman"/>
          <w:i/>
          <w:sz w:val="24"/>
          <w:szCs w:val="24"/>
        </w:rPr>
        <w:t>Заур</w:t>
      </w:r>
      <w:proofErr w:type="spellEnd"/>
      <w:r w:rsidRPr="006E63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3FC">
        <w:rPr>
          <w:rFonts w:ascii="Times New Roman" w:hAnsi="Times New Roman" w:cs="Times New Roman"/>
          <w:i/>
          <w:sz w:val="24"/>
          <w:szCs w:val="24"/>
        </w:rPr>
        <w:t>Ханцев</w:t>
      </w:r>
      <w:proofErr w:type="spellEnd"/>
      <w:r w:rsidRPr="006E6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12E" w:rsidRPr="006E63FC">
        <w:rPr>
          <w:rFonts w:ascii="Times New Roman" w:hAnsi="Times New Roman" w:cs="Times New Roman"/>
          <w:i/>
          <w:sz w:val="24"/>
          <w:szCs w:val="24"/>
        </w:rPr>
        <w:t>28.06.2016</w:t>
      </w:r>
      <w:r w:rsidRPr="006E63FC">
        <w:rPr>
          <w:rFonts w:ascii="Times New Roman" w:hAnsi="Times New Roman" w:cs="Times New Roman"/>
          <w:i/>
          <w:sz w:val="24"/>
          <w:szCs w:val="24"/>
        </w:rPr>
        <w:t>.</w:t>
      </w:r>
    </w:p>
    <w:p w:rsidR="0048112E" w:rsidRPr="004B221D" w:rsidRDefault="0048112E" w:rsidP="004B2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2E">
        <w:rPr>
          <w:rFonts w:ascii="Times New Roman" w:hAnsi="Times New Roman" w:cs="Times New Roman"/>
          <w:sz w:val="24"/>
          <w:szCs w:val="24"/>
        </w:rPr>
        <w:t xml:space="preserve">В 2012 году администрация Москвы приняла решение, которое, по мнению многих, напрашивалось давно — снести завод </w:t>
      </w:r>
      <w:proofErr w:type="spellStart"/>
      <w:r w:rsidRPr="0048112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48112E">
        <w:rPr>
          <w:rFonts w:ascii="Times New Roman" w:hAnsi="Times New Roman" w:cs="Times New Roman"/>
          <w:sz w:val="24"/>
          <w:szCs w:val="24"/>
        </w:rPr>
        <w:t xml:space="preserve"> и возвести на его месте новый район с жилой и офисной недвижимостью.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2E">
        <w:rPr>
          <w:rFonts w:ascii="Times New Roman" w:hAnsi="Times New Roman" w:cs="Times New Roman"/>
          <w:sz w:val="24"/>
          <w:szCs w:val="24"/>
        </w:rPr>
        <w:t xml:space="preserve">Наверняка так бы все и сгинуло, если бы в последний момент об аукционе не узнали люди, которых можно охарактеризовать как влиятельных энтузиастов российской автомобильной истории. Скооперировавшись, они </w:t>
      </w:r>
      <w:proofErr w:type="gramStart"/>
      <w:r w:rsidRPr="0048112E">
        <w:rPr>
          <w:rFonts w:ascii="Times New Roman" w:hAnsi="Times New Roman" w:cs="Times New Roman"/>
          <w:sz w:val="24"/>
          <w:szCs w:val="24"/>
        </w:rPr>
        <w:t xml:space="preserve">выкупили лот и с января 2015 года производство представительских автомобилей </w:t>
      </w:r>
      <w:proofErr w:type="spellStart"/>
      <w:r w:rsidRPr="0048112E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48112E">
        <w:rPr>
          <w:rFonts w:ascii="Times New Roman" w:hAnsi="Times New Roman" w:cs="Times New Roman"/>
          <w:sz w:val="24"/>
          <w:szCs w:val="24"/>
        </w:rPr>
        <w:t xml:space="preserve"> стало</w:t>
      </w:r>
      <w:proofErr w:type="gramEnd"/>
      <w:r w:rsidRPr="0048112E">
        <w:rPr>
          <w:rFonts w:ascii="Times New Roman" w:hAnsi="Times New Roman" w:cs="Times New Roman"/>
          <w:sz w:val="24"/>
          <w:szCs w:val="24"/>
        </w:rPr>
        <w:t xml:space="preserve"> частным делом. При этом владельцем здания цеха остался завод, но вся его производственная часть теперь принадлежит новым собственникам. Фактически легковой цех спасли случайно.</w:t>
      </w:r>
    </w:p>
    <w:p w:rsidR="000E5ABB" w:rsidRDefault="0048112E">
      <w:pPr>
        <w:rPr>
          <w:rFonts w:ascii="Times New Roman" w:hAnsi="Times New Roman" w:cs="Times New Roman"/>
          <w:sz w:val="24"/>
          <w:szCs w:val="24"/>
        </w:rPr>
      </w:pPr>
      <w:r w:rsidRPr="0048112E">
        <w:rPr>
          <w:rFonts w:ascii="Times New Roman" w:hAnsi="Times New Roman" w:cs="Times New Roman"/>
          <w:sz w:val="24"/>
          <w:szCs w:val="24"/>
        </w:rPr>
        <w:t xml:space="preserve"> Специально под производство была создана новая компания с наименованием, максимально стилизованным под старое обозначение — ООО «МСЦ</w:t>
      </w:r>
      <w:proofErr w:type="gramStart"/>
      <w:r w:rsidRPr="0048112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81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12E">
        <w:rPr>
          <w:rFonts w:ascii="Times New Roman" w:hAnsi="Times New Roman" w:cs="Times New Roman"/>
          <w:sz w:val="24"/>
          <w:szCs w:val="24"/>
        </w:rPr>
        <w:t>АМОЗиЛ</w:t>
      </w:r>
      <w:proofErr w:type="spellEnd"/>
      <w:r w:rsidRPr="0048112E">
        <w:rPr>
          <w:rFonts w:ascii="Times New Roman" w:hAnsi="Times New Roman" w:cs="Times New Roman"/>
          <w:sz w:val="24"/>
          <w:szCs w:val="24"/>
        </w:rPr>
        <w:t>». «МСЦ</w:t>
      </w:r>
      <w:proofErr w:type="gramStart"/>
      <w:r w:rsidRPr="0048112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8112E">
        <w:rPr>
          <w:rFonts w:ascii="Times New Roman" w:hAnsi="Times New Roman" w:cs="Times New Roman"/>
          <w:sz w:val="24"/>
          <w:szCs w:val="24"/>
        </w:rPr>
        <w:t>», как и прежде, расшифровывается как «механосборочный цех №6», а написанное без пробела «</w:t>
      </w:r>
      <w:proofErr w:type="spellStart"/>
      <w:r w:rsidRPr="0048112E">
        <w:rPr>
          <w:rFonts w:ascii="Times New Roman" w:hAnsi="Times New Roman" w:cs="Times New Roman"/>
          <w:sz w:val="24"/>
          <w:szCs w:val="24"/>
        </w:rPr>
        <w:t>АМОЗиЛ</w:t>
      </w:r>
      <w:proofErr w:type="spellEnd"/>
      <w:r w:rsidRPr="0048112E">
        <w:rPr>
          <w:rFonts w:ascii="Times New Roman" w:hAnsi="Times New Roman" w:cs="Times New Roman"/>
          <w:sz w:val="24"/>
          <w:szCs w:val="24"/>
        </w:rPr>
        <w:t>» теперь означает «Автомоторное общество Завода индивидуальных лимузинов».</w:t>
      </w:r>
    </w:p>
    <w:p w:rsidR="00303E71" w:rsidRPr="00A87E0D" w:rsidRDefault="00303E71" w:rsidP="00303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D95">
        <w:rPr>
          <w:rFonts w:ascii="Times New Roman" w:hAnsi="Times New Roman" w:cs="Times New Roman"/>
          <w:b/>
          <w:sz w:val="24"/>
          <w:szCs w:val="24"/>
        </w:rPr>
        <w:t>Как в цеху собирают новые легковые автомобили — седаны 41041 и лимузины 41047?</w:t>
      </w:r>
      <w:r w:rsidRPr="00A87E0D">
        <w:rPr>
          <w:rFonts w:ascii="Times New Roman" w:hAnsi="Times New Roman" w:cs="Times New Roman"/>
          <w:sz w:val="24"/>
          <w:szCs w:val="24"/>
        </w:rPr>
        <w:t xml:space="preserve"> Самые сложные детали — рамы, каркасы кузовов, двигатели и автоматические коробки передач — берутся из запасов. Оказывается, этих деталей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A87E0D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87E0D">
        <w:rPr>
          <w:rFonts w:ascii="Times New Roman" w:hAnsi="Times New Roman" w:cs="Times New Roman"/>
          <w:sz w:val="24"/>
          <w:szCs w:val="24"/>
        </w:rPr>
        <w:t xml:space="preserve"> еще в конце 90-х годов произвел на много лет вперед, и они с тех пор хранятся в глубинах цеха в тщательно законсервированном виде.</w:t>
      </w:r>
    </w:p>
    <w:p w:rsidR="00303E71" w:rsidRPr="00A87E0D" w:rsidRDefault="00303E71" w:rsidP="00303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0D">
        <w:rPr>
          <w:rFonts w:ascii="Times New Roman" w:hAnsi="Times New Roman" w:cs="Times New Roman"/>
          <w:sz w:val="24"/>
          <w:szCs w:val="24"/>
        </w:rPr>
        <w:t>Наружные кузовные панели и часть внутренних здесь делают по технологиям кузовных мануфактур первой половины XX века, то есть выколачивают вручную на специальных деревянных болванках.</w:t>
      </w:r>
    </w:p>
    <w:p w:rsidR="00303E71" w:rsidRPr="00303E71" w:rsidRDefault="00303E71" w:rsidP="0030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E0D">
        <w:rPr>
          <w:rFonts w:ascii="Times New Roman" w:hAnsi="Times New Roman" w:cs="Times New Roman"/>
          <w:sz w:val="24"/>
          <w:szCs w:val="24"/>
        </w:rPr>
        <w:t>С тех пор как цех стал самостоятельной административно-хозяйственной единицей, здесь изготовили восемь легковых автомобилей. В это число входят как вновь собранные машины, так и глубоко отреставрированные старые.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71">
        <w:rPr>
          <w:rFonts w:ascii="Times New Roman" w:hAnsi="Times New Roman" w:cs="Times New Roman"/>
          <w:sz w:val="24"/>
          <w:szCs w:val="24"/>
        </w:rPr>
        <w:t>Среди собранных в прошлом году автомобилей значится и седан 41041, впервые в истории завода окрашенный в белый цвет и укомплектованный светло-серым кожаным салоном. Машина уже стала своеобразной визитной карточкой МСЦ</w:t>
      </w:r>
      <w:proofErr w:type="gramStart"/>
      <w:r w:rsidRPr="00303E7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03E71">
        <w:rPr>
          <w:rFonts w:ascii="Times New Roman" w:hAnsi="Times New Roman" w:cs="Times New Roman"/>
          <w:sz w:val="24"/>
          <w:szCs w:val="24"/>
        </w:rPr>
        <w:t xml:space="preserve"> и представляет компанию на разных выставках. Технически это абсолютно </w:t>
      </w:r>
      <w:proofErr w:type="gramStart"/>
      <w:r w:rsidRPr="00303E71">
        <w:rPr>
          <w:rFonts w:ascii="Times New Roman" w:hAnsi="Times New Roman" w:cs="Times New Roman"/>
          <w:sz w:val="24"/>
          <w:szCs w:val="24"/>
        </w:rPr>
        <w:t>аутентичный</w:t>
      </w:r>
      <w:proofErr w:type="gramEnd"/>
      <w:r w:rsidRPr="00303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71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303E71">
        <w:rPr>
          <w:rFonts w:ascii="Times New Roman" w:hAnsi="Times New Roman" w:cs="Times New Roman"/>
          <w:sz w:val="24"/>
          <w:szCs w:val="24"/>
        </w:rPr>
        <w:t xml:space="preserve"> — под капотом родной 7,7-литровый V8 мощностью около 350 </w:t>
      </w:r>
      <w:proofErr w:type="spellStart"/>
      <w:r w:rsidRPr="00303E7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03E71">
        <w:rPr>
          <w:rFonts w:ascii="Times New Roman" w:hAnsi="Times New Roman" w:cs="Times New Roman"/>
          <w:sz w:val="24"/>
          <w:szCs w:val="24"/>
        </w:rPr>
        <w:t xml:space="preserve">., состыкованный с автоматической коробкой передач. Двигатель, к слову, не с допотопной </w:t>
      </w:r>
      <w:r w:rsidRPr="00303E71">
        <w:rPr>
          <w:rFonts w:ascii="Times New Roman" w:hAnsi="Times New Roman" w:cs="Times New Roman"/>
          <w:sz w:val="24"/>
          <w:szCs w:val="24"/>
        </w:rPr>
        <w:lastRenderedPageBreak/>
        <w:t xml:space="preserve">карбюраторной системой питания, а с электронным распределенным впрыском — систему </w:t>
      </w:r>
      <w:proofErr w:type="gramStart"/>
      <w:r w:rsidRPr="00303E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03E71">
        <w:rPr>
          <w:rFonts w:ascii="Times New Roman" w:hAnsi="Times New Roman" w:cs="Times New Roman"/>
          <w:sz w:val="24"/>
          <w:szCs w:val="24"/>
        </w:rPr>
        <w:t xml:space="preserve"> заказу </w:t>
      </w:r>
      <w:proofErr w:type="spellStart"/>
      <w:r w:rsidRPr="00303E71">
        <w:rPr>
          <w:rFonts w:ascii="Times New Roman" w:hAnsi="Times New Roman" w:cs="Times New Roman"/>
          <w:sz w:val="24"/>
          <w:szCs w:val="24"/>
        </w:rPr>
        <w:t>зиловцев</w:t>
      </w:r>
      <w:proofErr w:type="spellEnd"/>
      <w:r w:rsidRPr="00303E71">
        <w:rPr>
          <w:rFonts w:ascii="Times New Roman" w:hAnsi="Times New Roman" w:cs="Times New Roman"/>
          <w:sz w:val="24"/>
          <w:szCs w:val="24"/>
        </w:rPr>
        <w:t xml:space="preserve"> в начале нулевых разработала одна из американских инжиниринговых фирм.</w:t>
      </w:r>
    </w:p>
    <w:p w:rsidR="00303E71" w:rsidRDefault="00303E71" w:rsidP="00303E71">
      <w:pPr>
        <w:rPr>
          <w:rFonts w:ascii="Times New Roman" w:hAnsi="Times New Roman" w:cs="Times New Roman"/>
          <w:sz w:val="24"/>
          <w:szCs w:val="24"/>
        </w:rPr>
      </w:pPr>
      <w:r w:rsidRPr="00303E71">
        <w:rPr>
          <w:rFonts w:ascii="Times New Roman" w:hAnsi="Times New Roman" w:cs="Times New Roman"/>
          <w:sz w:val="24"/>
          <w:szCs w:val="24"/>
        </w:rPr>
        <w:t>Такой седан еще можно заказать. Цена — от $300</w:t>
      </w:r>
      <w:r w:rsidR="0045685B">
        <w:rPr>
          <w:rFonts w:ascii="Times New Roman" w:hAnsi="Times New Roman" w:cs="Times New Roman"/>
          <w:sz w:val="24"/>
          <w:szCs w:val="24"/>
        </w:rPr>
        <w:t> </w:t>
      </w:r>
      <w:r w:rsidRPr="00303E71">
        <w:rPr>
          <w:rFonts w:ascii="Times New Roman" w:hAnsi="Times New Roman" w:cs="Times New Roman"/>
          <w:sz w:val="24"/>
          <w:szCs w:val="24"/>
        </w:rPr>
        <w:t>000.</w:t>
      </w:r>
    </w:p>
    <w:p w:rsidR="0045685B" w:rsidRPr="006E63FC" w:rsidRDefault="0045685B" w:rsidP="00303E71">
      <w:pPr>
        <w:rPr>
          <w:rFonts w:ascii="Times New Roman" w:hAnsi="Times New Roman" w:cs="Times New Roman"/>
          <w:i/>
          <w:sz w:val="24"/>
          <w:szCs w:val="24"/>
        </w:rPr>
      </w:pPr>
    </w:p>
    <w:p w:rsidR="0045685B" w:rsidRPr="006E63FC" w:rsidRDefault="0045685B" w:rsidP="00303E71">
      <w:pPr>
        <w:rPr>
          <w:rFonts w:ascii="Times New Roman" w:hAnsi="Times New Roman" w:cs="Times New Roman"/>
          <w:i/>
          <w:sz w:val="24"/>
          <w:szCs w:val="24"/>
        </w:rPr>
      </w:pPr>
      <w:r w:rsidRPr="006E63FC">
        <w:rPr>
          <w:rFonts w:ascii="Times New Roman" w:hAnsi="Times New Roman" w:cs="Times New Roman"/>
          <w:i/>
          <w:sz w:val="24"/>
          <w:szCs w:val="24"/>
        </w:rPr>
        <w:t>Источник: http://msc6.ru.</w:t>
      </w:r>
      <w:r w:rsidR="00813428" w:rsidRPr="006E63FC">
        <w:rPr>
          <w:rFonts w:ascii="Times New Roman" w:hAnsi="Times New Roman" w:cs="Times New Roman"/>
          <w:i/>
          <w:sz w:val="24"/>
          <w:szCs w:val="24"/>
        </w:rPr>
        <w:t xml:space="preserve"> МСЦ6 АМОЗИЛ 2021</w:t>
      </w:r>
      <w:r w:rsidR="006E6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3428" w:rsidRPr="006E63FC">
        <w:rPr>
          <w:rFonts w:ascii="Times New Roman" w:hAnsi="Times New Roman" w:cs="Times New Roman"/>
          <w:i/>
          <w:sz w:val="24"/>
          <w:szCs w:val="24"/>
        </w:rPr>
        <w:t>г.</w:t>
      </w:r>
    </w:p>
    <w:p w:rsidR="0045685B" w:rsidRPr="002023CB" w:rsidRDefault="0045685B" w:rsidP="00456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CB">
        <w:rPr>
          <w:rFonts w:ascii="Times New Roman" w:hAnsi="Times New Roman" w:cs="Times New Roman"/>
          <w:b/>
          <w:sz w:val="24"/>
          <w:szCs w:val="24"/>
        </w:rPr>
        <w:t>Седан ЗиЛ-41041.</w:t>
      </w:r>
    </w:p>
    <w:p w:rsidR="0045685B" w:rsidRDefault="0045685B" w:rsidP="0045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3CB" w:rsidRPr="002023CB">
        <w:rPr>
          <w:rFonts w:ascii="Times New Roman" w:hAnsi="Times New Roman" w:cs="Times New Roman"/>
          <w:sz w:val="24"/>
          <w:szCs w:val="24"/>
        </w:rPr>
        <w:t>Кузов типа «СЕДАН», цельнометаллический сварной четырехдверный с двумя рядами сидений, ведущим задним мостом, жесткой балкой и главной передачей в отдельном картере</w:t>
      </w:r>
      <w:r w:rsidR="002023CB">
        <w:rPr>
          <w:rFonts w:ascii="Times New Roman" w:hAnsi="Times New Roman" w:cs="Times New Roman"/>
          <w:sz w:val="24"/>
          <w:szCs w:val="24"/>
        </w:rPr>
        <w:t>.</w:t>
      </w:r>
    </w:p>
    <w:p w:rsidR="002023CB" w:rsidRPr="002023CB" w:rsidRDefault="00813428" w:rsidP="00202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</w:t>
      </w:r>
      <w:r w:rsidR="002023CB" w:rsidRPr="002023CB">
        <w:rPr>
          <w:rFonts w:ascii="Times New Roman" w:hAnsi="Times New Roman" w:cs="Times New Roman"/>
          <w:sz w:val="24"/>
          <w:szCs w:val="24"/>
        </w:rPr>
        <w:t>Л-41041: роскошный седан сопровождения правительственных лимузинов</w:t>
      </w:r>
    </w:p>
    <w:p w:rsidR="002023CB" w:rsidRPr="002023CB" w:rsidRDefault="002023CB" w:rsidP="00202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3CB">
        <w:rPr>
          <w:rFonts w:ascii="Times New Roman" w:hAnsi="Times New Roman" w:cs="Times New Roman"/>
          <w:sz w:val="24"/>
          <w:szCs w:val="24"/>
        </w:rPr>
        <w:t xml:space="preserve">Когда в 1986 году создавался самый роскошный и защищенный советский лимузин </w:t>
      </w:r>
      <w:r w:rsidR="00813428">
        <w:rPr>
          <w:rFonts w:ascii="Times New Roman" w:hAnsi="Times New Roman" w:cs="Times New Roman"/>
          <w:sz w:val="24"/>
          <w:szCs w:val="24"/>
        </w:rPr>
        <w:t>Зи</w:t>
      </w:r>
      <w:r w:rsidRPr="002023CB">
        <w:rPr>
          <w:rFonts w:ascii="Times New Roman" w:hAnsi="Times New Roman" w:cs="Times New Roman"/>
          <w:sz w:val="24"/>
          <w:szCs w:val="24"/>
        </w:rPr>
        <w:t xml:space="preserve">Л-41047 не многие могли подумать, что это последний выдающийся шедевр автомобильной промышленности уходящего СССР. Это величественная машина, которая к тому же послужила основой для целого ряда не менее интересных модификаций. Одной из них стал пятиместный седан </w:t>
      </w:r>
      <w:r w:rsidR="00813428">
        <w:rPr>
          <w:rFonts w:ascii="Times New Roman" w:hAnsi="Times New Roman" w:cs="Times New Roman"/>
          <w:sz w:val="24"/>
          <w:szCs w:val="24"/>
        </w:rPr>
        <w:t>Зи</w:t>
      </w:r>
      <w:r w:rsidRPr="002023CB">
        <w:rPr>
          <w:rFonts w:ascii="Times New Roman" w:hAnsi="Times New Roman" w:cs="Times New Roman"/>
          <w:sz w:val="24"/>
          <w:szCs w:val="24"/>
        </w:rPr>
        <w:t>Л-41041, который фактически представляет собой укороченную и только чуть упрощенную версию лимузина.</w:t>
      </w:r>
    </w:p>
    <w:p w:rsidR="002023CB" w:rsidRPr="002023CB" w:rsidRDefault="002023CB" w:rsidP="002023CB">
      <w:pPr>
        <w:rPr>
          <w:rFonts w:ascii="Times New Roman" w:hAnsi="Times New Roman" w:cs="Times New Roman"/>
          <w:b/>
          <w:sz w:val="24"/>
          <w:szCs w:val="24"/>
        </w:rPr>
      </w:pPr>
      <w:r w:rsidRPr="002023CB">
        <w:rPr>
          <w:rFonts w:ascii="Times New Roman" w:hAnsi="Times New Roman" w:cs="Times New Roman"/>
          <w:b/>
          <w:sz w:val="24"/>
          <w:szCs w:val="24"/>
        </w:rPr>
        <w:t>История создания и производства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23CB" w:rsidRPr="002023CB" w:rsidRDefault="002023CB" w:rsidP="00202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3CB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813428">
        <w:rPr>
          <w:rFonts w:ascii="Times New Roman" w:hAnsi="Times New Roman" w:cs="Times New Roman"/>
          <w:sz w:val="24"/>
          <w:szCs w:val="24"/>
        </w:rPr>
        <w:t>Зи</w:t>
      </w:r>
      <w:r w:rsidRPr="002023CB">
        <w:rPr>
          <w:rFonts w:ascii="Times New Roman" w:hAnsi="Times New Roman" w:cs="Times New Roman"/>
          <w:sz w:val="24"/>
          <w:szCs w:val="24"/>
        </w:rPr>
        <w:t xml:space="preserve">Л-41041 разрабатывался как машина сопровождения лимузина </w:t>
      </w:r>
      <w:r w:rsidR="00813428">
        <w:rPr>
          <w:rFonts w:ascii="Times New Roman" w:hAnsi="Times New Roman" w:cs="Times New Roman"/>
          <w:sz w:val="24"/>
          <w:szCs w:val="24"/>
        </w:rPr>
        <w:t>Зи</w:t>
      </w:r>
      <w:r w:rsidRPr="002023CB">
        <w:rPr>
          <w:rFonts w:ascii="Times New Roman" w:hAnsi="Times New Roman" w:cs="Times New Roman"/>
          <w:sz w:val="24"/>
          <w:szCs w:val="24"/>
        </w:rPr>
        <w:t>Л-41047 для того, чтобы кортеж полностью состоял из однотипных и почти одинаково выглядящих авто. Это и дань традициям, и практично, и просто очень солидно выглядит. В результате получился седан, самый роскошный и совершенный среди всех легковых авто, когда-либо произведенны</w:t>
      </w:r>
      <w:proofErr w:type="gramStart"/>
      <w:r w:rsidRPr="002023CB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2023CB">
        <w:rPr>
          <w:rFonts w:ascii="Times New Roman" w:hAnsi="Times New Roman" w:cs="Times New Roman"/>
          <w:sz w:val="24"/>
          <w:szCs w:val="24"/>
        </w:rPr>
        <w:t>.</w:t>
      </w:r>
    </w:p>
    <w:p w:rsidR="002023CB" w:rsidRPr="002023CB" w:rsidRDefault="002023CB" w:rsidP="00202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3CB">
        <w:rPr>
          <w:rFonts w:ascii="Times New Roman" w:hAnsi="Times New Roman" w:cs="Times New Roman"/>
          <w:sz w:val="24"/>
          <w:szCs w:val="24"/>
        </w:rPr>
        <w:t xml:space="preserve">Изначально было выпущено всего 2 автомобиля, </w:t>
      </w:r>
      <w:proofErr w:type="gramStart"/>
      <w:r w:rsidRPr="002023CB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2023CB">
        <w:rPr>
          <w:rFonts w:ascii="Times New Roman" w:hAnsi="Times New Roman" w:cs="Times New Roman"/>
          <w:sz w:val="24"/>
          <w:szCs w:val="24"/>
        </w:rPr>
        <w:t xml:space="preserve"> строго по назначению – сопровождать правительственные лимузины. Продолжение жизни модель получила в 1997 году, когда Юрий Лужков заказал заводу изготовление еще шести седанов для нужд московской мэрии. После этого </w:t>
      </w:r>
      <w:proofErr w:type="spellStart"/>
      <w:r w:rsidR="00813428">
        <w:rPr>
          <w:rFonts w:ascii="Times New Roman" w:hAnsi="Times New Roman" w:cs="Times New Roman"/>
          <w:sz w:val="24"/>
          <w:szCs w:val="24"/>
        </w:rPr>
        <w:t>Зи</w:t>
      </w:r>
      <w:r w:rsidRPr="002023C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023CB">
        <w:rPr>
          <w:rFonts w:ascii="Times New Roman" w:hAnsi="Times New Roman" w:cs="Times New Roman"/>
          <w:sz w:val="24"/>
          <w:szCs w:val="24"/>
        </w:rPr>
        <w:t xml:space="preserve"> выполнил еще целый ряд аналогичных заказов от разных клиентов.</w:t>
      </w:r>
    </w:p>
    <w:p w:rsidR="002023CB" w:rsidRPr="002023CB" w:rsidRDefault="00150508" w:rsidP="00202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3CB" w:rsidRPr="002023CB">
        <w:rPr>
          <w:rFonts w:ascii="Times New Roman" w:hAnsi="Times New Roman" w:cs="Times New Roman"/>
          <w:sz w:val="24"/>
          <w:szCs w:val="24"/>
        </w:rPr>
        <w:t xml:space="preserve">Было изготовлено всего 34 экземпляра автомобиля </w:t>
      </w:r>
      <w:r w:rsidR="00813428">
        <w:rPr>
          <w:rFonts w:ascii="Times New Roman" w:hAnsi="Times New Roman" w:cs="Times New Roman"/>
          <w:sz w:val="24"/>
          <w:szCs w:val="24"/>
        </w:rPr>
        <w:t>Зи</w:t>
      </w:r>
      <w:r w:rsidR="002023CB" w:rsidRPr="002023CB">
        <w:rPr>
          <w:rFonts w:ascii="Times New Roman" w:hAnsi="Times New Roman" w:cs="Times New Roman"/>
          <w:sz w:val="24"/>
          <w:szCs w:val="24"/>
        </w:rPr>
        <w:t>Л-41041, но учитывая тот факт, что парадные кабриолеты делались на той же базе, часть седанов еще на стадии кузова "перерезались" в кабриолеты. Сейчас в закрытых частных коллекциях существует только около 15 автомобилей, что делает модель 41041 одной из самых эксклюзивных и раритетных машин в мире, как и лимузин, ради которого он был спроектирован.</w:t>
      </w:r>
    </w:p>
    <w:p w:rsidR="002023CB" w:rsidRPr="00150508" w:rsidRDefault="002023CB" w:rsidP="002023CB">
      <w:pPr>
        <w:rPr>
          <w:rFonts w:ascii="Times New Roman" w:hAnsi="Times New Roman" w:cs="Times New Roman"/>
          <w:b/>
          <w:sz w:val="24"/>
          <w:szCs w:val="24"/>
        </w:rPr>
      </w:pPr>
      <w:r w:rsidRPr="00150508">
        <w:rPr>
          <w:rFonts w:ascii="Times New Roman" w:hAnsi="Times New Roman" w:cs="Times New Roman"/>
          <w:b/>
          <w:sz w:val="24"/>
          <w:szCs w:val="24"/>
        </w:rPr>
        <w:t>Особенности модели</w:t>
      </w:r>
      <w:r w:rsidR="00150508">
        <w:rPr>
          <w:rFonts w:ascii="Times New Roman" w:hAnsi="Times New Roman" w:cs="Times New Roman"/>
          <w:b/>
          <w:sz w:val="24"/>
          <w:szCs w:val="24"/>
        </w:rPr>
        <w:t>.</w:t>
      </w:r>
    </w:p>
    <w:p w:rsidR="002023CB" w:rsidRPr="002023CB" w:rsidRDefault="00150508" w:rsidP="00202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428">
        <w:rPr>
          <w:rFonts w:ascii="Times New Roman" w:hAnsi="Times New Roman" w:cs="Times New Roman"/>
          <w:sz w:val="24"/>
          <w:szCs w:val="24"/>
        </w:rPr>
        <w:t>Зи</w:t>
      </w:r>
      <w:r w:rsidR="002023CB" w:rsidRPr="002023CB">
        <w:rPr>
          <w:rFonts w:ascii="Times New Roman" w:hAnsi="Times New Roman" w:cs="Times New Roman"/>
          <w:sz w:val="24"/>
          <w:szCs w:val="24"/>
        </w:rPr>
        <w:t>Л-41041 – это роскошный автомобиль, причем до такой степени, что не верится в его советское происхождение. Но это действительно так, причем практически все детали и системы отечественного производства. Просто оцените некоторые особенности данного авто:</w:t>
      </w:r>
    </w:p>
    <w:p w:rsidR="002023CB" w:rsidRPr="002023CB" w:rsidRDefault="002023CB" w:rsidP="002023CB">
      <w:pPr>
        <w:rPr>
          <w:rFonts w:ascii="Times New Roman" w:hAnsi="Times New Roman" w:cs="Times New Roman"/>
          <w:sz w:val="24"/>
          <w:szCs w:val="24"/>
        </w:rPr>
      </w:pPr>
      <w:r w:rsidRPr="002023CB">
        <w:rPr>
          <w:rFonts w:ascii="Times New Roman" w:hAnsi="Times New Roman" w:cs="Times New Roman"/>
          <w:sz w:val="24"/>
          <w:szCs w:val="24"/>
        </w:rPr>
        <w:t xml:space="preserve">    снаряженная масса – 3550 кг;</w:t>
      </w:r>
    </w:p>
    <w:p w:rsidR="002023CB" w:rsidRPr="002023CB" w:rsidRDefault="002023CB" w:rsidP="002023CB">
      <w:pPr>
        <w:rPr>
          <w:rFonts w:ascii="Times New Roman" w:hAnsi="Times New Roman" w:cs="Times New Roman"/>
          <w:sz w:val="24"/>
          <w:szCs w:val="24"/>
        </w:rPr>
      </w:pPr>
      <w:r w:rsidRPr="002023CB">
        <w:rPr>
          <w:rFonts w:ascii="Times New Roman" w:hAnsi="Times New Roman" w:cs="Times New Roman"/>
          <w:sz w:val="24"/>
          <w:szCs w:val="24"/>
        </w:rPr>
        <w:t xml:space="preserve">    максимальная скорость – 200 км/ч;</w:t>
      </w:r>
    </w:p>
    <w:p w:rsidR="002023CB" w:rsidRPr="002023CB" w:rsidRDefault="002023CB" w:rsidP="002023CB">
      <w:pPr>
        <w:rPr>
          <w:rFonts w:ascii="Times New Roman" w:hAnsi="Times New Roman" w:cs="Times New Roman"/>
          <w:sz w:val="24"/>
          <w:szCs w:val="24"/>
        </w:rPr>
      </w:pPr>
      <w:r w:rsidRPr="002023CB">
        <w:rPr>
          <w:rFonts w:ascii="Times New Roman" w:hAnsi="Times New Roman" w:cs="Times New Roman"/>
          <w:sz w:val="24"/>
          <w:szCs w:val="24"/>
        </w:rPr>
        <w:t xml:space="preserve">    объем 8-цилиндрового двигателя – 7,68 л;</w:t>
      </w:r>
    </w:p>
    <w:p w:rsidR="002023CB" w:rsidRPr="002023CB" w:rsidRDefault="002023CB" w:rsidP="002023CB">
      <w:pPr>
        <w:rPr>
          <w:rFonts w:ascii="Times New Roman" w:hAnsi="Times New Roman" w:cs="Times New Roman"/>
          <w:sz w:val="24"/>
          <w:szCs w:val="24"/>
        </w:rPr>
      </w:pPr>
      <w:r w:rsidRPr="002023CB">
        <w:rPr>
          <w:rFonts w:ascii="Times New Roman" w:hAnsi="Times New Roman" w:cs="Times New Roman"/>
          <w:sz w:val="24"/>
          <w:szCs w:val="24"/>
        </w:rPr>
        <w:t xml:space="preserve">    разгон до 100 км/ч за 12 секунд;</w:t>
      </w:r>
    </w:p>
    <w:p w:rsidR="002023CB" w:rsidRPr="002023CB" w:rsidRDefault="002023CB" w:rsidP="002023CB">
      <w:pPr>
        <w:rPr>
          <w:rFonts w:ascii="Times New Roman" w:hAnsi="Times New Roman" w:cs="Times New Roman"/>
          <w:sz w:val="24"/>
          <w:szCs w:val="24"/>
        </w:rPr>
      </w:pPr>
      <w:r w:rsidRPr="002023CB">
        <w:rPr>
          <w:rFonts w:ascii="Times New Roman" w:hAnsi="Times New Roman" w:cs="Times New Roman"/>
          <w:sz w:val="24"/>
          <w:szCs w:val="24"/>
        </w:rPr>
        <w:t xml:space="preserve">    КПП – 3-ступенчатая автоматика.</w:t>
      </w:r>
    </w:p>
    <w:p w:rsidR="002023CB" w:rsidRPr="002023CB" w:rsidRDefault="00150508" w:rsidP="00202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3CB" w:rsidRPr="002023CB">
        <w:rPr>
          <w:rFonts w:ascii="Times New Roman" w:hAnsi="Times New Roman" w:cs="Times New Roman"/>
          <w:sz w:val="24"/>
          <w:szCs w:val="24"/>
        </w:rPr>
        <w:t xml:space="preserve">Но это хоть и удивительные, но технические параметры. А ведь обязательно следует обратить внимание на </w:t>
      </w:r>
      <w:proofErr w:type="spellStart"/>
      <w:r w:rsidR="002023CB" w:rsidRPr="002023CB">
        <w:rPr>
          <w:rFonts w:ascii="Times New Roman" w:hAnsi="Times New Roman" w:cs="Times New Roman"/>
          <w:sz w:val="24"/>
          <w:szCs w:val="24"/>
        </w:rPr>
        <w:t>шикарнейшую</w:t>
      </w:r>
      <w:proofErr w:type="spellEnd"/>
      <w:r w:rsidR="002023CB" w:rsidRPr="002023CB">
        <w:rPr>
          <w:rFonts w:ascii="Times New Roman" w:hAnsi="Times New Roman" w:cs="Times New Roman"/>
          <w:sz w:val="24"/>
          <w:szCs w:val="24"/>
        </w:rPr>
        <w:t xml:space="preserve"> отделку салона: если кожа, то только элитная, если ткани, то самые красивые, если дерево, то исключительно редкое и эксклюзивное. Салон комфортабелен и продуман до мелочей. Поражает климат-система, </w:t>
      </w:r>
      <w:proofErr w:type="gramStart"/>
      <w:r w:rsidR="002023CB" w:rsidRPr="002023CB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="002023CB" w:rsidRPr="002023CB">
        <w:rPr>
          <w:rFonts w:ascii="Times New Roman" w:hAnsi="Times New Roman" w:cs="Times New Roman"/>
          <w:sz w:val="24"/>
          <w:szCs w:val="24"/>
        </w:rPr>
        <w:t xml:space="preserve"> сразу из двух кондиционеров – отдельно для передних и задних пассажиров. Стоит ли упоминать о том, что все здесь сделано безукоризненно качественно и аккуратно, причем вручную?</w:t>
      </w:r>
    </w:p>
    <w:p w:rsidR="002023CB" w:rsidRPr="00150508" w:rsidRDefault="002023CB" w:rsidP="002023CB">
      <w:pPr>
        <w:rPr>
          <w:rFonts w:ascii="Times New Roman" w:hAnsi="Times New Roman" w:cs="Times New Roman"/>
          <w:b/>
          <w:sz w:val="24"/>
          <w:szCs w:val="24"/>
        </w:rPr>
      </w:pPr>
      <w:r w:rsidRPr="00150508">
        <w:rPr>
          <w:rFonts w:ascii="Times New Roman" w:hAnsi="Times New Roman" w:cs="Times New Roman"/>
          <w:b/>
          <w:sz w:val="24"/>
          <w:szCs w:val="24"/>
        </w:rPr>
        <w:t>Такое авто можно купить и сейчас</w:t>
      </w:r>
      <w:r w:rsidR="00150508">
        <w:rPr>
          <w:rFonts w:ascii="Times New Roman" w:hAnsi="Times New Roman" w:cs="Times New Roman"/>
          <w:b/>
          <w:sz w:val="24"/>
          <w:szCs w:val="24"/>
        </w:rPr>
        <w:t>.</w:t>
      </w:r>
    </w:p>
    <w:p w:rsidR="002023CB" w:rsidRDefault="00150508" w:rsidP="00202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23CB" w:rsidRPr="002023CB">
        <w:rPr>
          <w:rFonts w:ascii="Times New Roman" w:hAnsi="Times New Roman" w:cs="Times New Roman"/>
          <w:sz w:val="24"/>
          <w:szCs w:val="24"/>
        </w:rPr>
        <w:t xml:space="preserve">Не нужно расстраиваться от осознания, что эта прекрасная машина останется недостижимой мечтой. Ее можно купить у нас и сегодня. Из 34 существующих экземпляров одиннадцатью располагаем именно мы. У нас есть и новые авто, и совершенно эксклюзивный вариант – безупречно отреставрированная белая машина. А эксклюзивность заключается в том, что </w:t>
      </w:r>
      <w:proofErr w:type="spellStart"/>
      <w:r w:rsidR="00813428">
        <w:rPr>
          <w:rFonts w:ascii="Times New Roman" w:hAnsi="Times New Roman" w:cs="Times New Roman"/>
          <w:sz w:val="24"/>
          <w:szCs w:val="24"/>
        </w:rPr>
        <w:t>Зи</w:t>
      </w:r>
      <w:r w:rsidR="002023CB" w:rsidRPr="002023C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2023CB" w:rsidRPr="002023CB">
        <w:rPr>
          <w:rFonts w:ascii="Times New Roman" w:hAnsi="Times New Roman" w:cs="Times New Roman"/>
          <w:sz w:val="24"/>
          <w:szCs w:val="24"/>
        </w:rPr>
        <w:t xml:space="preserve"> принципиально не красил свои элитные авто в любой цвет, </w:t>
      </w:r>
      <w:proofErr w:type="gramStart"/>
      <w:r w:rsidR="002023CB" w:rsidRPr="002023C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2023CB" w:rsidRPr="002023CB">
        <w:rPr>
          <w:rFonts w:ascii="Times New Roman" w:hAnsi="Times New Roman" w:cs="Times New Roman"/>
          <w:sz w:val="24"/>
          <w:szCs w:val="24"/>
        </w:rPr>
        <w:t xml:space="preserve"> черного. Исключение было сделано только для </w:t>
      </w:r>
      <w:r w:rsidR="00813428">
        <w:rPr>
          <w:rFonts w:ascii="Times New Roman" w:hAnsi="Times New Roman" w:cs="Times New Roman"/>
          <w:sz w:val="24"/>
          <w:szCs w:val="24"/>
        </w:rPr>
        <w:t>Зи</w:t>
      </w:r>
      <w:r w:rsidR="002023CB" w:rsidRPr="002023CB">
        <w:rPr>
          <w:rFonts w:ascii="Times New Roman" w:hAnsi="Times New Roman" w:cs="Times New Roman"/>
          <w:sz w:val="24"/>
          <w:szCs w:val="24"/>
        </w:rPr>
        <w:t xml:space="preserve">Л-111 Валентины Терешковой. А у нас есть не только черные, но и белый </w:t>
      </w:r>
      <w:r w:rsidR="00813428">
        <w:rPr>
          <w:rFonts w:ascii="Times New Roman" w:hAnsi="Times New Roman" w:cs="Times New Roman"/>
          <w:sz w:val="24"/>
          <w:szCs w:val="24"/>
        </w:rPr>
        <w:t>Зи</w:t>
      </w:r>
      <w:r w:rsidR="002023CB" w:rsidRPr="002023CB">
        <w:rPr>
          <w:rFonts w:ascii="Times New Roman" w:hAnsi="Times New Roman" w:cs="Times New Roman"/>
          <w:sz w:val="24"/>
          <w:szCs w:val="24"/>
        </w:rPr>
        <w:t>Л-41041, и он в превосходном состоянии!</w:t>
      </w:r>
    </w:p>
    <w:p w:rsidR="00CA5D04" w:rsidRDefault="00CA5D04" w:rsidP="002023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538"/>
        <w:gridCol w:w="4747"/>
      </w:tblGrid>
      <w:tr w:rsidR="00CA5D04" w:rsidRPr="00CA5D04" w:rsidTr="00CA5D04">
        <w:trPr>
          <w:trHeight w:hRule="exact" w:val="322"/>
          <w:jc w:val="center"/>
        </w:trPr>
        <w:tc>
          <w:tcPr>
            <w:tcW w:w="0" w:type="auto"/>
            <w:gridSpan w:val="2"/>
          </w:tcPr>
          <w:p w:rsidR="00CA5D04" w:rsidRPr="00CA5D04" w:rsidRDefault="00736BF5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ЗиЛ-</w:t>
            </w:r>
            <w:r w:rsidR="00CA5D04" w:rsidRPr="00CA5D04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41041 Седан</w:t>
            </w:r>
          </w:p>
        </w:tc>
      </w:tr>
      <w:tr w:rsidR="00CA5D04" w:rsidRPr="00CA5D04" w:rsidTr="00CA5D04">
        <w:trPr>
          <w:trHeight w:hRule="exact" w:val="926"/>
          <w:jc w:val="center"/>
        </w:trPr>
        <w:tc>
          <w:tcPr>
            <w:tcW w:w="0" w:type="auto"/>
            <w:gridSpan w:val="2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 типа «СЕДАН», цел</w:t>
            </w:r>
            <w:r w:rsidR="0073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ьнометаллический сварной 4-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дверный с двумя рядами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сидений, ведущим задним мостом, жесткой балкой и главной передачей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отдельном</w:t>
            </w:r>
          </w:p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картере</w:t>
            </w:r>
            <w:proofErr w:type="gramEnd"/>
          </w:p>
        </w:tc>
      </w:tr>
      <w:tr w:rsidR="00CA5D04" w:rsidRPr="00CA5D04" w:rsidTr="006E63FC">
        <w:trPr>
          <w:trHeight w:hRule="exact" w:val="377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мест, включая водителя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A5D04" w:rsidRPr="00CA5D04" w:rsidTr="006E63FC">
        <w:trPr>
          <w:trHeight w:hRule="exact" w:val="357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снаряженного автомобиля,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</w:t>
            </w:r>
          </w:p>
        </w:tc>
      </w:tr>
      <w:tr w:rsidR="00CA5D04" w:rsidRPr="00CA5D04" w:rsidTr="00CA5D04">
        <w:trPr>
          <w:trHeight w:hRule="exact" w:val="293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масса,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3 405</w:t>
            </w:r>
          </w:p>
        </w:tc>
      </w:tr>
      <w:tr w:rsidR="00CA5D04" w:rsidRPr="00CA5D04" w:rsidTr="00CA5D04">
        <w:trPr>
          <w:trHeight w:hRule="exact" w:val="869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движения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автомобиля с нагрузкой 2 человека,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не менее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A5D04" w:rsidRPr="00CA5D04" w:rsidTr="00CA5D04">
        <w:trPr>
          <w:trHeight w:hRule="exact" w:val="878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разгона с места о скорости 100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км/ч с нагрузкой 2 человека,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более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A5D04" w:rsidRPr="00CA5D04" w:rsidTr="00CA5D04">
        <w:trPr>
          <w:trHeight w:hRule="exact" w:val="535"/>
          <w:jc w:val="center"/>
        </w:trPr>
        <w:tc>
          <w:tcPr>
            <w:tcW w:w="0" w:type="auto"/>
            <w:gridSpan w:val="2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расход топлива для автомобиля с полной массой, движущегося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передаче,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 км</w:t>
            </w:r>
          </w:p>
        </w:tc>
      </w:tr>
      <w:tr w:rsidR="00CA5D04" w:rsidRPr="00CA5D04" w:rsidTr="00CA5D04">
        <w:trPr>
          <w:trHeight w:hRule="exact" w:val="288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V=90 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км/ч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A5D04" w:rsidRPr="00CA5D04" w:rsidTr="00CA5D04">
        <w:trPr>
          <w:trHeight w:hRule="exact" w:val="293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V=120 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км/ч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A5D04" w:rsidRPr="00CA5D04" w:rsidTr="00CA5D04">
        <w:trPr>
          <w:trHeight w:hRule="exact" w:val="288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Л-4104</w:t>
            </w:r>
          </w:p>
        </w:tc>
      </w:tr>
      <w:tr w:rsidR="00CA5D04" w:rsidRPr="00CA5D04" w:rsidTr="00CA5D04">
        <w:trPr>
          <w:trHeight w:hRule="exact" w:val="293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V- образный, бензиновый, карбюраторный</w:t>
            </w:r>
          </w:p>
        </w:tc>
      </w:tr>
      <w:tr w:rsidR="00CA5D04" w:rsidRPr="00CA5D04" w:rsidTr="00CA5D04">
        <w:trPr>
          <w:trHeight w:hRule="exact" w:val="288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5D04" w:rsidRPr="00CA5D04" w:rsidTr="00CA5D04">
        <w:trPr>
          <w:trHeight w:hRule="exact" w:val="874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габаритный радиус поворота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автомобиля по переднему бамперу,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более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5D04" w:rsidRPr="00CA5D04" w:rsidTr="00CA5D04">
        <w:trPr>
          <w:trHeight w:hRule="exact" w:val="288"/>
          <w:jc w:val="center"/>
        </w:trPr>
        <w:tc>
          <w:tcPr>
            <w:tcW w:w="0" w:type="auto"/>
            <w:gridSpan w:val="2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Двигатель:</w:t>
            </w:r>
          </w:p>
        </w:tc>
      </w:tr>
      <w:tr w:rsidR="00CA5D04" w:rsidRPr="00CA5D04" w:rsidTr="006E63FC">
        <w:trPr>
          <w:trHeight w:hRule="exact" w:val="353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 цилиндра и ход поршня,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108x105</w:t>
            </w:r>
          </w:p>
        </w:tc>
      </w:tr>
      <w:tr w:rsidR="00CA5D04" w:rsidRPr="00CA5D04" w:rsidTr="00CA5D04">
        <w:trPr>
          <w:trHeight w:hRule="exact" w:val="293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объем, 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</w:tr>
      <w:tr w:rsidR="00CA5D04" w:rsidRPr="00CA5D04" w:rsidTr="00CA5D04">
        <w:trPr>
          <w:trHeight w:hRule="exact" w:val="288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9,3:1</w:t>
            </w:r>
          </w:p>
        </w:tc>
      </w:tr>
      <w:tr w:rsidR="00CA5D04" w:rsidRPr="00CA5D04" w:rsidTr="006E63FC">
        <w:trPr>
          <w:trHeight w:hRule="exact" w:val="537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Номинальная мощность по ГОСТ 14846-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81, кВт (</w:t>
            </w:r>
            <w:proofErr w:type="spell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при 4400-4600 мин"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232(315)</w:t>
            </w:r>
          </w:p>
        </w:tc>
      </w:tr>
      <w:tr w:rsidR="00CA5D04" w:rsidRPr="00CA5D04" w:rsidTr="00CA5D04">
        <w:trPr>
          <w:trHeight w:hRule="exact" w:val="600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Крутящий момент при 2500-2700 мин,</w:t>
            </w: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менее, </w:t>
            </w:r>
            <w:proofErr w:type="spell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</w:t>
            </w:r>
            <w:proofErr w:type="spell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кгс</w:t>
            </w:r>
            <w:proofErr w:type="gramStart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610(62)</w:t>
            </w:r>
          </w:p>
        </w:tc>
      </w:tr>
      <w:tr w:rsidR="00CA5D04" w:rsidRPr="00CA5D04" w:rsidTr="00CA5D04">
        <w:trPr>
          <w:trHeight w:hRule="exact" w:val="331"/>
          <w:jc w:val="center"/>
        </w:trPr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Цена:</w:t>
            </w:r>
          </w:p>
        </w:tc>
        <w:tc>
          <w:tcPr>
            <w:tcW w:w="0" w:type="auto"/>
          </w:tcPr>
          <w:p w:rsidR="00CA5D04" w:rsidRPr="00CA5D04" w:rsidRDefault="00CA5D04" w:rsidP="00CA5D04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</w:tr>
    </w:tbl>
    <w:p w:rsidR="00CA5D04" w:rsidRPr="0048112E" w:rsidRDefault="00CA5D04" w:rsidP="002023CB">
      <w:pPr>
        <w:rPr>
          <w:rFonts w:ascii="Times New Roman" w:hAnsi="Times New Roman" w:cs="Times New Roman"/>
          <w:sz w:val="24"/>
          <w:szCs w:val="24"/>
        </w:rPr>
      </w:pPr>
    </w:p>
    <w:sectPr w:rsidR="00CA5D04" w:rsidRPr="0048112E" w:rsidSect="006E63F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E"/>
    <w:rsid w:val="000E5ABB"/>
    <w:rsid w:val="00150508"/>
    <w:rsid w:val="002023CB"/>
    <w:rsid w:val="00303E71"/>
    <w:rsid w:val="00393CAD"/>
    <w:rsid w:val="0045685B"/>
    <w:rsid w:val="0048112E"/>
    <w:rsid w:val="004B221D"/>
    <w:rsid w:val="0052150E"/>
    <w:rsid w:val="006E63FC"/>
    <w:rsid w:val="00726A44"/>
    <w:rsid w:val="00736BF5"/>
    <w:rsid w:val="00813428"/>
    <w:rsid w:val="00CA5D04"/>
    <w:rsid w:val="00E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5D0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CA5D0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5D04"/>
    <w:pPr>
      <w:widowControl w:val="0"/>
      <w:shd w:val="clear" w:color="auto" w:fill="FFFFFF"/>
      <w:spacing w:line="288" w:lineRule="exact"/>
      <w:jc w:val="both"/>
    </w:pPr>
    <w:rPr>
      <w:rFonts w:ascii="Calibri" w:eastAsia="Calibri" w:hAnsi="Calibri" w:cs="Calibri"/>
      <w:sz w:val="21"/>
      <w:szCs w:val="21"/>
    </w:rPr>
  </w:style>
  <w:style w:type="table" w:styleId="a3">
    <w:name w:val="Table Grid"/>
    <w:basedOn w:val="a1"/>
    <w:uiPriority w:val="59"/>
    <w:rsid w:val="00CA5D0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5D0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CA5D04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5D04"/>
    <w:pPr>
      <w:widowControl w:val="0"/>
      <w:shd w:val="clear" w:color="auto" w:fill="FFFFFF"/>
      <w:spacing w:line="288" w:lineRule="exact"/>
      <w:jc w:val="both"/>
    </w:pPr>
    <w:rPr>
      <w:rFonts w:ascii="Calibri" w:eastAsia="Calibri" w:hAnsi="Calibri" w:cs="Calibri"/>
      <w:sz w:val="21"/>
      <w:szCs w:val="21"/>
    </w:rPr>
  </w:style>
  <w:style w:type="table" w:styleId="a3">
    <w:name w:val="Table Grid"/>
    <w:basedOn w:val="a1"/>
    <w:uiPriority w:val="59"/>
    <w:rsid w:val="00CA5D04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B969-3272-4E18-BC0A-704C28F5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2021-04-02T09:05:00Z</dcterms:created>
  <dcterms:modified xsi:type="dcterms:W3CDTF">2021-04-02T11:41:00Z</dcterms:modified>
</cp:coreProperties>
</file>