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F1" w:rsidRPr="00C159F1" w:rsidRDefault="00C159F1" w:rsidP="006215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02-361 КамАЗ-65117 6х4 бортовой автомобиль-тягач </w:t>
      </w:r>
      <w:proofErr w:type="spellStart"/>
      <w:r w:rsidRPr="00C1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C1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</w:t>
      </w:r>
      <w:proofErr w:type="spellStart"/>
      <w:r w:rsidRPr="00C1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1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2-3 и 1 </w:t>
      </w:r>
      <w:proofErr w:type="gramStart"/>
      <w:r w:rsidRPr="00C1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спальное</w:t>
      </w:r>
      <w:proofErr w:type="gramEnd"/>
      <w:r w:rsidRPr="00C1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прицеп 14 </w:t>
      </w:r>
      <w:proofErr w:type="spellStart"/>
      <w:r w:rsidRPr="00C1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1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вес: снаряжённый 9.85 </w:t>
      </w:r>
      <w:proofErr w:type="spellStart"/>
      <w:r w:rsidRPr="00C1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1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24 </w:t>
      </w:r>
      <w:proofErr w:type="spellStart"/>
      <w:r w:rsidRPr="00C1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1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КамАЗ-740.30/740.62 260/280  </w:t>
      </w:r>
      <w:proofErr w:type="spellStart"/>
      <w:r w:rsidRPr="00C1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C1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100 км/час, </w:t>
      </w:r>
      <w:r w:rsidR="005A3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КамАЗ </w:t>
      </w:r>
      <w:bookmarkStart w:id="0" w:name="_GoBack"/>
      <w:bookmarkEnd w:id="0"/>
      <w:r w:rsidRPr="00C1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Набережные Челны 2004-09 г.</w:t>
      </w:r>
    </w:p>
    <w:p w:rsidR="00C159F1" w:rsidRDefault="00621555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F1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597236" wp14:editId="017F2C2E">
            <wp:simplePos x="0" y="0"/>
            <wp:positionH relativeFrom="margin">
              <wp:posOffset>485775</wp:posOffset>
            </wp:positionH>
            <wp:positionV relativeFrom="margin">
              <wp:posOffset>704850</wp:posOffset>
            </wp:positionV>
            <wp:extent cx="5285105" cy="3228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9F1" w:rsidRDefault="00C159F1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1" w:rsidRDefault="00C159F1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1" w:rsidRDefault="00C159F1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1" w:rsidRDefault="00C159F1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1" w:rsidRDefault="00C159F1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1" w:rsidRDefault="00C159F1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1" w:rsidRDefault="00C159F1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1" w:rsidRDefault="00C159F1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1" w:rsidRDefault="00C159F1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1" w:rsidRDefault="00C159F1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1" w:rsidRDefault="00C159F1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1" w:rsidRDefault="00C159F1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1" w:rsidRDefault="00C159F1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1" w:rsidRDefault="00C159F1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1" w:rsidRDefault="00C159F1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1" w:rsidRDefault="00C159F1" w:rsidP="007570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00B" w:rsidRPr="00C159F1" w:rsidRDefault="00C159F1" w:rsidP="0075700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5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«</w:t>
      </w:r>
      <w:r w:rsidR="0075700B" w:rsidRPr="00C15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75700B" w:rsidRPr="00C159F1">
        <w:rPr>
          <w:i/>
        </w:rPr>
        <w:t xml:space="preserve"> </w:t>
      </w:r>
      <w:r w:rsidR="0075700B" w:rsidRPr="00C15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зерном, семечками, кранами-манипуляторами</w:t>
      </w:r>
      <w:r w:rsidR="0075700B" w:rsidRPr="00C15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C15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proofErr w:type="spellStart"/>
      <w:r w:rsidR="0075700B" w:rsidRPr="00C15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trucksreview.r</w:t>
      </w:r>
      <w:proofErr w:type="spellEnd"/>
      <w:r w:rsidRPr="00C159F1">
        <w:rPr>
          <w:i/>
          <w:noProof/>
          <w:lang w:eastAsia="ru-RU"/>
        </w:rPr>
        <w:t xml:space="preserve"> </w:t>
      </w:r>
      <w:r w:rsidR="0075700B" w:rsidRPr="00C15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u</w:t>
      </w:r>
      <w:r w:rsidRPr="00C15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компиляция. Спасибо.</w:t>
      </w:r>
    </w:p>
    <w:p w:rsidR="00960DFB" w:rsidRDefault="00C159F1" w:rsidP="00AA10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0B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КамАЗ-65117 </w:t>
      </w:r>
      <w:r w:rsidR="00960DFB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6х4</w:t>
      </w:r>
      <w:r w:rsidR="009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0B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современный российский трёхосный большегрузный автомобиль, с 2004</w:t>
      </w:r>
      <w:r w:rsidR="0098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(опытные образцы)</w:t>
      </w:r>
      <w:r w:rsidR="0075700B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выпускаемый Камским автомобильным заводом в качестве бортового тягача и универсального шасси под установку </w:t>
      </w:r>
      <w:proofErr w:type="spellStart"/>
      <w:r w:rsidR="001747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</w:t>
      </w:r>
      <w:proofErr w:type="spellEnd"/>
      <w:r w:rsidR="001747FC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-манипуляторных установок и</w:t>
      </w:r>
      <w:r w:rsidR="001747FC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0B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proofErr w:type="spellStart"/>
      <w:r w:rsidR="0075700B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спецнадстроек</w:t>
      </w:r>
      <w:proofErr w:type="spellEnd"/>
      <w:r w:rsidR="0075700B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предназначен для доставки грузов по дорогам общего назначения как самостоятельно, так и в составе автопоезда</w:t>
      </w:r>
      <w:r w:rsidR="00960DFB" w:rsidRPr="009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DFB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 14-ти тонными прицепами НефАЗ-8332 и СЗАП-8357</w:t>
      </w:r>
      <w:r w:rsidR="0075700B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Грузовик штатно оборудуется кабиной со спальным местом, а 500-литровый бак для дизтоплива обеспечивает ему солидный запас хода. Современная бортовая платформа КамАЗ-65117 полностью соответствует стандартам Евросоюза и рассчитана на размещение 18-ти </w:t>
      </w:r>
      <w:proofErr w:type="spellStart"/>
      <w:r w:rsidR="0075700B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европоддонов</w:t>
      </w:r>
      <w:proofErr w:type="spellEnd"/>
      <w:r w:rsidR="0075700B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защиты груза от осадков и плохих погодных условий предусматривается установка тента</w:t>
      </w:r>
      <w:r w:rsidR="00AA1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изготовленного</w:t>
      </w:r>
      <w:r w:rsidR="00AA1049" w:rsidRPr="00AA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полимерных материалов</w:t>
      </w:r>
      <w:r w:rsidR="0075700B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DFB" w:rsidRDefault="0075700B" w:rsidP="007570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Широкое распространение данная модель получила в качестве зерновоза</w:t>
      </w:r>
      <w:r w:rsidR="00151FEE" w:rsidRPr="0015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FEE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прицепами, в составе автопоездов, с </w:t>
      </w:r>
      <w:proofErr w:type="spellStart"/>
      <w:r w:rsidR="00151FEE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нарощенными</w:t>
      </w:r>
      <w:proofErr w:type="spellEnd"/>
      <w:r w:rsidR="00151FEE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бортами и накидными тентами-пологами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перевозки больших объёмов зерна и семян подсолнечника. </w:t>
      </w:r>
      <w:r w:rsidR="001747FC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таких грузовиков, целые их «караваны», можно увидеть на традиционных маршрутах торговли зерном. Например, по дороге в Новороссийский порт. Многие КамАЗы-65117 доставляют подсолнечные семечки с полей на маслозаводы. </w:t>
      </w:r>
      <w:r w:rsidR="0017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FB4" w:rsidRPr="00D75FB4" w:rsidRDefault="0075700B" w:rsidP="00151FE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Двигатели КамАЗ-65117</w:t>
      </w:r>
      <w:r w:rsidR="00D75FB4" w:rsidRPr="00D75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D390C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КамАЗ-65117 за разные годы выпуска оснащались несколькими вариантами дизельных моторов. Сначала – на основе классических </w:t>
      </w:r>
      <w:proofErr w:type="spell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КамАЗовских</w:t>
      </w:r>
      <w:proofErr w:type="spell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силовых агрегатов КамАЗ 740.30-260 (Евро-2) и КамАЗ</w:t>
      </w:r>
      <w:r w:rsidR="00BB0A0C">
        <w:rPr>
          <w:rFonts w:ascii="Times New Roman" w:eastAsia="Times New Roman" w:hAnsi="Times New Roman" w:cs="Times New Roman"/>
          <w:sz w:val="24"/>
          <w:szCs w:val="24"/>
          <w:lang w:eastAsia="ru-RU"/>
        </w:rPr>
        <w:t>-740.62-280 (Евро-3). Это 8-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цилиндровые дизельные V-образные двигатели с </w:t>
      </w:r>
      <w:proofErr w:type="spell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Номинальная мощность их составляет, соответственно, 260 и 280 </w:t>
      </w:r>
      <w:proofErr w:type="spell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при 2200 </w:t>
      </w:r>
      <w:proofErr w:type="gram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оборотах</w:t>
      </w:r>
      <w:proofErr w:type="gram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коленчатого вала в минуту. Затем (в 2010 году) </w:t>
      </w:r>
      <w:r w:rsidR="00AE16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AE1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добавили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импортным вариант дизеля – </w:t>
      </w:r>
      <w:proofErr w:type="spell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6ISBe 300, последовательно доработанный от стандартов Евро-3 до Евро-5 (</w:t>
      </w:r>
      <w:r w:rsidR="00086F5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  <w:r w:rsidR="001D390C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6-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цилиндровый рядный дизельный двигатель рабочим объёмом в 6,7 литров. Его максимальная полезная </w:t>
      </w:r>
      <w:r w:rsidR="001D3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составляет 215 кВт (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300 л</w:t>
      </w:r>
      <w:r w:rsidR="001D39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частоте вращения коленчатого вала 2500 об/мин. Максимальный полезный крут</w:t>
      </w:r>
      <w:r w:rsidR="001D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ящий момент равен 1087 </w:t>
      </w:r>
      <w:proofErr w:type="spellStart"/>
      <w:r w:rsidR="001D390C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="001D390C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 </w:t>
      </w:r>
      <w:proofErr w:type="spell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proofErr w:type="gram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1D39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частоте </w:t>
      </w:r>
      <w:r w:rsidR="001D39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1300 об/мин. Мотор оснащается </w:t>
      </w:r>
      <w:proofErr w:type="spell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системой 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промежуточного охлаждения </w:t>
      </w:r>
      <w:proofErr w:type="spell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наддувочного</w:t>
      </w:r>
      <w:proofErr w:type="spell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воздуха.</w:t>
      </w:r>
      <w:r w:rsidR="0008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90C" w:rsidRPr="00715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данных силовых агрегатов производится в Набережных Челнах, на совместном предприятии «</w:t>
      </w:r>
      <w:proofErr w:type="spellStart"/>
      <w:r w:rsidR="001D390C" w:rsidRPr="00715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Камминз</w:t>
      </w:r>
      <w:proofErr w:type="spellEnd"/>
      <w:r w:rsidR="001D390C" w:rsidRPr="00715F9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-Кама».</w:t>
      </w:r>
      <w:r w:rsidR="001D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F50" w:rsidRDefault="00984399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установка двигателей КамАЗ-</w:t>
      </w:r>
      <w:r w:rsidR="00086F50">
        <w:rPr>
          <w:rFonts w:ascii="Times New Roman" w:eastAsia="Times New Roman" w:hAnsi="Times New Roman" w:cs="Times New Roman"/>
          <w:sz w:val="24"/>
          <w:szCs w:val="24"/>
          <w:lang w:eastAsia="ru-RU"/>
        </w:rPr>
        <w:t>820.62</w:t>
      </w:r>
      <w:r w:rsidR="008756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6F50" w:rsidRPr="00086F50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8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(Евро 4</w:t>
      </w:r>
      <w:r w:rsidR="00C85C6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8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</w:t>
      </w:r>
      <w:r w:rsidR="008756BC">
        <w:rPr>
          <w:rFonts w:ascii="Times New Roman" w:eastAsia="Times New Roman" w:hAnsi="Times New Roman" w:cs="Times New Roman"/>
          <w:sz w:val="24"/>
          <w:szCs w:val="24"/>
          <w:lang w:eastAsia="ru-RU"/>
        </w:rPr>
        <w:t>820.9</w:t>
      </w:r>
      <w:r w:rsidR="008756BC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8756BC" w:rsidRPr="00086F50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8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(Евро</w:t>
      </w:r>
      <w:r w:rsidR="0087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8756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Кам</w:t>
      </w:r>
      <w:r w:rsidR="000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АЗ 740.70</w:t>
      </w:r>
      <w:r w:rsidR="00C85C67" w:rsidRPr="00C85C67">
        <w:rPr>
          <w:rFonts w:ascii="Times New Roman" w:eastAsia="Times New Roman" w:hAnsi="Times New Roman" w:cs="Times New Roman"/>
          <w:sz w:val="24"/>
          <w:szCs w:val="24"/>
          <w:lang w:eastAsia="ru-RU"/>
        </w:rPr>
        <w:t>5-300</w:t>
      </w:r>
      <w:r w:rsidR="00C8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(Евро 5) </w:t>
      </w:r>
      <w:r w:rsidR="00C85C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C85C67" w:rsidRPr="00C8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300 </w:t>
      </w:r>
      <w:proofErr w:type="spellStart"/>
      <w:r w:rsidR="00C85C67" w:rsidRPr="00C85C6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C85C67" w:rsidRPr="00C85C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C85C67" w:rsidRPr="00C85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F50" w:rsidRPr="00086F50" w:rsidRDefault="0075700B" w:rsidP="00151FE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</w:t>
      </w:r>
      <w:r w:rsidR="00086F50" w:rsidRPr="0008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477E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первые годы выпуска грузовики КамАЗ-65117 комплектовались механическими коробками переключения пере</w:t>
      </w:r>
      <w:r w:rsidR="000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 модели КамАЗ-154. Это 10-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скоростная КПП, </w:t>
      </w:r>
      <w:proofErr w:type="gram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</w:t>
      </w:r>
      <w:proofErr w:type="gram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прошлом для абсолютного большинства машин Камского автомобильного завода. После модернизации 2010 года на смену классической </w:t>
      </w:r>
      <w:proofErr w:type="spell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КамАЗовской</w:t>
      </w:r>
      <w:proofErr w:type="spell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коробке перед</w:t>
      </w:r>
      <w:r w:rsidR="000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ач пришла новая, более совреме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нная – ZF 9S1310 от концерна ZF </w:t>
      </w:r>
      <w:proofErr w:type="spell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Friedrichshafen</w:t>
      </w:r>
      <w:proofErr w:type="spell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AG. Производство этих </w:t>
      </w:r>
      <w:proofErr w:type="spell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девятиступенчатых</w:t>
      </w:r>
      <w:proofErr w:type="spell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механических КПП было организовано, в форме совместного </w:t>
      </w:r>
      <w:proofErr w:type="gram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российского-немецкого</w:t>
      </w:r>
      <w:proofErr w:type="gram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0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едприятия, в Набережных Челнах.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Сцепление устанавливается модели MZF430 диафрагменное, однодисковое фрикционное. Привод сцепления гидравлический, с </w:t>
      </w:r>
      <w:proofErr w:type="spell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Передаточное отношение главной передачи равно 5,94. </w:t>
      </w:r>
    </w:p>
    <w:p w:rsidR="00B1477E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Грузовая платформа КамАЗ-65117</w:t>
      </w:r>
      <w:r w:rsidR="00B14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77E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Базовая грузовая платформа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КамАЗ-65117 – бортовая, </w:t>
      </w:r>
      <w:r w:rsidR="00904E6F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основания, выполненного в виде каркаса</w:t>
      </w:r>
      <w:proofErr w:type="gramStart"/>
      <w:r w:rsidR="00904E6F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04E6F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4E6F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04E6F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который устанавливаются деревянные щиты настила пола, и металлических откидных бортов. Боковые и задние борта крепятся к основанию шарнирно</w:t>
      </w:r>
      <w:r w:rsidR="00904E6F"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металлическими откидными бортами</w:t>
      </w:r>
      <w:r w:rsidR="0090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</w:t>
      </w:r>
      <w:r w:rsidR="0090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от комплектации </w:t>
      </w:r>
      <w:proofErr w:type="spellStart"/>
      <w:r w:rsidR="00904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оборудуеься</w:t>
      </w:r>
      <w:proofErr w:type="spell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каркасом и тентом. Внутренние размеры бортовой грузовой пла</w:t>
      </w:r>
      <w:r w:rsidR="00904E6F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тформы составляют: длина 7,8 м, ширина 2,47 м,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борта 0,73 м. </w:t>
      </w:r>
    </w:p>
    <w:p w:rsidR="00B1477E" w:rsidRPr="00B1477E" w:rsidRDefault="0075700B" w:rsidP="00151FE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Ходовая часть и тормоза</w:t>
      </w:r>
      <w:r w:rsidR="00B1477E" w:rsidRPr="00B14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151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облегчения управл</w:t>
      </w:r>
      <w:r w:rsidR="00B1477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автомобилем КамАЗ-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65117 оборудуется гидроусилителем руля. На более современные модификации, выпущенные после 2010-го года, устанавливается рулевое управление RBL. Передняя подвеска машины – рессорная, со стабилизатором поперечного крена. Для того</w:t>
      </w:r>
      <w:proofErr w:type="gram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грузовик был более устойчивым и им легче было управлять, передняя подвеска оснащается стабилизатором поперечного крена. Он помогает машине плавно переходить в любые повороты даже при максимальной загруженности грузовой платформы. В оснащении задней подвески применены рессоры улучшенной конструкции и реактивные штанги на </w:t>
      </w:r>
      <w:proofErr w:type="spellStart"/>
      <w:proofErr w:type="gram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</w:t>
      </w:r>
      <w:proofErr w:type="spell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-металлических</w:t>
      </w:r>
      <w:proofErr w:type="gram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шарнирах. Тормозные механизмы из цельнолитых суппортов установлены на каждом из колёс грузовика. Тормоза – барабанные, с пневматическим приводом. Диаметр тормозных барабанов равен 400 мм, а ширина тормозных накладок составляет 140 мм. Общая рабочая площадь тормозных колодок составляет 6300 </w:t>
      </w:r>
      <w:proofErr w:type="spell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кв.см</w:t>
      </w:r>
      <w:proofErr w:type="spell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Тормоза дополнены антиблокировочной системой (ABS). Ошиновка задних колёс – двойная. На стальных дисковых колесах с размером обода 7,5-20 (190-508), либо 8,25-22,5 устанавливаются камерные или бескамерные пневматические шины 11,00 R20 (300 R508), либо 11 R22,5. </w:t>
      </w:r>
      <w:r w:rsidRPr="0075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Электрооборудование КамАЗ-65117</w:t>
      </w:r>
      <w:r w:rsidR="005B6151" w:rsidRPr="005B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151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Грузовой автомобиль КамАЗ-65117 оборудуется бортовой однопроводной электрической системой номинальным напряжением 24В. В качестве источников электроэнергии при заглушенном двигателе используются две 12-вольтовые свинцовые аккумуляторные батареи ёмкостью в 190</w:t>
      </w:r>
      <w:proofErr w:type="gram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каждая, соединённые в последовательном режиме. Для их подзарядки и обеспечения бортовых потребителей тока используется зарядный блок с трехфазным генератором мощностью 2000 Вт и номинальным напряжением в 28В. </w:t>
      </w:r>
    </w:p>
    <w:p w:rsidR="005B6151" w:rsidRDefault="005B6151" w:rsidP="005B61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151" w:rsidRPr="005B6151" w:rsidRDefault="005B6151" w:rsidP="005B61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25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ехнические характеристики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151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Весовые параметры и нагрузки </w:t>
      </w:r>
    </w:p>
    <w:p w:rsidR="00192995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Грузоподъёмность автомобиля – 11,575 т / 14,5 т. </w:t>
      </w:r>
    </w:p>
    <w:p w:rsidR="00192995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автомобиля – 20 т / 24 т. </w:t>
      </w:r>
    </w:p>
    <w:p w:rsidR="00192995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заднюю тележку – 15,6 т / 18 т. Нагрузка на переднюю ось – 4,4 т / 6 т. </w:t>
      </w:r>
    </w:p>
    <w:p w:rsidR="00192995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автопоезда – 34 т / 38 т. Полная масса прицепа – 14 т. </w:t>
      </w:r>
    </w:p>
    <w:p w:rsidR="00192995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Снаряжённая масса – 8,425 т / 9,425 т. Нагрузка на заднюю тележку – 4,95 т / 5,45 т. Нагрузка на переднюю ось – 3,475 т / 3975 т. </w:t>
      </w:r>
    </w:p>
    <w:p w:rsidR="00192995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 Длина –10,245 м. Ширина – 2,44 м. Высота – 2,99 м. </w:t>
      </w:r>
    </w:p>
    <w:p w:rsidR="00192995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заявленная производителем – до 100 км/ч. </w:t>
      </w:r>
    </w:p>
    <w:p w:rsidR="00192995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Максимальный угол преодолеваемого подъема – автомобилем не менее 25%, в составе автопоезда не менее 18%. </w:t>
      </w:r>
    </w:p>
    <w:p w:rsidR="00192995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разгона автомобиля до 60 км/ч – 45 секунд. </w:t>
      </w:r>
    </w:p>
    <w:p w:rsidR="00192995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Тормозной путь с 60 км/ч – 36,7 м. </w:t>
      </w:r>
    </w:p>
    <w:p w:rsidR="00192995" w:rsidRDefault="0075700B" w:rsidP="00151F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габаритный радиус поворота – 10,7 м. </w:t>
      </w:r>
    </w:p>
    <w:p w:rsidR="00192995" w:rsidRPr="00192995" w:rsidRDefault="0075700B" w:rsidP="00151FE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 КамАЗ-65117</w:t>
      </w:r>
      <w:r w:rsidR="00192995" w:rsidRPr="0019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5700B" w:rsidRDefault="0075700B" w:rsidP="00192995">
      <w:pPr>
        <w:spacing w:line="240" w:lineRule="auto"/>
      </w:pP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 модели КамАЗ-65117 комплектуются расположенными над двигателем кабинами с высокой крышей и спальным местом. В 2000-е годы выпуска это была классическая </w:t>
      </w:r>
      <w:proofErr w:type="spell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КамАЗовская</w:t>
      </w:r>
      <w:proofErr w:type="spell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старого образца; в 2010-м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на смену пришла современная</w:t>
      </w:r>
      <w:r w:rsidR="00A8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кабина. Она оборудовалась 4-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точечной пневматической подвеской и современным дизайном</w:t>
      </w:r>
      <w:r w:rsidR="00A84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со старой кабиной, свободного пространства в салоне стало заметно больше. Значительно улучшилась и эргономика водительской рабочей зоны. Рулевая колонка стала регулируемой, приборная панель снабжена специальным антибликовым покрытием. В салоне появились раскладной столик, более удобные кресла и спальное место увеличенных размеров. В перечне дополнительных опций значатся электрический подогрев водительского сиденья, подлокотники, </w:t>
      </w:r>
      <w:proofErr w:type="spellStart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электростеклоподъёмники</w:t>
      </w:r>
      <w:proofErr w:type="spellEnd"/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магнитола, кондиционер. Новую кабину оборудовали двухуровневой подножкой, получившей специальное противоскользящее покрытие, и бампером, выполненным из ударопрочного </w:t>
      </w:r>
      <w:r w:rsidR="00A8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пластика. А также – современной 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</w:t>
      </w:r>
      <w:r w:rsidR="0032595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икой, эффективно работающим 3-</w:t>
      </w:r>
      <w:r w:rsidRPr="0075700B">
        <w:rPr>
          <w:rFonts w:ascii="Times New Roman" w:eastAsia="Times New Roman" w:hAnsi="Times New Roman" w:cs="Times New Roman"/>
          <w:sz w:val="24"/>
          <w:szCs w:val="24"/>
          <w:lang w:eastAsia="ru-RU"/>
        </w:rPr>
        <w:t>щёточным стеклоочистителем, улучшенным солнцезащитным козырьком. Обзор из кабины – очень хороший. Водонепроницаемый ящик для инструментов и надоконная пластиковая полка, имеющая три закрывающихся отсека, обеспечивают надёжное хранение всех подручных средств и личных вещей водителя.</w:t>
      </w:r>
      <w:r w:rsidR="0019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5700B" w:rsidSect="00621555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BC"/>
    <w:rsid w:val="0002289D"/>
    <w:rsid w:val="00086F50"/>
    <w:rsid w:val="000E5ABB"/>
    <w:rsid w:val="00151FEE"/>
    <w:rsid w:val="001747FC"/>
    <w:rsid w:val="00192995"/>
    <w:rsid w:val="001D390C"/>
    <w:rsid w:val="0032595D"/>
    <w:rsid w:val="00426DBC"/>
    <w:rsid w:val="0052150E"/>
    <w:rsid w:val="005A32FD"/>
    <w:rsid w:val="005B6151"/>
    <w:rsid w:val="00621555"/>
    <w:rsid w:val="0075700B"/>
    <w:rsid w:val="008756BC"/>
    <w:rsid w:val="00904E6F"/>
    <w:rsid w:val="00960DFB"/>
    <w:rsid w:val="00984399"/>
    <w:rsid w:val="00A84D82"/>
    <w:rsid w:val="00AA1049"/>
    <w:rsid w:val="00AE1630"/>
    <w:rsid w:val="00B1477E"/>
    <w:rsid w:val="00BB0A0C"/>
    <w:rsid w:val="00C159F1"/>
    <w:rsid w:val="00C85C67"/>
    <w:rsid w:val="00D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70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9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70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9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2021-04-18T13:22:00Z</dcterms:created>
  <dcterms:modified xsi:type="dcterms:W3CDTF">2021-04-18T15:43:00Z</dcterms:modified>
</cp:coreProperties>
</file>