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93" w:rsidRPr="00A97E93" w:rsidRDefault="00A97E93" w:rsidP="00A97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93">
        <w:rPr>
          <w:rFonts w:ascii="Times New Roman" w:hAnsi="Times New Roman" w:cs="Times New Roman"/>
          <w:b/>
          <w:sz w:val="28"/>
          <w:szCs w:val="28"/>
        </w:rPr>
        <w:t xml:space="preserve">02-351 КамАЗ-5490, М1840, 4х2 магистральный седельный тягач, нагрузка на ССУ 10.5 </w:t>
      </w:r>
      <w:proofErr w:type="spellStart"/>
      <w:r w:rsidRPr="00A97E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97E93">
        <w:rPr>
          <w:rFonts w:ascii="Times New Roman" w:hAnsi="Times New Roman" w:cs="Times New Roman"/>
          <w:b/>
          <w:sz w:val="28"/>
          <w:szCs w:val="28"/>
        </w:rPr>
        <w:t xml:space="preserve">, мест 2 и 1-2 спальных, вес: снаряжённый 7.9 </w:t>
      </w:r>
      <w:proofErr w:type="spellStart"/>
      <w:r w:rsidRPr="00A97E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97E9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E93">
        <w:rPr>
          <w:rFonts w:ascii="Times New Roman" w:hAnsi="Times New Roman" w:cs="Times New Roman"/>
          <w:b/>
          <w:sz w:val="28"/>
          <w:szCs w:val="28"/>
        </w:rPr>
        <w:t xml:space="preserve">полный 18.6 </w:t>
      </w:r>
      <w:proofErr w:type="spellStart"/>
      <w:r w:rsidRPr="00A97E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97E93">
        <w:rPr>
          <w:rFonts w:ascii="Times New Roman" w:hAnsi="Times New Roman" w:cs="Times New Roman"/>
          <w:b/>
          <w:sz w:val="28"/>
          <w:szCs w:val="28"/>
        </w:rPr>
        <w:t xml:space="preserve">, автопоезда 44 </w:t>
      </w:r>
      <w:proofErr w:type="spellStart"/>
      <w:r w:rsidRPr="00A97E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97E93">
        <w:rPr>
          <w:rFonts w:ascii="Times New Roman" w:hAnsi="Times New Roman" w:cs="Times New Roman"/>
          <w:b/>
          <w:sz w:val="28"/>
          <w:szCs w:val="28"/>
        </w:rPr>
        <w:t xml:space="preserve">, OM-457LA 401 </w:t>
      </w:r>
      <w:proofErr w:type="spellStart"/>
      <w:r w:rsidRPr="00A97E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97E93">
        <w:rPr>
          <w:rFonts w:ascii="Times New Roman" w:hAnsi="Times New Roman" w:cs="Times New Roman"/>
          <w:b/>
          <w:sz w:val="28"/>
          <w:szCs w:val="28"/>
        </w:rPr>
        <w:t>, 110 км/час, КамАЗ г. Набережные Челны с 2013 г.</w:t>
      </w: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137EC3" wp14:editId="14F2F48E">
            <wp:simplePos x="0" y="0"/>
            <wp:positionH relativeFrom="margin">
              <wp:posOffset>416560</wp:posOffset>
            </wp:positionH>
            <wp:positionV relativeFrom="margin">
              <wp:posOffset>836295</wp:posOffset>
            </wp:positionV>
            <wp:extent cx="5532755" cy="2676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93" w:rsidRDefault="00A97E93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A97E93" w:rsidRDefault="000D4D91" w:rsidP="000D4D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E93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Pr="00A97E9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97E93">
        <w:rPr>
          <w:rFonts w:ascii="Times New Roman" w:hAnsi="Times New Roman" w:cs="Times New Roman"/>
          <w:i/>
          <w:sz w:val="24"/>
          <w:szCs w:val="24"/>
        </w:rPr>
        <w:t>КамАксор</w:t>
      </w:r>
      <w:proofErr w:type="spellEnd"/>
      <w:r w:rsidRPr="00A97E93">
        <w:rPr>
          <w:rFonts w:ascii="Times New Roman" w:hAnsi="Times New Roman" w:cs="Times New Roman"/>
          <w:i/>
          <w:sz w:val="24"/>
          <w:szCs w:val="24"/>
        </w:rPr>
        <w:t xml:space="preserve">» (КамАЗ + Мерседес </w:t>
      </w:r>
      <w:proofErr w:type="spellStart"/>
      <w:r w:rsidRPr="00A97E93">
        <w:rPr>
          <w:rFonts w:ascii="Times New Roman" w:hAnsi="Times New Roman" w:cs="Times New Roman"/>
          <w:i/>
          <w:sz w:val="24"/>
          <w:szCs w:val="24"/>
        </w:rPr>
        <w:t>Аксор</w:t>
      </w:r>
      <w:proofErr w:type="spellEnd"/>
      <w:r w:rsidRPr="00A97E93">
        <w:rPr>
          <w:rFonts w:ascii="Times New Roman" w:hAnsi="Times New Roman" w:cs="Times New Roman"/>
          <w:i/>
          <w:sz w:val="24"/>
          <w:szCs w:val="24"/>
        </w:rPr>
        <w:t>)</w:t>
      </w:r>
      <w:r w:rsidRPr="00A97E9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A97E93">
        <w:rPr>
          <w:rFonts w:ascii="Times New Roman" w:hAnsi="Times New Roman" w:cs="Times New Roman"/>
          <w:i/>
          <w:sz w:val="24"/>
          <w:szCs w:val="24"/>
        </w:rPr>
        <w:t>https://trucksreview.ru</w:t>
      </w:r>
      <w:r w:rsidR="002B1C24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 w:rsidRPr="00A97E93">
        <w:rPr>
          <w:rFonts w:ascii="Times New Roman" w:hAnsi="Times New Roman" w:cs="Times New Roman"/>
          <w:i/>
          <w:sz w:val="24"/>
          <w:szCs w:val="24"/>
        </w:rPr>
        <w:t xml:space="preserve">Спасибо неизвестному, к сожалению, автору и создателям сайта. </w:t>
      </w:r>
    </w:p>
    <w:p w:rsidR="000D4D91" w:rsidRDefault="000D4D91" w:rsidP="000D4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91">
        <w:rPr>
          <w:rFonts w:ascii="Times New Roman" w:hAnsi="Times New Roman" w:cs="Times New Roman"/>
          <w:sz w:val="24"/>
          <w:szCs w:val="24"/>
        </w:rPr>
        <w:t xml:space="preserve">Камский автомобильный завод – привычный и многолетний лидер всех весомых сегментов отечественного рынка тяжёлых грузовиков. За исключением одного: седельных тягачей для магистральных перевозок. Модель КамАЗ-5490 была разработана для того, чтобы закрепиться и в этом сегменте. Это двухосный седельный </w:t>
      </w:r>
      <w:r w:rsidR="00510DDE">
        <w:rPr>
          <w:rFonts w:ascii="Times New Roman" w:hAnsi="Times New Roman" w:cs="Times New Roman"/>
          <w:sz w:val="24"/>
          <w:szCs w:val="24"/>
        </w:rPr>
        <w:t>тягач, предназначенный для транс</w:t>
      </w:r>
      <w:r w:rsidRPr="000D4D91">
        <w:rPr>
          <w:rFonts w:ascii="Times New Roman" w:hAnsi="Times New Roman" w:cs="Times New Roman"/>
          <w:sz w:val="24"/>
          <w:szCs w:val="24"/>
        </w:rPr>
        <w:t>портировки грузов на дальние расстояния в составе 44-тонного автопоезда.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DE" w:rsidRPr="00510DDE" w:rsidRDefault="00510DDE" w:rsidP="00510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DE">
        <w:rPr>
          <w:rFonts w:ascii="Times New Roman" w:hAnsi="Times New Roman" w:cs="Times New Roman"/>
          <w:b/>
          <w:sz w:val="24"/>
          <w:szCs w:val="24"/>
        </w:rPr>
        <w:t>Об истории создания модели</w:t>
      </w:r>
      <w:r w:rsidRPr="00510DDE">
        <w:rPr>
          <w:rFonts w:ascii="Times New Roman" w:hAnsi="Times New Roman" w:cs="Times New Roman"/>
          <w:b/>
          <w:sz w:val="24"/>
          <w:szCs w:val="24"/>
        </w:rPr>
        <w:t>.</w:t>
      </w:r>
    </w:p>
    <w:p w:rsidR="006A0B5B" w:rsidRDefault="00510DDE" w:rsidP="005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DE">
        <w:rPr>
          <w:rFonts w:ascii="Times New Roman" w:hAnsi="Times New Roman" w:cs="Times New Roman"/>
          <w:sz w:val="24"/>
          <w:szCs w:val="24"/>
        </w:rPr>
        <w:t xml:space="preserve">Наши грузоперевозчики широко применяют технику аналогичной конструкции. И это всё автомобили «большой европейской семёрки». Отечественных грузовиков данного класса до 2013 года в серийном производстве не было. Камский автозавод не мог построить конкурентоспособный двухосный 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магистральник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 xml:space="preserve"> на базе узлов и агрегатов, применяемых в грузовиках классической линейки предприятия. Поэтому там пошли путём создания принципиально новой модели, которой и стал КамАЗ-5490. У него ещё есть отраслевой индекс «на европейский манер: М1840. Буква «М» обозначает семейство грузовика – магистральное, 18 – грузоподъёмность в 18 тонн, а 40 – первые две цифры мощности двигателя (в данном случае – 401 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10DD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10DDE">
        <w:rPr>
          <w:rFonts w:ascii="Times New Roman" w:hAnsi="Times New Roman" w:cs="Times New Roman"/>
          <w:sz w:val="24"/>
          <w:szCs w:val="24"/>
        </w:rPr>
        <w:t>.). Этот автомобиль был создан в сотрудничестве с компанией «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 xml:space="preserve">», по образу и подобию «Мерседес 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Аксор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>» предыдущего поколения. Премьерный показ машины состоялся в 2011 году, на выставке «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КомТранс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 xml:space="preserve">». А к октябрю 2013 года плод сотрудничества немецких и российских специалистов был поставлен на конвейер. В 2013 году успели сделать 96 таких серийных машин. В 2014 году – 600. А в 2015 году КамАЗ-5490 вышел на первое место по продажам в сегменте седельных тягачей на рынке России и с тех пор уверенно удерживает первенство. Количество производимых седельников данной модели достигло 2,6 тысяч в год. Налицо коммерческий успех новых грузовиков на отечественном рынке. Они всё чаще встречаются на дорогах. А Камский автозавод продолжает создавать на той же агрегатной базе и другие перспективные модели. В седельном тягаче КамАЗ-5490 доля отечественных комплектующих составляет около шестидесяти процентов, а остальное относится к импортному производству. В том числе ведущие компоненты – двигатель, коробка переключения передач, ведущий мост, и многое другое. </w:t>
      </w:r>
    </w:p>
    <w:p w:rsidR="006A0B5B" w:rsidRPr="006A0B5B" w:rsidRDefault="00510DDE" w:rsidP="00510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B5B">
        <w:rPr>
          <w:rFonts w:ascii="Times New Roman" w:hAnsi="Times New Roman" w:cs="Times New Roman"/>
          <w:b/>
          <w:sz w:val="24"/>
          <w:szCs w:val="24"/>
        </w:rPr>
        <w:t>Модификации КамАЗ-5490 KамAЗ-5490-68 (T5)</w:t>
      </w:r>
      <w:r w:rsidR="006A0B5B" w:rsidRPr="006A0B5B">
        <w:rPr>
          <w:rFonts w:ascii="Times New Roman" w:hAnsi="Times New Roman" w:cs="Times New Roman"/>
          <w:b/>
          <w:sz w:val="24"/>
          <w:szCs w:val="24"/>
        </w:rPr>
        <w:t>.</w:t>
      </w:r>
    </w:p>
    <w:p w:rsidR="00510DDE" w:rsidRDefault="00510DDE" w:rsidP="005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Допоборудование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>: комплект аэродинамических обтекателей, подогреватель предпусковой «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Адверс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 xml:space="preserve"> 14ТС», электронный </w:t>
      </w:r>
      <w:proofErr w:type="spellStart"/>
      <w:r w:rsidRPr="00510DDE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510DDE">
        <w:rPr>
          <w:rFonts w:ascii="Times New Roman" w:hAnsi="Times New Roman" w:cs="Times New Roman"/>
          <w:sz w:val="24"/>
          <w:szCs w:val="24"/>
        </w:rPr>
        <w:t>, аудиоподготовка (в составе радиоантенны и 2-х динамиков), кондиционер, подогрев сидений, электропривод 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B5B" w:rsidRPr="006A0B5B" w:rsidRDefault="006A0B5B" w:rsidP="001612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B5B">
        <w:rPr>
          <w:rFonts w:ascii="Times New Roman" w:hAnsi="Times New Roman" w:cs="Times New Roman"/>
          <w:b/>
          <w:sz w:val="24"/>
          <w:szCs w:val="24"/>
        </w:rPr>
        <w:t>Технические характеристики.</w:t>
      </w:r>
    </w:p>
    <w:p w:rsidR="006A0B5B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0B5B">
        <w:rPr>
          <w:rFonts w:ascii="Times New Roman" w:hAnsi="Times New Roman" w:cs="Times New Roman"/>
          <w:sz w:val="24"/>
          <w:szCs w:val="24"/>
        </w:rPr>
        <w:lastRenderedPageBreak/>
        <w:t xml:space="preserve">Ширина – 2,5 м (по кабине); 2,95 м (по боковым зеркалам); высота – 3,745 м; длина – 6,09 м. Дорожный просвет – 220 мм. </w:t>
      </w:r>
      <w:proofErr w:type="gramEnd"/>
    </w:p>
    <w:p w:rsidR="006A0B5B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Полная грузоподъёмность – 36 т (при буксировке полуприцепа). </w:t>
      </w:r>
    </w:p>
    <w:p w:rsidR="006A0B5B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Нагрузка на седельно-сцепное устройство – 10,55 т.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>Полная масса – 18,6 т. Нагрузка</w:t>
      </w:r>
      <w:r w:rsidR="00320896">
        <w:rPr>
          <w:rFonts w:ascii="Times New Roman" w:hAnsi="Times New Roman" w:cs="Times New Roman"/>
          <w:sz w:val="24"/>
          <w:szCs w:val="24"/>
        </w:rPr>
        <w:t xml:space="preserve">: на задний мост – 11,5 т, </w:t>
      </w:r>
      <w:r w:rsidRPr="006A0B5B">
        <w:rPr>
          <w:rFonts w:ascii="Times New Roman" w:hAnsi="Times New Roman" w:cs="Times New Roman"/>
          <w:sz w:val="24"/>
          <w:szCs w:val="24"/>
        </w:rPr>
        <w:t xml:space="preserve">на переднюю ось – 7,1 т. </w:t>
      </w:r>
    </w:p>
    <w:p w:rsidR="00320896" w:rsidRDefault="00320896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масса автопоезда – 44 т, </w:t>
      </w:r>
      <w:r w:rsidR="006A0B5B" w:rsidRPr="006A0B5B">
        <w:rPr>
          <w:rFonts w:ascii="Times New Roman" w:hAnsi="Times New Roman" w:cs="Times New Roman"/>
          <w:sz w:val="24"/>
          <w:szCs w:val="24"/>
        </w:rPr>
        <w:t xml:space="preserve">полуприцепа – 36,1 т.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>Снаряжённая масса – 7,9 т. Нагрузка</w:t>
      </w:r>
      <w:r w:rsidR="00320896">
        <w:rPr>
          <w:rFonts w:ascii="Times New Roman" w:hAnsi="Times New Roman" w:cs="Times New Roman"/>
          <w:sz w:val="24"/>
          <w:szCs w:val="24"/>
        </w:rPr>
        <w:t>:</w:t>
      </w:r>
      <w:r w:rsidRPr="006A0B5B">
        <w:rPr>
          <w:rFonts w:ascii="Times New Roman" w:hAnsi="Times New Roman" w:cs="Times New Roman"/>
          <w:sz w:val="24"/>
          <w:szCs w:val="24"/>
        </w:rPr>
        <w:t xml:space="preserve"> на задни</w:t>
      </w:r>
      <w:r w:rsidR="00320896">
        <w:rPr>
          <w:rFonts w:ascii="Times New Roman" w:hAnsi="Times New Roman" w:cs="Times New Roman"/>
          <w:sz w:val="24"/>
          <w:szCs w:val="24"/>
        </w:rPr>
        <w:t>й мост – 2,6 т,</w:t>
      </w:r>
      <w:r w:rsidRPr="006A0B5B">
        <w:rPr>
          <w:rFonts w:ascii="Times New Roman" w:hAnsi="Times New Roman" w:cs="Times New Roman"/>
          <w:sz w:val="24"/>
          <w:szCs w:val="24"/>
        </w:rPr>
        <w:t xml:space="preserve"> на переднюю ось – 5,3 т.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Коробка передач – ZF 16S 2221 с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интардером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896" w:rsidRDefault="00320896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Подвеска – 4-</w:t>
      </w:r>
      <w:r w:rsidR="006A0B5B" w:rsidRPr="006A0B5B">
        <w:rPr>
          <w:rFonts w:ascii="Times New Roman" w:hAnsi="Times New Roman" w:cs="Times New Roman"/>
          <w:sz w:val="24"/>
          <w:szCs w:val="24"/>
        </w:rPr>
        <w:t xml:space="preserve">точечная пневматическая. </w:t>
      </w:r>
    </w:p>
    <w:p w:rsidR="00320896" w:rsidRDefault="00320896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Размер: обода – 9,0-22,5,</w:t>
      </w:r>
      <w:r w:rsidR="006A0B5B" w:rsidRPr="006A0B5B">
        <w:rPr>
          <w:rFonts w:ascii="Times New Roman" w:hAnsi="Times New Roman" w:cs="Times New Roman"/>
          <w:sz w:val="24"/>
          <w:szCs w:val="24"/>
        </w:rPr>
        <w:t xml:space="preserve"> шин – 315/60 R22,5.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Седельно-сцепное устройство: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>, SAF-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, с 2-мя степенями свободы, </w:t>
      </w:r>
      <w:proofErr w:type="gramStart"/>
      <w:r w:rsidRPr="006A0B5B">
        <w:rPr>
          <w:rFonts w:ascii="Times New Roman" w:hAnsi="Times New Roman" w:cs="Times New Roman"/>
          <w:sz w:val="24"/>
          <w:szCs w:val="24"/>
        </w:rPr>
        <w:t>литое</w:t>
      </w:r>
      <w:proofErr w:type="gramEnd"/>
      <w:r w:rsidRPr="006A0B5B">
        <w:rPr>
          <w:rFonts w:ascii="Times New Roman" w:hAnsi="Times New Roman" w:cs="Times New Roman"/>
          <w:sz w:val="24"/>
          <w:szCs w:val="24"/>
        </w:rPr>
        <w:t xml:space="preserve">; с диаметром сцепного шкворня 50,8 мм.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Вместимость топливного бака – 2х400 литров.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Внешний габаритный радиус поворота – 8,5 метров.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Максимальная скорость – не менее 110 км/ч. </w:t>
      </w:r>
    </w:p>
    <w:p w:rsidR="00320896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Угол преодолеваемого подъема – не менее 18% (10°). </w:t>
      </w:r>
    </w:p>
    <w:p w:rsidR="00D271DB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>Электрооборудование: аккумуляторы 2х12</w:t>
      </w:r>
      <w:proofErr w:type="gramStart"/>
      <w:r w:rsidRPr="006A0B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A0B5B">
        <w:rPr>
          <w:rFonts w:ascii="Times New Roman" w:hAnsi="Times New Roman" w:cs="Times New Roman"/>
          <w:sz w:val="24"/>
          <w:szCs w:val="24"/>
        </w:rPr>
        <w:t xml:space="preserve">/190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А·ч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, генератор 28В/2000 Вт, напряжение – 24 B. Расход дизтоплива – от 33 литров на 100 км. </w:t>
      </w:r>
    </w:p>
    <w:p w:rsidR="00D271DB" w:rsidRPr="00D271DB" w:rsidRDefault="00D271DB" w:rsidP="006A0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1DB">
        <w:rPr>
          <w:rFonts w:ascii="Times New Roman" w:hAnsi="Times New Roman" w:cs="Times New Roman"/>
          <w:b/>
          <w:sz w:val="24"/>
          <w:szCs w:val="24"/>
        </w:rPr>
        <w:t xml:space="preserve">Варианты комплектаций </w:t>
      </w:r>
      <w:r w:rsidR="006A0B5B" w:rsidRPr="00D271DB">
        <w:rPr>
          <w:rFonts w:ascii="Times New Roman" w:hAnsi="Times New Roman" w:cs="Times New Roman"/>
          <w:b/>
          <w:sz w:val="24"/>
          <w:szCs w:val="24"/>
        </w:rPr>
        <w:t xml:space="preserve">KамАЗ-5490-87 (S5) </w:t>
      </w:r>
    </w:p>
    <w:p w:rsidR="00D271DB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КамАЗ-5490-009-87 (S5) – с 12 АКПП без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ретардера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1DB" w:rsidRDefault="006A0B5B" w:rsidP="006A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КамАЗ-5490-99010-87 (S5) – с 16 МКПП без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ретардера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, без бокового ограждения; </w:t>
      </w:r>
    </w:p>
    <w:p w:rsidR="006A0B5B" w:rsidRPr="00161222" w:rsidRDefault="006A0B5B" w:rsidP="006A0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B5B">
        <w:rPr>
          <w:rFonts w:ascii="Times New Roman" w:hAnsi="Times New Roman" w:cs="Times New Roman"/>
          <w:sz w:val="24"/>
          <w:szCs w:val="24"/>
        </w:rPr>
        <w:t xml:space="preserve">КамАЗ-5490-014-87 (S5) с –16 МКПП без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ретардера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, с низкой кабиной на механической подвеске, без бокового ограждения, с </w:t>
      </w:r>
      <w:proofErr w:type="spellStart"/>
      <w:r w:rsidRPr="006A0B5B">
        <w:rPr>
          <w:rFonts w:ascii="Times New Roman" w:hAnsi="Times New Roman" w:cs="Times New Roman"/>
          <w:sz w:val="24"/>
          <w:szCs w:val="24"/>
        </w:rPr>
        <w:t>проблестковыми</w:t>
      </w:r>
      <w:proofErr w:type="spellEnd"/>
      <w:r w:rsidRPr="006A0B5B">
        <w:rPr>
          <w:rFonts w:ascii="Times New Roman" w:hAnsi="Times New Roman" w:cs="Times New Roman"/>
          <w:sz w:val="24"/>
          <w:szCs w:val="24"/>
        </w:rPr>
        <w:t xml:space="preserve"> маячками, кнопкой аварийного выключения массы, защитой проводки, и топл</w:t>
      </w:r>
      <w:r w:rsidR="00D271DB">
        <w:rPr>
          <w:rFonts w:ascii="Times New Roman" w:hAnsi="Times New Roman" w:cs="Times New Roman"/>
          <w:sz w:val="24"/>
          <w:szCs w:val="24"/>
        </w:rPr>
        <w:t>и</w:t>
      </w:r>
      <w:r w:rsidRPr="006A0B5B">
        <w:rPr>
          <w:rFonts w:ascii="Times New Roman" w:hAnsi="Times New Roman" w:cs="Times New Roman"/>
          <w:sz w:val="24"/>
          <w:szCs w:val="24"/>
        </w:rPr>
        <w:t>вного бака (для тран</w:t>
      </w:r>
      <w:r w:rsidR="00D271DB">
        <w:rPr>
          <w:rFonts w:ascii="Times New Roman" w:hAnsi="Times New Roman" w:cs="Times New Roman"/>
          <w:sz w:val="24"/>
          <w:szCs w:val="24"/>
        </w:rPr>
        <w:t>с</w:t>
      </w:r>
      <w:r w:rsidRPr="006A0B5B">
        <w:rPr>
          <w:rFonts w:ascii="Times New Roman" w:hAnsi="Times New Roman" w:cs="Times New Roman"/>
          <w:sz w:val="24"/>
          <w:szCs w:val="24"/>
        </w:rPr>
        <w:t>портировки цистерн с горючим).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22" w:rsidRPr="00161222" w:rsidRDefault="00161222" w:rsidP="001612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222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этих вариантов, отличающиеся </w:t>
      </w:r>
      <w:proofErr w:type="gramStart"/>
      <w:r w:rsidRPr="001612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61222">
        <w:rPr>
          <w:rFonts w:ascii="Times New Roman" w:hAnsi="Times New Roman" w:cs="Times New Roman"/>
          <w:b/>
          <w:sz w:val="24"/>
          <w:szCs w:val="24"/>
        </w:rPr>
        <w:t xml:space="preserve"> указанных выше</w:t>
      </w:r>
      <w:r w:rsidRPr="00161222">
        <w:rPr>
          <w:rFonts w:ascii="Times New Roman" w:hAnsi="Times New Roman" w:cs="Times New Roman"/>
          <w:b/>
          <w:sz w:val="24"/>
          <w:szCs w:val="24"/>
        </w:rPr>
        <w:t>.</w:t>
      </w:r>
      <w:r w:rsidRPr="00161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222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222">
        <w:rPr>
          <w:rFonts w:ascii="Times New Roman" w:hAnsi="Times New Roman" w:cs="Times New Roman"/>
          <w:sz w:val="24"/>
          <w:szCs w:val="24"/>
        </w:rPr>
        <w:t xml:space="preserve">Нагрузка на седельно-сцепное устройство – 10,655 т / 10,625т / 11,125 т. </w:t>
      </w:r>
    </w:p>
    <w:p w:rsidR="00161222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222">
        <w:rPr>
          <w:rFonts w:ascii="Times New Roman" w:hAnsi="Times New Roman" w:cs="Times New Roman"/>
          <w:sz w:val="24"/>
          <w:szCs w:val="24"/>
        </w:rPr>
        <w:t xml:space="preserve">Полная масса полуприцепа – 36,055 т / 36,025 т / 36,525 т. </w:t>
      </w:r>
    </w:p>
    <w:p w:rsidR="00161222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222">
        <w:rPr>
          <w:rFonts w:ascii="Times New Roman" w:hAnsi="Times New Roman" w:cs="Times New Roman"/>
          <w:sz w:val="24"/>
          <w:szCs w:val="24"/>
        </w:rPr>
        <w:t xml:space="preserve">Снаряжённая масса – 7,87 т / 7,9 т / 7,4 т. </w:t>
      </w:r>
    </w:p>
    <w:p w:rsidR="00161222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222">
        <w:rPr>
          <w:rFonts w:ascii="Times New Roman" w:hAnsi="Times New Roman" w:cs="Times New Roman"/>
          <w:sz w:val="24"/>
          <w:szCs w:val="24"/>
        </w:rPr>
        <w:t>Нагрузка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1222">
        <w:rPr>
          <w:rFonts w:ascii="Times New Roman" w:hAnsi="Times New Roman" w:cs="Times New Roman"/>
          <w:sz w:val="24"/>
          <w:szCs w:val="24"/>
        </w:rPr>
        <w:t xml:space="preserve"> на задний мост – 5,3</w:t>
      </w:r>
      <w:r>
        <w:rPr>
          <w:rFonts w:ascii="Times New Roman" w:hAnsi="Times New Roman" w:cs="Times New Roman"/>
          <w:sz w:val="24"/>
          <w:szCs w:val="24"/>
        </w:rPr>
        <w:t>5 т / 5,38 т / 5,08 т;</w:t>
      </w:r>
      <w:r w:rsidRPr="00161222">
        <w:rPr>
          <w:rFonts w:ascii="Times New Roman" w:hAnsi="Times New Roman" w:cs="Times New Roman"/>
          <w:sz w:val="24"/>
          <w:szCs w:val="24"/>
        </w:rPr>
        <w:t xml:space="preserve"> на переднюю ось – 2,52 т / 2,52 т / 2,32 т. Коробка передач – автоматическая ZF 12AS2130 / механическая ZF 16S 2220. </w:t>
      </w:r>
    </w:p>
    <w:p w:rsidR="00161222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222">
        <w:rPr>
          <w:rFonts w:ascii="Times New Roman" w:hAnsi="Times New Roman" w:cs="Times New Roman"/>
          <w:sz w:val="24"/>
          <w:szCs w:val="24"/>
        </w:rPr>
        <w:t>Допоборудование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>: датчик критического износа накладок, датчик нагрузки на ведущий мост, комплект аэродинамических обтекателей, подогреватель предпусковой «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Адверс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 xml:space="preserve"> 14ТС», электронный 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 xml:space="preserve">, магнитола, кондиционер, подогрев сидений, люк с электроприводом. </w:t>
      </w:r>
      <w:r w:rsidRPr="0011331C">
        <w:rPr>
          <w:rFonts w:ascii="Times New Roman" w:hAnsi="Times New Roman" w:cs="Times New Roman"/>
          <w:b/>
          <w:sz w:val="24"/>
          <w:szCs w:val="24"/>
        </w:rPr>
        <w:t xml:space="preserve">KамАЗ-5490 </w:t>
      </w:r>
      <w:proofErr w:type="spellStart"/>
      <w:proofErr w:type="gramStart"/>
      <w:r w:rsidRPr="0011331C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11331C">
        <w:rPr>
          <w:rFonts w:ascii="Times New Roman" w:hAnsi="Times New Roman" w:cs="Times New Roman"/>
          <w:b/>
          <w:sz w:val="24"/>
          <w:szCs w:val="24"/>
        </w:rPr>
        <w:t>ео</w:t>
      </w:r>
      <w:proofErr w:type="spellEnd"/>
      <w:r w:rsidR="0011331C">
        <w:rPr>
          <w:rFonts w:ascii="Times New Roman" w:hAnsi="Times New Roman" w:cs="Times New Roman"/>
          <w:sz w:val="24"/>
          <w:szCs w:val="24"/>
        </w:rPr>
        <w:t>.</w:t>
      </w:r>
      <w:r w:rsidRPr="0016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1C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222">
        <w:rPr>
          <w:rFonts w:ascii="Times New Roman" w:hAnsi="Times New Roman" w:cs="Times New Roman"/>
          <w:sz w:val="24"/>
          <w:szCs w:val="24"/>
        </w:rPr>
        <w:t>Варианты комплектаций: КамАЗ-5490-022-87 (S5) – с механической коробкой передач ZF 16S2220 Т</w:t>
      </w:r>
      <w:proofErr w:type="gramStart"/>
      <w:r w:rsidRPr="0016122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61222">
        <w:rPr>
          <w:rFonts w:ascii="Times New Roman" w:hAnsi="Times New Roman" w:cs="Times New Roman"/>
          <w:sz w:val="24"/>
          <w:szCs w:val="24"/>
        </w:rPr>
        <w:t xml:space="preserve">; КамАЗ-5490-023-87 (S5) – с автоматической коробкой передач ZF 12AS2130 ТD. 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Допоборудование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 xml:space="preserve">: датчик нагрузки на заднюю ось; кондиционер; автономный 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 xml:space="preserve"> кабины; электронный 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 xml:space="preserve">; кресло водителя на 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>; держатель запасного колеса слева на раме; предпусковой подогреватель двигателя; дополнительный топливный бак на 400 литров; второе (верхнее) спальное место.</w:t>
      </w:r>
    </w:p>
    <w:p w:rsidR="00D271DB" w:rsidRDefault="00161222" w:rsidP="0016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222">
        <w:rPr>
          <w:rFonts w:ascii="Times New Roman" w:hAnsi="Times New Roman" w:cs="Times New Roman"/>
          <w:sz w:val="24"/>
          <w:szCs w:val="24"/>
        </w:rPr>
        <w:t xml:space="preserve"> Во II квартале 2017 года КамАЗ вывел на рынок обновлённый вариант модели </w:t>
      </w:r>
      <w:proofErr w:type="gramStart"/>
      <w:r w:rsidRPr="0016122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61222">
        <w:rPr>
          <w:rFonts w:ascii="Times New Roman" w:hAnsi="Times New Roman" w:cs="Times New Roman"/>
          <w:sz w:val="24"/>
          <w:szCs w:val="24"/>
        </w:rPr>
        <w:t xml:space="preserve">едельный тягач КамАЗ-5490 </w:t>
      </w:r>
      <w:proofErr w:type="spellStart"/>
      <w:r w:rsidRPr="00161222">
        <w:rPr>
          <w:rFonts w:ascii="Times New Roman" w:hAnsi="Times New Roman" w:cs="Times New Roman"/>
          <w:sz w:val="24"/>
          <w:szCs w:val="24"/>
        </w:rPr>
        <w:t>Nео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>, который получил ряд усовершенствований, с учётом первоначального опыта эксплуатации и пожеланий потребителей. В частнос</w:t>
      </w:r>
      <w:r w:rsidR="0011331C">
        <w:rPr>
          <w:rFonts w:ascii="Times New Roman" w:hAnsi="Times New Roman" w:cs="Times New Roman"/>
          <w:sz w:val="24"/>
          <w:szCs w:val="24"/>
        </w:rPr>
        <w:t>ти, колёсную базу тягача увеличи</w:t>
      </w:r>
      <w:r w:rsidRPr="00161222">
        <w:rPr>
          <w:rFonts w:ascii="Times New Roman" w:hAnsi="Times New Roman" w:cs="Times New Roman"/>
          <w:sz w:val="24"/>
          <w:szCs w:val="24"/>
        </w:rPr>
        <w:t>ли на 200 мм (до 3780 мм), для оптимизации распределения нагрузки между осями (немного снизить нагрузку на задний мост и догрузить</w:t>
      </w:r>
      <w:r w:rsidR="0011331C">
        <w:rPr>
          <w:rFonts w:ascii="Times New Roman" w:hAnsi="Times New Roman" w:cs="Times New Roman"/>
          <w:sz w:val="24"/>
          <w:szCs w:val="24"/>
        </w:rPr>
        <w:t xml:space="preserve"> переднюю ось).</w:t>
      </w:r>
      <w:r w:rsidRPr="00161222">
        <w:rPr>
          <w:rFonts w:ascii="Times New Roman" w:hAnsi="Times New Roman" w:cs="Times New Roman"/>
          <w:sz w:val="24"/>
          <w:szCs w:val="24"/>
        </w:rPr>
        <w:t xml:space="preserve"> На КамАЗ-5490 </w:t>
      </w:r>
      <w:proofErr w:type="spellStart"/>
      <w:proofErr w:type="gramStart"/>
      <w:r w:rsidRPr="0016122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61222">
        <w:rPr>
          <w:rFonts w:ascii="Times New Roman" w:hAnsi="Times New Roman" w:cs="Times New Roman"/>
          <w:sz w:val="24"/>
          <w:szCs w:val="24"/>
        </w:rPr>
        <w:t>ео</w:t>
      </w:r>
      <w:proofErr w:type="spellEnd"/>
      <w:r w:rsidRPr="00161222">
        <w:rPr>
          <w:rFonts w:ascii="Times New Roman" w:hAnsi="Times New Roman" w:cs="Times New Roman"/>
          <w:sz w:val="24"/>
          <w:szCs w:val="24"/>
        </w:rPr>
        <w:t xml:space="preserve"> реализован контроль нагрузки на ведущий мост: благодаря установке датчика информация выводится на дисплей бортового компьютера. Это позволяет существенно снизить ри</w:t>
      </w:r>
      <w:proofErr w:type="gramStart"/>
      <w:r w:rsidRPr="00161222">
        <w:rPr>
          <w:rFonts w:ascii="Times New Roman" w:hAnsi="Times New Roman" w:cs="Times New Roman"/>
          <w:sz w:val="24"/>
          <w:szCs w:val="24"/>
        </w:rPr>
        <w:t>ск штр</w:t>
      </w:r>
      <w:proofErr w:type="gramEnd"/>
      <w:r w:rsidRPr="00161222">
        <w:rPr>
          <w:rFonts w:ascii="Times New Roman" w:hAnsi="Times New Roman" w:cs="Times New Roman"/>
          <w:sz w:val="24"/>
          <w:szCs w:val="24"/>
        </w:rPr>
        <w:t>афов за превышение разрешённых нагрузок на оси.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97" w:rsidRDefault="0011331C" w:rsidP="001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1C">
        <w:rPr>
          <w:rFonts w:ascii="Times New Roman" w:hAnsi="Times New Roman" w:cs="Times New Roman"/>
          <w:sz w:val="24"/>
          <w:szCs w:val="24"/>
        </w:rPr>
        <w:t xml:space="preserve">В связи с увеличением нагрузки на переднюю ось, была усилена передняя подвеска – за счёт применения комплекта </w:t>
      </w:r>
      <w:proofErr w:type="spellStart"/>
      <w:r w:rsidRPr="0011331C">
        <w:rPr>
          <w:rFonts w:ascii="Times New Roman" w:hAnsi="Times New Roman" w:cs="Times New Roman"/>
          <w:sz w:val="24"/>
          <w:szCs w:val="24"/>
        </w:rPr>
        <w:t>малолистовых</w:t>
      </w:r>
      <w:proofErr w:type="spellEnd"/>
      <w:r w:rsidRPr="0011331C">
        <w:rPr>
          <w:rFonts w:ascii="Times New Roman" w:hAnsi="Times New Roman" w:cs="Times New Roman"/>
          <w:sz w:val="24"/>
          <w:szCs w:val="24"/>
        </w:rPr>
        <w:t xml:space="preserve"> рессор с улучшенными характеристиками грузоподъёмности и укреплённого стабилизатора. Это позволило повысить ресурс передней подвески. </w:t>
      </w:r>
      <w:proofErr w:type="gramStart"/>
      <w:r w:rsidRPr="0011331C">
        <w:rPr>
          <w:rFonts w:ascii="Times New Roman" w:hAnsi="Times New Roman" w:cs="Times New Roman"/>
          <w:sz w:val="24"/>
          <w:szCs w:val="24"/>
        </w:rPr>
        <w:t xml:space="preserve">Также втулки рессор были заменены на необслуживаемые </w:t>
      </w:r>
      <w:proofErr w:type="spellStart"/>
      <w:r w:rsidRPr="0011331C">
        <w:rPr>
          <w:rFonts w:ascii="Times New Roman" w:hAnsi="Times New Roman" w:cs="Times New Roman"/>
          <w:sz w:val="24"/>
          <w:szCs w:val="24"/>
        </w:rPr>
        <w:t>сайлентблоки</w:t>
      </w:r>
      <w:proofErr w:type="spellEnd"/>
      <w:r w:rsidRPr="0011331C">
        <w:rPr>
          <w:rFonts w:ascii="Times New Roman" w:hAnsi="Times New Roman" w:cs="Times New Roman"/>
          <w:sz w:val="24"/>
          <w:szCs w:val="24"/>
        </w:rPr>
        <w:t>, что позволило снизить трудоёмкость и, соответственно, стоимость технического обслужив</w:t>
      </w:r>
      <w:r w:rsidR="00477497">
        <w:rPr>
          <w:rFonts w:ascii="Times New Roman" w:hAnsi="Times New Roman" w:cs="Times New Roman"/>
          <w:sz w:val="24"/>
          <w:szCs w:val="24"/>
        </w:rPr>
        <w:t>ания.</w:t>
      </w:r>
      <w:proofErr w:type="gramEnd"/>
      <w:r w:rsidR="00477497">
        <w:rPr>
          <w:rFonts w:ascii="Times New Roman" w:hAnsi="Times New Roman" w:cs="Times New Roman"/>
          <w:sz w:val="24"/>
          <w:szCs w:val="24"/>
        </w:rPr>
        <w:t xml:space="preserve"> Съёмную верхнюю часть 3-</w:t>
      </w:r>
      <w:r w:rsidRPr="0011331C">
        <w:rPr>
          <w:rFonts w:ascii="Times New Roman" w:hAnsi="Times New Roman" w:cs="Times New Roman"/>
          <w:sz w:val="24"/>
          <w:szCs w:val="24"/>
        </w:rPr>
        <w:t xml:space="preserve">компонетных крыльев задних колес сделали плоской, которую при сцепке с </w:t>
      </w:r>
      <w:r w:rsidRPr="0011331C">
        <w:rPr>
          <w:rFonts w:ascii="Times New Roman" w:hAnsi="Times New Roman" w:cs="Times New Roman"/>
          <w:sz w:val="24"/>
          <w:szCs w:val="24"/>
        </w:rPr>
        <w:lastRenderedPageBreak/>
        <w:t>полуприцепом не надо демонтировать. Крылья лучше защищают тягач и полуприцеп от брызг, и при сцепке с полуприцепом нет контакта крыла и полуприцепа. А при передвижении без полуприцепа брызги от колёс не попадают на седельно-сцепное устройство. В базовом исполнении КамАЗ-5490 NEO оснастили топливным баком объёмом 695 л (справа) и держателем запасного колеса (слева). Для перевозчиков, которые любят заправляться перед дальними рейсами «из своих про</w:t>
      </w:r>
      <w:r w:rsidR="00477497">
        <w:rPr>
          <w:rFonts w:ascii="Times New Roman" w:hAnsi="Times New Roman" w:cs="Times New Roman"/>
          <w:sz w:val="24"/>
          <w:szCs w:val="24"/>
        </w:rPr>
        <w:t>веренных источников», тягач може</w:t>
      </w:r>
      <w:r w:rsidRPr="0011331C">
        <w:rPr>
          <w:rFonts w:ascii="Times New Roman" w:hAnsi="Times New Roman" w:cs="Times New Roman"/>
          <w:sz w:val="24"/>
          <w:szCs w:val="24"/>
        </w:rPr>
        <w:t xml:space="preserve">т быть укомплектован дополнительным топливным баком вместимостью в 400 литров, взамен держателя запасного колеса на раме тягача. Это позволяет увеличить запас дизтоплива до 1095 л. </w:t>
      </w:r>
    </w:p>
    <w:p w:rsidR="00477497" w:rsidRPr="00477497" w:rsidRDefault="0011331C" w:rsidP="001133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97">
        <w:rPr>
          <w:rFonts w:ascii="Times New Roman" w:hAnsi="Times New Roman" w:cs="Times New Roman"/>
          <w:b/>
          <w:sz w:val="24"/>
          <w:szCs w:val="24"/>
        </w:rPr>
        <w:t>KамАЗ-5490-87 (S5) NEO (газодизельный)</w:t>
      </w:r>
      <w:r w:rsidR="00477497" w:rsidRPr="00477497">
        <w:rPr>
          <w:rFonts w:ascii="Times New Roman" w:hAnsi="Times New Roman" w:cs="Times New Roman"/>
          <w:b/>
          <w:sz w:val="24"/>
          <w:szCs w:val="24"/>
        </w:rPr>
        <w:t>.</w:t>
      </w:r>
    </w:p>
    <w:p w:rsidR="0011331C" w:rsidRDefault="0011331C" w:rsidP="0011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31C">
        <w:rPr>
          <w:rFonts w:ascii="Times New Roman" w:hAnsi="Times New Roman" w:cs="Times New Roman"/>
          <w:sz w:val="24"/>
          <w:szCs w:val="24"/>
        </w:rPr>
        <w:t xml:space="preserve"> Автомобиль оснащён газодизельной системой питания. Её главным преимуществом является повышение экономической эффективности использования грузовика. Дизтопливо замещается газом в соотношении 60/40, и это даёт общую экономию в деньгах до 21 процента, или до 500 тысяч рублей в год (при пробеге машины в 200 тысяч километров). Кроме того, данная система питания</w:t>
      </w:r>
      <w:r w:rsidR="009A01C0">
        <w:rPr>
          <w:rFonts w:ascii="Times New Roman" w:hAnsi="Times New Roman" w:cs="Times New Roman"/>
          <w:sz w:val="24"/>
          <w:szCs w:val="24"/>
        </w:rPr>
        <w:t xml:space="preserve"> </w:t>
      </w:r>
      <w:r w:rsidRPr="0011331C">
        <w:rPr>
          <w:rFonts w:ascii="Times New Roman" w:hAnsi="Times New Roman" w:cs="Times New Roman"/>
          <w:sz w:val="24"/>
          <w:szCs w:val="24"/>
        </w:rPr>
        <w:t>способствует гораздо меньшему загрязнению окружающей среды. Ресурс двигателя повышается: меньше образуется отложений продуктов сгорания на поршневой группе. При отключении подачи газа автомобиль полностью сохраняет свою работоспособность в дизельном режиме – его характеристики не отличаются от обычных дизельных аналогов.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1C0" w:rsidRDefault="009A01C0" w:rsidP="009A0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1C0">
        <w:rPr>
          <w:rFonts w:ascii="Times New Roman" w:hAnsi="Times New Roman" w:cs="Times New Roman"/>
          <w:sz w:val="24"/>
          <w:szCs w:val="24"/>
        </w:rPr>
        <w:t>Допоборудование</w:t>
      </w:r>
      <w:proofErr w:type="spellEnd"/>
      <w:r w:rsidRPr="009A01C0">
        <w:rPr>
          <w:rFonts w:ascii="Times New Roman" w:hAnsi="Times New Roman" w:cs="Times New Roman"/>
          <w:sz w:val="24"/>
          <w:szCs w:val="24"/>
        </w:rPr>
        <w:t xml:space="preserve">: датчик нагрузки на заднюю ось; кондиционер; автономный </w:t>
      </w:r>
      <w:proofErr w:type="spellStart"/>
      <w:r w:rsidRPr="009A01C0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9A01C0">
        <w:rPr>
          <w:rFonts w:ascii="Times New Roman" w:hAnsi="Times New Roman" w:cs="Times New Roman"/>
          <w:sz w:val="24"/>
          <w:szCs w:val="24"/>
        </w:rPr>
        <w:t xml:space="preserve"> кабины; предпусковой подогреватель двигателя; электронный </w:t>
      </w:r>
      <w:proofErr w:type="spellStart"/>
      <w:r w:rsidRPr="009A01C0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9A01C0">
        <w:rPr>
          <w:rFonts w:ascii="Times New Roman" w:hAnsi="Times New Roman" w:cs="Times New Roman"/>
          <w:sz w:val="24"/>
          <w:szCs w:val="24"/>
        </w:rPr>
        <w:t xml:space="preserve">; аудиоподготовка; сиденье водителя на </w:t>
      </w:r>
      <w:proofErr w:type="spellStart"/>
      <w:r w:rsidRPr="009A01C0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9A0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1C0" w:rsidRPr="009A01C0" w:rsidRDefault="009A01C0" w:rsidP="009A0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1C0">
        <w:rPr>
          <w:rFonts w:ascii="Times New Roman" w:hAnsi="Times New Roman" w:cs="Times New Roman"/>
          <w:b/>
          <w:sz w:val="24"/>
          <w:szCs w:val="24"/>
        </w:rPr>
        <w:t>Конструкция рамы и подвески</w:t>
      </w:r>
      <w:r w:rsidRPr="009A01C0">
        <w:rPr>
          <w:rFonts w:ascii="Times New Roman" w:hAnsi="Times New Roman" w:cs="Times New Roman"/>
          <w:b/>
          <w:sz w:val="24"/>
          <w:szCs w:val="24"/>
        </w:rPr>
        <w:t>.</w:t>
      </w:r>
    </w:p>
    <w:p w:rsidR="00BA12A0" w:rsidRDefault="009A01C0" w:rsidP="00BA1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1C0">
        <w:rPr>
          <w:rFonts w:ascii="Times New Roman" w:hAnsi="Times New Roman" w:cs="Times New Roman"/>
          <w:sz w:val="24"/>
          <w:szCs w:val="24"/>
        </w:rPr>
        <w:t xml:space="preserve"> Рама у данного седельника оригинальная. Она собрана из импортного проката по современной технологии: все кронштейны и траверсы крепят на особенных высокопрочных болтах. Под первой поперечиной монтируется </w:t>
      </w:r>
      <w:proofErr w:type="spellStart"/>
      <w:r w:rsidRPr="009A01C0">
        <w:rPr>
          <w:rFonts w:ascii="Times New Roman" w:hAnsi="Times New Roman" w:cs="Times New Roman"/>
          <w:sz w:val="24"/>
          <w:szCs w:val="24"/>
        </w:rPr>
        <w:t>противоподкатный</w:t>
      </w:r>
      <w:proofErr w:type="spellEnd"/>
      <w:r w:rsidRPr="009A01C0">
        <w:rPr>
          <w:rFonts w:ascii="Times New Roman" w:hAnsi="Times New Roman" w:cs="Times New Roman"/>
          <w:sz w:val="24"/>
          <w:szCs w:val="24"/>
        </w:rPr>
        <w:t xml:space="preserve"> брус, а на левом лонжероне спереди устанавливается массивный интегральный кронштейн, объединяющий передние кронштейны рессор и крепление кабины. На него же ставится и гидроусилитель руля. Подобные интегральные кронштейны даже в Европе стали применять сравнительно недавно. Данные кронштейны уменьшают перемещение и скручивание лонжеронов в этом месте. Как следствие, улучшается управляемость автомобиля. Рама также технологичная и многофункциональная: на её основе можно соорудить </w:t>
      </w:r>
      <w:proofErr w:type="spellStart"/>
      <w:r w:rsidRPr="009A01C0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Pr="009A01C0">
        <w:rPr>
          <w:rFonts w:ascii="Times New Roman" w:hAnsi="Times New Roman" w:cs="Times New Roman"/>
          <w:sz w:val="24"/>
          <w:szCs w:val="24"/>
        </w:rPr>
        <w:t xml:space="preserve"> тягач под автопое</w:t>
      </w:r>
      <w:proofErr w:type="gramStart"/>
      <w:r w:rsidRPr="009A01C0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9A01C0">
        <w:rPr>
          <w:rFonts w:ascii="Times New Roman" w:hAnsi="Times New Roman" w:cs="Times New Roman"/>
          <w:sz w:val="24"/>
          <w:szCs w:val="24"/>
        </w:rPr>
        <w:t>ицепом, имеющим центральное расположение осей.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A0" w:rsidRPr="00BA12A0">
        <w:rPr>
          <w:rFonts w:ascii="Times New Roman" w:hAnsi="Times New Roman" w:cs="Times New Roman"/>
          <w:sz w:val="24"/>
          <w:szCs w:val="24"/>
        </w:rPr>
        <w:t xml:space="preserve">В Евросоюзе длина подобных сцепок составляет 18,75 метров, а в Российской Федерации разрешено двадцать метров: с такими габаритами объём грузового отсека вырастает с привычных 86 (93) до 110-ти кубометров. А это значит, что грузовик гораздо быстрее окупится. </w:t>
      </w:r>
    </w:p>
    <w:p w:rsidR="005142EC" w:rsidRDefault="00BA12A0" w:rsidP="00BA1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A0">
        <w:rPr>
          <w:rFonts w:ascii="Times New Roman" w:hAnsi="Times New Roman" w:cs="Times New Roman"/>
          <w:sz w:val="24"/>
          <w:szCs w:val="24"/>
        </w:rPr>
        <w:t xml:space="preserve">Передняя подвеска тягача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малолистовая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 рессорная, а задняя – пневматическая с системой управления ECAS. Ведущий мост установлен на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, но если на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рестайлинговом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 тягач</w:t>
      </w:r>
      <w:r>
        <w:rPr>
          <w:rFonts w:ascii="Times New Roman" w:hAnsi="Times New Roman" w:cs="Times New Roman"/>
          <w:sz w:val="24"/>
          <w:szCs w:val="24"/>
        </w:rPr>
        <w:t>е КамАЗ-5460 применялась 4-</w:t>
      </w:r>
      <w:r w:rsidRPr="00BA12A0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ллонная схема, то здесь она 2-</w:t>
      </w:r>
      <w:r w:rsidRPr="00BA12A0">
        <w:rPr>
          <w:rFonts w:ascii="Times New Roman" w:hAnsi="Times New Roman" w:cs="Times New Roman"/>
          <w:sz w:val="24"/>
          <w:szCs w:val="24"/>
        </w:rPr>
        <w:t>баллонная.</w:t>
      </w:r>
    </w:p>
    <w:p w:rsidR="005142EC" w:rsidRPr="005142EC" w:rsidRDefault="005142EC" w:rsidP="005142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EC">
        <w:rPr>
          <w:rFonts w:ascii="Times New Roman" w:hAnsi="Times New Roman" w:cs="Times New Roman"/>
          <w:b/>
          <w:sz w:val="24"/>
          <w:szCs w:val="24"/>
        </w:rPr>
        <w:t>Двигатель КамАЗ-5490</w:t>
      </w:r>
      <w:r w:rsidRPr="005142EC">
        <w:rPr>
          <w:rFonts w:ascii="Times New Roman" w:hAnsi="Times New Roman" w:cs="Times New Roman"/>
          <w:b/>
          <w:sz w:val="24"/>
          <w:szCs w:val="24"/>
        </w:rPr>
        <w:t>.</w:t>
      </w:r>
    </w:p>
    <w:p w:rsidR="005142EC" w:rsidRDefault="005142EC" w:rsidP="00514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2EC">
        <w:rPr>
          <w:rFonts w:ascii="Times New Roman" w:hAnsi="Times New Roman" w:cs="Times New Roman"/>
          <w:sz w:val="24"/>
          <w:szCs w:val="24"/>
        </w:rPr>
        <w:t xml:space="preserve"> Все модификации КамАЗ-5490 оснащаются силовыми агрегатами </w:t>
      </w:r>
      <w:proofErr w:type="spellStart"/>
      <w:r w:rsidRPr="005142EC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5142EC">
        <w:rPr>
          <w:rFonts w:ascii="Times New Roman" w:hAnsi="Times New Roman" w:cs="Times New Roman"/>
          <w:sz w:val="24"/>
          <w:szCs w:val="24"/>
        </w:rPr>
        <w:t xml:space="preserve"> OM 457LA.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13" w:rsidRDefault="005142EC" w:rsidP="00BA1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6-</w:t>
      </w:r>
      <w:r w:rsidR="00BA12A0" w:rsidRPr="00BA12A0">
        <w:rPr>
          <w:rFonts w:ascii="Times New Roman" w:hAnsi="Times New Roman" w:cs="Times New Roman"/>
          <w:sz w:val="24"/>
          <w:szCs w:val="24"/>
        </w:rPr>
        <w:t xml:space="preserve">цилиндровый рядный дизель с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и промежуточным охлаждением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воздуха. Их собирают на моторном заводе концерна «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» в Мангейме. Немецкий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турбированный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дизель отличается хорошей экономичностью, его заявленный ресурс – 1 000 000 километров, а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межсервисный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интервал – 80 тысяч километров. Конструкция OM 457 LA традиционна: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турбонаддув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, промежуточное охлаждение,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распредвал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в блоке, мокрые гильзы, головки цилиндров раздельные,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четырехклапанные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. Топливная аппаратура — PLD. Это </w:t>
      </w:r>
      <w:proofErr w:type="gramStart"/>
      <w:r w:rsidR="00BA12A0" w:rsidRPr="00BA12A0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для каждого цилиндра, электронно-управляемые мини-ТНВД. Стандарты Евро-5 соблюдаются посредством технологии «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БлюТек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>» (с</w:t>
      </w:r>
      <w:r w:rsidR="00055C13">
        <w:rPr>
          <w:rFonts w:ascii="Times New Roman" w:hAnsi="Times New Roman" w:cs="Times New Roman"/>
          <w:sz w:val="24"/>
          <w:szCs w:val="24"/>
        </w:rPr>
        <w:t xml:space="preserve"> применением</w:t>
      </w:r>
      <w:r w:rsidR="00BA12A0" w:rsidRPr="00BA12A0">
        <w:rPr>
          <w:rFonts w:ascii="Times New Roman" w:hAnsi="Times New Roman" w:cs="Times New Roman"/>
          <w:sz w:val="24"/>
          <w:szCs w:val="24"/>
        </w:rPr>
        <w:t xml:space="preserve"> раствора мочевины). Рабочий объём – 11,97 литра. Максимальная полезная мощность – 295 кВт (401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.), при частоте вращения коленчатого вала 1900 об/мин. Максимальный полезный крутящий момент – 2000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 (214 </w:t>
      </w:r>
      <w:proofErr w:type="spellStart"/>
      <w:r w:rsidR="00BA12A0" w:rsidRPr="00BA12A0">
        <w:rPr>
          <w:rFonts w:ascii="Times New Roman" w:hAnsi="Times New Roman" w:cs="Times New Roman"/>
          <w:sz w:val="24"/>
          <w:szCs w:val="24"/>
        </w:rPr>
        <w:t>кгс</w:t>
      </w:r>
      <w:proofErr w:type="gramStart"/>
      <w:r w:rsidR="00BA12A0" w:rsidRPr="00BA12A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A12A0" w:rsidRPr="00BA12A0">
        <w:rPr>
          <w:rFonts w:ascii="Times New Roman" w:hAnsi="Times New Roman" w:cs="Times New Roman"/>
          <w:sz w:val="24"/>
          <w:szCs w:val="24"/>
        </w:rPr>
        <w:t xml:space="preserve">), при частоте вращения коленчатого вала 1100 об/мин. </w:t>
      </w:r>
    </w:p>
    <w:p w:rsidR="00055C13" w:rsidRPr="00055C13" w:rsidRDefault="00BA12A0" w:rsidP="00BA1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C13">
        <w:rPr>
          <w:rFonts w:ascii="Times New Roman" w:hAnsi="Times New Roman" w:cs="Times New Roman"/>
          <w:b/>
          <w:sz w:val="24"/>
          <w:szCs w:val="24"/>
        </w:rPr>
        <w:t>Трансмиссия. Тормоза</w:t>
      </w:r>
      <w:r w:rsidR="00055C13" w:rsidRPr="00055C13">
        <w:rPr>
          <w:rFonts w:ascii="Times New Roman" w:hAnsi="Times New Roman" w:cs="Times New Roman"/>
          <w:b/>
          <w:sz w:val="24"/>
          <w:szCs w:val="24"/>
        </w:rPr>
        <w:t>.</w:t>
      </w:r>
    </w:p>
    <w:p w:rsidR="00703D37" w:rsidRDefault="00BA12A0" w:rsidP="00BA1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A0">
        <w:rPr>
          <w:rFonts w:ascii="Times New Roman" w:hAnsi="Times New Roman" w:cs="Times New Roman"/>
          <w:sz w:val="24"/>
          <w:szCs w:val="24"/>
        </w:rPr>
        <w:t xml:space="preserve"> Варианты моделей коробок передач: ZF 16S 2220</w:t>
      </w:r>
      <w:r w:rsidR="00055C13">
        <w:rPr>
          <w:rFonts w:ascii="Times New Roman" w:hAnsi="Times New Roman" w:cs="Times New Roman"/>
          <w:sz w:val="24"/>
          <w:szCs w:val="24"/>
        </w:rPr>
        <w:t xml:space="preserve">, ZF 16S 2221 с </w:t>
      </w:r>
      <w:proofErr w:type="spellStart"/>
      <w:r w:rsidR="00055C13">
        <w:rPr>
          <w:rFonts w:ascii="Times New Roman" w:hAnsi="Times New Roman" w:cs="Times New Roman"/>
          <w:sz w:val="24"/>
          <w:szCs w:val="24"/>
        </w:rPr>
        <w:t>интардером</w:t>
      </w:r>
      <w:proofErr w:type="spellEnd"/>
      <w:r w:rsidR="00055C13">
        <w:rPr>
          <w:rFonts w:ascii="Times New Roman" w:hAnsi="Times New Roman" w:cs="Times New Roman"/>
          <w:sz w:val="24"/>
          <w:szCs w:val="24"/>
        </w:rPr>
        <w:t xml:space="preserve">, </w:t>
      </w:r>
      <w:r w:rsidRPr="00BA12A0">
        <w:rPr>
          <w:rFonts w:ascii="Times New Roman" w:hAnsi="Times New Roman" w:cs="Times New Roman"/>
          <w:sz w:val="24"/>
          <w:szCs w:val="24"/>
        </w:rPr>
        <w:t xml:space="preserve">12AS2130 – 12-ступенчатая автоматизированная коробка переключения передач. Главная передача гипоидного типа, имеет передаточное отношение 3,077. Задний мост – модели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Daimler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 HL6. Сцепление </w:t>
      </w:r>
      <w:r w:rsidRPr="00BA12A0">
        <w:rPr>
          <w:rFonts w:ascii="Times New Roman" w:hAnsi="Times New Roman" w:cs="Times New Roman"/>
          <w:sz w:val="24"/>
          <w:szCs w:val="24"/>
        </w:rPr>
        <w:lastRenderedPageBreak/>
        <w:t xml:space="preserve">диафрагменного типа, однодисковое, модель MFZ-430, привод гидравлический с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пневмоусилителем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>.</w:t>
      </w:r>
    </w:p>
    <w:p w:rsidR="00703D37" w:rsidRDefault="00BA12A0" w:rsidP="00BA1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A0">
        <w:rPr>
          <w:rFonts w:ascii="Times New Roman" w:hAnsi="Times New Roman" w:cs="Times New Roman"/>
          <w:sz w:val="24"/>
          <w:szCs w:val="24"/>
        </w:rPr>
        <w:t xml:space="preserve"> Тормоза дисковые (передние и задние), с электропневматическим приводом (EBS), с системой курсовой устойчивости (ESP) и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противобуксовочной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 системой (ASR). Это второй в истории Камского автозавода автомобиль с дисковыми тормозами (после КамАЗ-4308).</w:t>
      </w:r>
    </w:p>
    <w:p w:rsidR="00703D37" w:rsidRPr="00703D37" w:rsidRDefault="00BA12A0" w:rsidP="00BA1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A0">
        <w:rPr>
          <w:rFonts w:ascii="Times New Roman" w:hAnsi="Times New Roman" w:cs="Times New Roman"/>
          <w:sz w:val="24"/>
          <w:szCs w:val="24"/>
        </w:rPr>
        <w:t xml:space="preserve"> </w:t>
      </w:r>
      <w:r w:rsidRPr="00703D37">
        <w:rPr>
          <w:rFonts w:ascii="Times New Roman" w:hAnsi="Times New Roman" w:cs="Times New Roman"/>
          <w:b/>
          <w:sz w:val="24"/>
          <w:szCs w:val="24"/>
        </w:rPr>
        <w:t>Кабина КамАЗ-5490</w:t>
      </w:r>
      <w:r w:rsidR="00703D37" w:rsidRPr="00703D37">
        <w:rPr>
          <w:rFonts w:ascii="Times New Roman" w:hAnsi="Times New Roman" w:cs="Times New Roman"/>
          <w:b/>
          <w:sz w:val="24"/>
          <w:szCs w:val="24"/>
        </w:rPr>
        <w:t>.</w:t>
      </w:r>
    </w:p>
    <w:p w:rsidR="009A01C0" w:rsidRDefault="00BA12A0" w:rsidP="00BA1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A0">
        <w:rPr>
          <w:rFonts w:ascii="Times New Roman" w:hAnsi="Times New Roman" w:cs="Times New Roman"/>
          <w:sz w:val="24"/>
          <w:szCs w:val="24"/>
        </w:rPr>
        <w:t xml:space="preserve"> Первому магистральному седельнику Камского автозавода досталась кабина </w:t>
      </w:r>
      <w:proofErr w:type="gramStart"/>
      <w:r w:rsidRPr="00BA12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12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A12A0">
        <w:rPr>
          <w:rFonts w:ascii="Times New Roman" w:hAnsi="Times New Roman" w:cs="Times New Roman"/>
          <w:sz w:val="24"/>
          <w:szCs w:val="24"/>
        </w:rPr>
        <w:t>Мерседес</w:t>
      </w:r>
      <w:proofErr w:type="gramEnd"/>
      <w:r w:rsidRPr="00BA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Аксор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», модели, выпускаемой уже с далёкого 2001 года. С исходной кабиной хорошо поработали камские инженеры и дизайнеры, придав довольно заурядной внешности немецкого грузовика для межрегиональных перевозок более современный вид и солидность полноценного магистрального тягача. Дефлекторы на кабине – не только элемент дизайна: они отводят воздушные потоки от ручек дверей и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сохранют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 их в чистоте. Кабина оборудована механизмом опрокидывания с электрическим приводом. Противоскользящие ступеньки лестницы имеют подсветку, зеркала заднего вида – обогрев. Зеркала большие и массивные, с контролем всех «слепых зон». Исходная немецкая кабина крепилась к раме на пружинных стой</w:t>
      </w:r>
      <w:r w:rsidR="00703D37">
        <w:rPr>
          <w:rFonts w:ascii="Times New Roman" w:hAnsi="Times New Roman" w:cs="Times New Roman"/>
          <w:sz w:val="24"/>
          <w:szCs w:val="24"/>
        </w:rPr>
        <w:t>ках, а у КамАЗ-5490 – на 4-</w:t>
      </w:r>
      <w:r w:rsidRPr="00BA12A0">
        <w:rPr>
          <w:rFonts w:ascii="Times New Roman" w:hAnsi="Times New Roman" w:cs="Times New Roman"/>
          <w:sz w:val="24"/>
          <w:szCs w:val="24"/>
        </w:rPr>
        <w:t xml:space="preserve">точечной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>, ещё более мягкой и комфортной. Удобные кресла «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Грэммер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пневмоподвеске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 xml:space="preserve"> поставляются из Елабуги, с совместного российско-германского предприятия. Там обосновалось известное немецкое предприятие (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>). Детали отделки интерьера импортные, не отличающиеся от «</w:t>
      </w:r>
      <w:proofErr w:type="spellStart"/>
      <w:r w:rsidRPr="00BA12A0">
        <w:rPr>
          <w:rFonts w:ascii="Times New Roman" w:hAnsi="Times New Roman" w:cs="Times New Roman"/>
          <w:sz w:val="24"/>
          <w:szCs w:val="24"/>
        </w:rPr>
        <w:t>Аксоровских</w:t>
      </w:r>
      <w:proofErr w:type="spellEnd"/>
      <w:r w:rsidRPr="00BA12A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8F" w:rsidRPr="000D4D91" w:rsidRDefault="0071208F" w:rsidP="00712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08F">
        <w:rPr>
          <w:rFonts w:ascii="Times New Roman" w:hAnsi="Times New Roman" w:cs="Times New Roman"/>
          <w:sz w:val="24"/>
          <w:szCs w:val="24"/>
        </w:rPr>
        <w:t xml:space="preserve">Пространство кабины чётко </w:t>
      </w:r>
      <w:proofErr w:type="spellStart"/>
      <w:r w:rsidRPr="0071208F">
        <w:rPr>
          <w:rFonts w:ascii="Times New Roman" w:hAnsi="Times New Roman" w:cs="Times New Roman"/>
          <w:sz w:val="24"/>
          <w:szCs w:val="24"/>
        </w:rPr>
        <w:t>зонировано</w:t>
      </w:r>
      <w:proofErr w:type="spellEnd"/>
      <w:r w:rsidRPr="0071208F">
        <w:rPr>
          <w:rFonts w:ascii="Times New Roman" w:hAnsi="Times New Roman" w:cs="Times New Roman"/>
          <w:sz w:val="24"/>
          <w:szCs w:val="24"/>
        </w:rPr>
        <w:t xml:space="preserve"> на «водительскую» и «пассажирскую». Лаконичная панель приборов выполнена с антибликовым покрытием, датчики расположены максимально удобно. Пластик качественный, его детали точно подогнаны друг к другу. Поскольку это «</w:t>
      </w:r>
      <w:proofErr w:type="spellStart"/>
      <w:r w:rsidRPr="0071208F">
        <w:rPr>
          <w:rFonts w:ascii="Times New Roman" w:hAnsi="Times New Roman" w:cs="Times New Roman"/>
          <w:sz w:val="24"/>
          <w:szCs w:val="24"/>
        </w:rPr>
        <w:t>евротягач</w:t>
      </w:r>
      <w:proofErr w:type="spellEnd"/>
      <w:r w:rsidRPr="0071208F">
        <w:rPr>
          <w:rFonts w:ascii="Times New Roman" w:hAnsi="Times New Roman" w:cs="Times New Roman"/>
          <w:sz w:val="24"/>
          <w:szCs w:val="24"/>
        </w:rPr>
        <w:t xml:space="preserve">», то в нём </w:t>
      </w:r>
      <w:proofErr w:type="gramStart"/>
      <w:r w:rsidRPr="0071208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71208F">
        <w:rPr>
          <w:rFonts w:ascii="Times New Roman" w:hAnsi="Times New Roman" w:cs="Times New Roman"/>
          <w:sz w:val="24"/>
          <w:szCs w:val="24"/>
        </w:rPr>
        <w:t xml:space="preserve"> и европейский </w:t>
      </w:r>
      <w:proofErr w:type="spellStart"/>
      <w:r w:rsidRPr="0071208F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71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08F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71208F">
        <w:rPr>
          <w:rFonts w:ascii="Times New Roman" w:hAnsi="Times New Roman" w:cs="Times New Roman"/>
          <w:sz w:val="24"/>
          <w:szCs w:val="24"/>
        </w:rPr>
        <w:t xml:space="preserve"> VDO. Неслыханной роскошью для прежних КамАЗов является высокий потолок кабины с обшивкой и подсветкой, люком с сервоприводом и вещевыми полочками над лобовым стеклом. Спальная полка имеет ширину 70см (верхняя, если есть, – 68 см). Под спальной полкой располагаются объёмные вещевые отсеки. В дверях есть ниши, куда свободно умещаются 1,5 литровые бутылки. Имеются и кармашки для документов, и дополнительные полки, ниши и кармашки, крючки для одежды, лампы индивидуального освещения. Для водителя созданы вполне комфортные условия для работы и отдыха вдали от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208F" w:rsidRPr="000D4D91" w:rsidSect="00A97E93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2"/>
    <w:rsid w:val="000507F2"/>
    <w:rsid w:val="00055C13"/>
    <w:rsid w:val="000D4D91"/>
    <w:rsid w:val="000E5ABB"/>
    <w:rsid w:val="0011331C"/>
    <w:rsid w:val="00161222"/>
    <w:rsid w:val="002B1C24"/>
    <w:rsid w:val="00320896"/>
    <w:rsid w:val="00477497"/>
    <w:rsid w:val="00510DDE"/>
    <w:rsid w:val="005142EC"/>
    <w:rsid w:val="0052150E"/>
    <w:rsid w:val="006A0B5B"/>
    <w:rsid w:val="00703D37"/>
    <w:rsid w:val="0071208F"/>
    <w:rsid w:val="009A01C0"/>
    <w:rsid w:val="00A97E93"/>
    <w:rsid w:val="00BA12A0"/>
    <w:rsid w:val="00D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E90E-2BD7-42FA-84B0-5A19CCE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2021-04-14T08:14:00Z</dcterms:created>
  <dcterms:modified xsi:type="dcterms:W3CDTF">2021-04-14T09:23:00Z</dcterms:modified>
</cp:coreProperties>
</file>