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A9" w:rsidRPr="00E70FEF" w:rsidRDefault="00353DA9" w:rsidP="00E70FEF">
      <w:pPr>
        <w:spacing w:line="240" w:lineRule="auto"/>
        <w:jc w:val="center"/>
        <w:rPr>
          <w:rFonts w:ascii="Times New Roman" w:hAnsi="Times New Roman" w:cs="Times New Roman"/>
          <w:b/>
          <w:color w:val="000000" w:themeColor="text1"/>
          <w:sz w:val="28"/>
          <w:szCs w:val="28"/>
        </w:rPr>
      </w:pPr>
      <w:r w:rsidRPr="00E70FEF">
        <w:rPr>
          <w:rFonts w:ascii="Times New Roman" w:hAnsi="Times New Roman" w:cs="Times New Roman"/>
          <w:b/>
          <w:color w:val="000000" w:themeColor="text1"/>
          <w:sz w:val="28"/>
          <w:szCs w:val="28"/>
        </w:rPr>
        <w:t xml:space="preserve">02-323 ГАЗ-33023 "Газель Фермер" 4х2 2-дверный грузопассажирский автомобиль  </w:t>
      </w:r>
      <w:proofErr w:type="spellStart"/>
      <w:r w:rsidRPr="00E70FEF">
        <w:rPr>
          <w:rFonts w:ascii="Times New Roman" w:hAnsi="Times New Roman" w:cs="Times New Roman"/>
          <w:b/>
          <w:color w:val="000000" w:themeColor="text1"/>
          <w:sz w:val="28"/>
          <w:szCs w:val="28"/>
        </w:rPr>
        <w:t>гп</w:t>
      </w:r>
      <w:proofErr w:type="spellEnd"/>
      <w:r w:rsidRPr="00E70FEF">
        <w:rPr>
          <w:rFonts w:ascii="Times New Roman" w:hAnsi="Times New Roman" w:cs="Times New Roman"/>
          <w:b/>
          <w:color w:val="000000" w:themeColor="text1"/>
          <w:sz w:val="28"/>
          <w:szCs w:val="28"/>
        </w:rPr>
        <w:t xml:space="preserve"> 1 </w:t>
      </w:r>
      <w:proofErr w:type="spellStart"/>
      <w:r w:rsidRPr="00E70FEF">
        <w:rPr>
          <w:rFonts w:ascii="Times New Roman" w:hAnsi="Times New Roman" w:cs="Times New Roman"/>
          <w:b/>
          <w:color w:val="000000" w:themeColor="text1"/>
          <w:sz w:val="28"/>
          <w:szCs w:val="28"/>
        </w:rPr>
        <w:t>тн</w:t>
      </w:r>
      <w:proofErr w:type="spellEnd"/>
      <w:r w:rsidRPr="00E70FEF">
        <w:rPr>
          <w:rFonts w:ascii="Times New Roman" w:hAnsi="Times New Roman" w:cs="Times New Roman"/>
          <w:b/>
          <w:color w:val="000000" w:themeColor="text1"/>
          <w:sz w:val="28"/>
          <w:szCs w:val="28"/>
        </w:rPr>
        <w:t xml:space="preserve"> с 2-рядной кабиной, мест 6, вес: снаряженный 1.92 </w:t>
      </w:r>
      <w:proofErr w:type="spellStart"/>
      <w:r w:rsidRPr="00E70FEF">
        <w:rPr>
          <w:rFonts w:ascii="Times New Roman" w:hAnsi="Times New Roman" w:cs="Times New Roman"/>
          <w:b/>
          <w:color w:val="000000" w:themeColor="text1"/>
          <w:sz w:val="28"/>
          <w:szCs w:val="28"/>
        </w:rPr>
        <w:t>тн</w:t>
      </w:r>
      <w:proofErr w:type="spellEnd"/>
      <w:r w:rsidRPr="00E70FEF">
        <w:rPr>
          <w:rFonts w:ascii="Times New Roman" w:hAnsi="Times New Roman" w:cs="Times New Roman"/>
          <w:b/>
          <w:color w:val="000000" w:themeColor="text1"/>
          <w:sz w:val="28"/>
          <w:szCs w:val="28"/>
        </w:rPr>
        <w:t xml:space="preserve">, полный 3.5 </w:t>
      </w:r>
      <w:proofErr w:type="spellStart"/>
      <w:r w:rsidRPr="00E70FEF">
        <w:rPr>
          <w:rFonts w:ascii="Times New Roman" w:hAnsi="Times New Roman" w:cs="Times New Roman"/>
          <w:b/>
          <w:color w:val="000000" w:themeColor="text1"/>
          <w:sz w:val="28"/>
          <w:szCs w:val="28"/>
        </w:rPr>
        <w:t>тн</w:t>
      </w:r>
      <w:proofErr w:type="spellEnd"/>
      <w:r w:rsidRPr="00E70FEF">
        <w:rPr>
          <w:rFonts w:ascii="Times New Roman" w:hAnsi="Times New Roman" w:cs="Times New Roman"/>
          <w:b/>
          <w:color w:val="000000" w:themeColor="text1"/>
          <w:sz w:val="28"/>
          <w:szCs w:val="28"/>
        </w:rPr>
        <w:t xml:space="preserve">, УМЗ-4216 106.8 </w:t>
      </w:r>
      <w:proofErr w:type="spellStart"/>
      <w:r w:rsidRPr="00E70FEF">
        <w:rPr>
          <w:rFonts w:ascii="Times New Roman" w:hAnsi="Times New Roman" w:cs="Times New Roman"/>
          <w:b/>
          <w:color w:val="000000" w:themeColor="text1"/>
          <w:sz w:val="28"/>
          <w:szCs w:val="28"/>
        </w:rPr>
        <w:t>лс</w:t>
      </w:r>
      <w:proofErr w:type="spellEnd"/>
      <w:r w:rsidRPr="00E70FEF">
        <w:rPr>
          <w:rFonts w:ascii="Times New Roman" w:hAnsi="Times New Roman" w:cs="Times New Roman"/>
          <w:b/>
          <w:color w:val="000000" w:themeColor="text1"/>
          <w:sz w:val="28"/>
          <w:szCs w:val="28"/>
        </w:rPr>
        <w:t>, 130 км/час, Н</w:t>
      </w:r>
      <w:r w:rsidR="00E70FEF" w:rsidRPr="00E70FEF">
        <w:rPr>
          <w:rFonts w:ascii="Times New Roman" w:hAnsi="Times New Roman" w:cs="Times New Roman"/>
          <w:b/>
          <w:color w:val="000000" w:themeColor="text1"/>
          <w:sz w:val="28"/>
          <w:szCs w:val="28"/>
        </w:rPr>
        <w:t>. Новгород 1995/2003-10/13 г.</w:t>
      </w:r>
    </w:p>
    <w:p w:rsidR="00353DA9" w:rsidRPr="00353DA9" w:rsidRDefault="00D55156" w:rsidP="00353DA9">
      <w:pPr>
        <w:spacing w:line="240" w:lineRule="auto"/>
        <w:rPr>
          <w:rFonts w:ascii="Times New Roman" w:hAnsi="Times New Roman" w:cs="Times New Roman"/>
          <w:color w:val="000000" w:themeColor="text1"/>
          <w:sz w:val="24"/>
          <w:szCs w:val="24"/>
        </w:rPr>
      </w:pPr>
      <w:r>
        <w:rPr>
          <w:noProof/>
          <w:lang w:eastAsia="ru-RU"/>
        </w:rPr>
        <w:drawing>
          <wp:anchor distT="0" distB="0" distL="114300" distR="114300" simplePos="0" relativeHeight="251658240" behindDoc="0" locked="0" layoutInCell="1" allowOverlap="1" wp14:anchorId="3406D968" wp14:editId="05CF2920">
            <wp:simplePos x="0" y="0"/>
            <wp:positionH relativeFrom="margin">
              <wp:posOffset>358140</wp:posOffset>
            </wp:positionH>
            <wp:positionV relativeFrom="margin">
              <wp:posOffset>664845</wp:posOffset>
            </wp:positionV>
            <wp:extent cx="5624195" cy="31623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24195" cy="3162300"/>
                    </a:xfrm>
                    <a:prstGeom prst="rect">
                      <a:avLst/>
                    </a:prstGeom>
                  </pic:spPr>
                </pic:pic>
              </a:graphicData>
            </a:graphic>
            <wp14:sizeRelH relativeFrom="margin">
              <wp14:pctWidth>0</wp14:pctWidth>
            </wp14:sizeRelH>
            <wp14:sizeRelV relativeFrom="margin">
              <wp14:pctHeight>0</wp14:pctHeight>
            </wp14:sizeRelV>
          </wp:anchor>
        </w:drawing>
      </w:r>
    </w:p>
    <w:p w:rsidR="00D55156" w:rsidRDefault="00353DA9" w:rsidP="00353DA9">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D55156" w:rsidRDefault="00D55156" w:rsidP="00353DA9">
      <w:pPr>
        <w:spacing w:line="240" w:lineRule="auto"/>
        <w:rPr>
          <w:rFonts w:ascii="Times New Roman" w:hAnsi="Times New Roman" w:cs="Times New Roman"/>
          <w:color w:val="000000" w:themeColor="text1"/>
          <w:sz w:val="24"/>
          <w:szCs w:val="24"/>
        </w:rPr>
      </w:pPr>
    </w:p>
    <w:p w:rsidR="00353DA9" w:rsidRPr="00353DA9" w:rsidRDefault="00D55156" w:rsidP="00353DA9">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53DA9" w:rsidRPr="00353DA9">
        <w:rPr>
          <w:rFonts w:ascii="Times New Roman" w:hAnsi="Times New Roman" w:cs="Times New Roman"/>
          <w:color w:val="000000" w:themeColor="text1"/>
          <w:sz w:val="24"/>
          <w:szCs w:val="24"/>
        </w:rPr>
        <w:t>Грузопассажирский автомобиль ГАЗ-33023 "</w:t>
      </w:r>
      <w:proofErr w:type="spellStart"/>
      <w:r w:rsidR="00353DA9" w:rsidRPr="00353DA9">
        <w:rPr>
          <w:rFonts w:ascii="Times New Roman" w:hAnsi="Times New Roman" w:cs="Times New Roman"/>
          <w:color w:val="000000" w:themeColor="text1"/>
          <w:sz w:val="24"/>
          <w:szCs w:val="24"/>
        </w:rPr>
        <w:t>ГАЗель</w:t>
      </w:r>
      <w:proofErr w:type="spellEnd"/>
      <w:r w:rsidR="00353DA9" w:rsidRPr="00353DA9">
        <w:rPr>
          <w:rFonts w:ascii="Times New Roman" w:hAnsi="Times New Roman" w:cs="Times New Roman"/>
          <w:color w:val="000000" w:themeColor="text1"/>
          <w:sz w:val="24"/>
          <w:szCs w:val="24"/>
        </w:rPr>
        <w:t>-фермер" перевозит до 1000 килограммов груза в кузове площадью 4,5 кв. м. При этом в его просторном салоне с комфортом размещаются шесть человек.</w:t>
      </w:r>
      <w:r>
        <w:rPr>
          <w:rFonts w:ascii="Times New Roman" w:hAnsi="Times New Roman" w:cs="Times New Roman"/>
          <w:color w:val="000000" w:themeColor="text1"/>
          <w:sz w:val="24"/>
          <w:szCs w:val="24"/>
        </w:rPr>
        <w:t xml:space="preserve"> </w:t>
      </w:r>
      <w:bookmarkStart w:id="0" w:name="_GoBack"/>
      <w:bookmarkEnd w:id="0"/>
      <w:r w:rsidR="00353DA9" w:rsidRPr="00353DA9">
        <w:rPr>
          <w:rFonts w:ascii="Times New Roman" w:hAnsi="Times New Roman" w:cs="Times New Roman"/>
          <w:color w:val="000000" w:themeColor="text1"/>
          <w:sz w:val="24"/>
          <w:szCs w:val="24"/>
        </w:rPr>
        <w:t>Доступ на задний ряд сидений обеспечивается за счет сдвижного сиденья переднего пассажира. Подходит для транспортировки к месту проведения работ бригад различных коммунальных служб, аграрного сектора.</w:t>
      </w:r>
    </w:p>
    <w:p w:rsidR="00353DA9" w:rsidRPr="00353DA9" w:rsidRDefault="00353DA9" w:rsidP="00353DA9">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53DA9">
        <w:rPr>
          <w:rFonts w:ascii="Times New Roman" w:hAnsi="Times New Roman" w:cs="Times New Roman"/>
          <w:color w:val="000000" w:themeColor="text1"/>
          <w:sz w:val="24"/>
          <w:szCs w:val="24"/>
        </w:rPr>
        <w:t>Грузовые и грузопассажирские "</w:t>
      </w:r>
      <w:proofErr w:type="spellStart"/>
      <w:r w:rsidRPr="00353DA9">
        <w:rPr>
          <w:rFonts w:ascii="Times New Roman" w:hAnsi="Times New Roman" w:cs="Times New Roman"/>
          <w:color w:val="000000" w:themeColor="text1"/>
          <w:sz w:val="24"/>
          <w:szCs w:val="24"/>
        </w:rPr>
        <w:t>ГАЗели</w:t>
      </w:r>
      <w:proofErr w:type="spellEnd"/>
      <w:r w:rsidRPr="00353DA9">
        <w:rPr>
          <w:rFonts w:ascii="Times New Roman" w:hAnsi="Times New Roman" w:cs="Times New Roman"/>
          <w:color w:val="000000" w:themeColor="text1"/>
          <w:sz w:val="24"/>
          <w:szCs w:val="24"/>
        </w:rPr>
        <w:t xml:space="preserve">" чаще других модификаций этого семейства эксплуатируются в сельской местности. Постоянный привод на все колеса, блокируемый межосевой дифференциал, увеличенный дорожный просвет, шины с рисунком протектора повышенной проходимости позволяют </w:t>
      </w:r>
      <w:proofErr w:type="spellStart"/>
      <w:r w:rsidRPr="00353DA9">
        <w:rPr>
          <w:rFonts w:ascii="Times New Roman" w:hAnsi="Times New Roman" w:cs="Times New Roman"/>
          <w:color w:val="000000" w:themeColor="text1"/>
          <w:sz w:val="24"/>
          <w:szCs w:val="24"/>
        </w:rPr>
        <w:t>полноприводным</w:t>
      </w:r>
      <w:proofErr w:type="spellEnd"/>
      <w:r w:rsidRPr="00353DA9">
        <w:rPr>
          <w:rFonts w:ascii="Times New Roman" w:hAnsi="Times New Roman" w:cs="Times New Roman"/>
          <w:color w:val="000000" w:themeColor="text1"/>
          <w:sz w:val="24"/>
          <w:szCs w:val="24"/>
        </w:rPr>
        <w:t xml:space="preserve"> версиям "</w:t>
      </w:r>
      <w:proofErr w:type="spellStart"/>
      <w:r w:rsidRPr="00353DA9">
        <w:rPr>
          <w:rFonts w:ascii="Times New Roman" w:hAnsi="Times New Roman" w:cs="Times New Roman"/>
          <w:color w:val="000000" w:themeColor="text1"/>
          <w:sz w:val="24"/>
          <w:szCs w:val="24"/>
        </w:rPr>
        <w:t>ГАЗели</w:t>
      </w:r>
      <w:proofErr w:type="spellEnd"/>
      <w:r w:rsidRPr="00353DA9">
        <w:rPr>
          <w:rFonts w:ascii="Times New Roman" w:hAnsi="Times New Roman" w:cs="Times New Roman"/>
          <w:color w:val="000000" w:themeColor="text1"/>
          <w:sz w:val="24"/>
          <w:szCs w:val="24"/>
        </w:rPr>
        <w:t>" ГАЗ-330273 преодолевать довольно сложные участки местности.</w:t>
      </w:r>
    </w:p>
    <w:p w:rsidR="00353DA9" w:rsidRDefault="00353DA9" w:rsidP="00353DA9">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53DA9">
        <w:rPr>
          <w:rFonts w:ascii="Times New Roman" w:hAnsi="Times New Roman" w:cs="Times New Roman"/>
          <w:color w:val="000000" w:themeColor="text1"/>
          <w:sz w:val="24"/>
          <w:szCs w:val="24"/>
        </w:rPr>
        <w:t>Автомобиль-шасси ГАЗ-330232 предназначен для установки удлиненной платформы для перевозки негабаритных грузов или специального оборудования.</w:t>
      </w:r>
    </w:p>
    <w:p w:rsidR="00353DA9" w:rsidRDefault="00353DA9" w:rsidP="00353DA9">
      <w:pPr>
        <w:spacing w:line="240" w:lineRule="auto"/>
        <w:rPr>
          <w:rFonts w:ascii="Times New Roman" w:hAnsi="Times New Roman" w:cs="Times New Roman"/>
          <w:color w:val="000000" w:themeColor="text1"/>
          <w:sz w:val="24"/>
          <w:szCs w:val="24"/>
        </w:rPr>
      </w:pPr>
    </w:p>
    <w:p w:rsidR="002A33DF" w:rsidRPr="00353DA9" w:rsidRDefault="00353DA9" w:rsidP="00353DA9">
      <w:pPr>
        <w:spacing w:line="240" w:lineRule="auto"/>
        <w:rPr>
          <w:rFonts w:ascii="Times New Roman" w:eastAsia="Times New Roman" w:hAnsi="Times New Roman" w:cs="Times New Roman"/>
          <w:i/>
          <w:color w:val="000000" w:themeColor="text1"/>
          <w:sz w:val="24"/>
          <w:szCs w:val="24"/>
          <w:lang w:eastAsia="ru-RU"/>
        </w:rPr>
      </w:pPr>
      <w:r w:rsidRPr="00353DA9">
        <w:rPr>
          <w:rFonts w:ascii="Times New Roman" w:hAnsi="Times New Roman" w:cs="Times New Roman"/>
          <w:color w:val="000000" w:themeColor="text1"/>
          <w:sz w:val="24"/>
          <w:szCs w:val="24"/>
        </w:rPr>
        <w:t xml:space="preserve"> </w:t>
      </w:r>
      <w:r w:rsidR="002A33DF" w:rsidRPr="00353DA9">
        <w:rPr>
          <w:rFonts w:ascii="Times New Roman" w:hAnsi="Times New Roman" w:cs="Times New Roman"/>
          <w:i/>
          <w:color w:val="000000" w:themeColor="text1"/>
          <w:sz w:val="24"/>
          <w:szCs w:val="24"/>
        </w:rPr>
        <w:t>Из статьи «</w:t>
      </w:r>
      <w:r w:rsidR="002A33DF" w:rsidRPr="00353DA9">
        <w:rPr>
          <w:rFonts w:ascii="Times New Roman" w:eastAsia="Times New Roman" w:hAnsi="Times New Roman" w:cs="Times New Roman"/>
          <w:i/>
          <w:color w:val="000000" w:themeColor="text1"/>
          <w:sz w:val="24"/>
          <w:szCs w:val="24"/>
          <w:lang w:eastAsia="ru-RU"/>
        </w:rPr>
        <w:t xml:space="preserve">Автомобиль ГАЗ 33023» на </w:t>
      </w:r>
      <w:hyperlink r:id="rId7" w:history="1">
        <w:r w:rsidR="002A33DF" w:rsidRPr="00353DA9">
          <w:rPr>
            <w:rFonts w:ascii="Times New Roman" w:eastAsia="Times New Roman" w:hAnsi="Times New Roman" w:cs="Times New Roman"/>
            <w:i/>
            <w:color w:val="000000" w:themeColor="text1"/>
            <w:sz w:val="24"/>
            <w:szCs w:val="24"/>
            <w:lang w:eastAsia="ru-RU"/>
          </w:rPr>
          <w:t xml:space="preserve"> spectekhnika.info</w:t>
        </w:r>
      </w:hyperlink>
      <w:r w:rsidR="002A33DF" w:rsidRPr="00353DA9">
        <w:rPr>
          <w:rFonts w:ascii="Times New Roman" w:eastAsia="Times New Roman" w:hAnsi="Times New Roman" w:cs="Times New Roman"/>
          <w:i/>
          <w:color w:val="000000" w:themeColor="text1"/>
          <w:sz w:val="24"/>
          <w:szCs w:val="24"/>
          <w:lang w:eastAsia="ru-RU"/>
        </w:rPr>
        <w:t xml:space="preserve">. Опубликовал: Александр </w:t>
      </w:r>
      <w:proofErr w:type="spellStart"/>
      <w:r w:rsidR="002A33DF" w:rsidRPr="00353DA9">
        <w:rPr>
          <w:rFonts w:ascii="Times New Roman" w:eastAsia="Times New Roman" w:hAnsi="Times New Roman" w:cs="Times New Roman"/>
          <w:i/>
          <w:color w:val="000000" w:themeColor="text1"/>
          <w:sz w:val="24"/>
          <w:szCs w:val="24"/>
          <w:lang w:eastAsia="ru-RU"/>
        </w:rPr>
        <w:t>Стёпченко</w:t>
      </w:r>
      <w:proofErr w:type="spellEnd"/>
      <w:r w:rsidR="002A33DF" w:rsidRPr="00353DA9">
        <w:rPr>
          <w:rFonts w:ascii="Times New Roman" w:eastAsia="Times New Roman" w:hAnsi="Times New Roman" w:cs="Times New Roman"/>
          <w:i/>
          <w:color w:val="000000" w:themeColor="text1"/>
          <w:sz w:val="24"/>
          <w:szCs w:val="24"/>
          <w:lang w:eastAsia="ru-RU"/>
        </w:rPr>
        <w:t>.</w:t>
      </w:r>
    </w:p>
    <w:p w:rsidR="00C916F4" w:rsidRDefault="000A7B48" w:rsidP="00A64ABE">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E7636" w:rsidRPr="001E7636">
        <w:rPr>
          <w:rFonts w:ascii="Times New Roman" w:eastAsia="Times New Roman" w:hAnsi="Times New Roman" w:cs="Times New Roman"/>
          <w:color w:val="000000" w:themeColor="text1"/>
          <w:sz w:val="24"/>
          <w:szCs w:val="24"/>
          <w:lang w:eastAsia="ru-RU"/>
        </w:rPr>
        <w:t>Если выпуск базовой бортовой «Газели» начался в 1994 году, то ГАЗ 33023 «Фермер» стали производить годом позже. Основное отличие модели – наличие более объемной кабины с двумя рядами сидений, короткий бортовой кузов. В стандартной версии «Газели» кабина была рассчитана на три человека (водитель + 2 пас</w:t>
      </w:r>
      <w:r w:rsidR="00C916F4">
        <w:rPr>
          <w:rFonts w:ascii="Times New Roman" w:eastAsia="Times New Roman" w:hAnsi="Times New Roman" w:cs="Times New Roman"/>
          <w:color w:val="000000" w:themeColor="text1"/>
          <w:sz w:val="24"/>
          <w:szCs w:val="24"/>
          <w:lang w:eastAsia="ru-RU"/>
        </w:rPr>
        <w:t>сажира), в «Газель Фермер» уже вмещала в</w:t>
      </w:r>
      <w:r w:rsidR="001E7636" w:rsidRPr="001E7636">
        <w:rPr>
          <w:rFonts w:ascii="Times New Roman" w:eastAsia="Times New Roman" w:hAnsi="Times New Roman" w:cs="Times New Roman"/>
          <w:color w:val="000000" w:themeColor="text1"/>
          <w:sz w:val="24"/>
          <w:szCs w:val="24"/>
          <w:lang w:eastAsia="ru-RU"/>
        </w:rPr>
        <w:t xml:space="preserve"> 6 человек. Так же, как и все остальные версии «Газелей», ГАЗ 33023 выпускался в нескольких модификациях. Первое поколение шло с 1995 по 2003 год, второе – с 2003 по 2010. С 2010 года завод начал выпускать модель «Газель Фермер Бизнес», которая производится до сих пор. В 2013 году ГАЗ запустил в серию коммерческий автомобиль IV поколения – Газель </w:t>
      </w:r>
      <w:proofErr w:type="spellStart"/>
      <w:r w:rsidR="001E7636" w:rsidRPr="001E7636">
        <w:rPr>
          <w:rFonts w:ascii="Times New Roman" w:eastAsia="Times New Roman" w:hAnsi="Times New Roman" w:cs="Times New Roman"/>
          <w:color w:val="000000" w:themeColor="text1"/>
          <w:sz w:val="24"/>
          <w:szCs w:val="24"/>
          <w:lang w:eastAsia="ru-RU"/>
        </w:rPr>
        <w:t>Next</w:t>
      </w:r>
      <w:proofErr w:type="spellEnd"/>
      <w:r w:rsidR="001E7636" w:rsidRPr="001E7636">
        <w:rPr>
          <w:rFonts w:ascii="Times New Roman" w:eastAsia="Times New Roman" w:hAnsi="Times New Roman" w:cs="Times New Roman"/>
          <w:color w:val="000000" w:themeColor="text1"/>
          <w:sz w:val="24"/>
          <w:szCs w:val="24"/>
          <w:lang w:eastAsia="ru-RU"/>
        </w:rPr>
        <w:t xml:space="preserve">, модификация «Фермер» с объемной кабиной также производится Горьковским автозаводом. </w:t>
      </w:r>
    </w:p>
    <w:p w:rsidR="00C916F4" w:rsidRPr="00C916F4" w:rsidRDefault="00C916F4" w:rsidP="00A64ABE">
      <w:pPr>
        <w:spacing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E7636" w:rsidRPr="00C916F4">
        <w:rPr>
          <w:rFonts w:ascii="Times New Roman" w:eastAsia="Times New Roman" w:hAnsi="Times New Roman" w:cs="Times New Roman"/>
          <w:b/>
          <w:color w:val="000000" w:themeColor="text1"/>
          <w:sz w:val="24"/>
          <w:szCs w:val="24"/>
          <w:lang w:eastAsia="ru-RU"/>
        </w:rPr>
        <w:t>Назначение</w:t>
      </w:r>
      <w:r w:rsidRPr="00C916F4">
        <w:rPr>
          <w:rFonts w:ascii="Times New Roman" w:eastAsia="Times New Roman" w:hAnsi="Times New Roman" w:cs="Times New Roman"/>
          <w:b/>
          <w:color w:val="000000" w:themeColor="text1"/>
          <w:sz w:val="24"/>
          <w:szCs w:val="24"/>
          <w:lang w:eastAsia="ru-RU"/>
        </w:rPr>
        <w:t>.</w:t>
      </w:r>
    </w:p>
    <w:p w:rsidR="00637FE1"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Неофициальное название данной серии «Фермер», конечно, является очень приблизительным и где-то даже сомнительным. Хотя бы ввиду слабой приспособленности «Газели» к передвижению по полевым грунтовым дорогам и сельскому бездорожью. Впрочем, впоследствии в ассортименте «</w:t>
      </w:r>
      <w:proofErr w:type="spellStart"/>
      <w:r w:rsidRPr="001E7636">
        <w:rPr>
          <w:rFonts w:ascii="Times New Roman" w:eastAsia="Times New Roman" w:hAnsi="Times New Roman" w:cs="Times New Roman"/>
          <w:color w:val="000000" w:themeColor="text1"/>
          <w:sz w:val="24"/>
          <w:szCs w:val="24"/>
          <w:lang w:eastAsia="ru-RU"/>
        </w:rPr>
        <w:t>ГАЗ</w:t>
      </w:r>
      <w:proofErr w:type="gramStart"/>
      <w:r w:rsidRPr="001E7636">
        <w:rPr>
          <w:rFonts w:ascii="Times New Roman" w:eastAsia="Times New Roman" w:hAnsi="Times New Roman" w:cs="Times New Roman"/>
          <w:color w:val="000000" w:themeColor="text1"/>
          <w:sz w:val="24"/>
          <w:szCs w:val="24"/>
          <w:lang w:eastAsia="ru-RU"/>
        </w:rPr>
        <w:t>»а</w:t>
      </w:r>
      <w:proofErr w:type="spellEnd"/>
      <w:proofErr w:type="gramEnd"/>
      <w:r w:rsidRPr="001E7636">
        <w:rPr>
          <w:rFonts w:ascii="Times New Roman" w:eastAsia="Times New Roman" w:hAnsi="Times New Roman" w:cs="Times New Roman"/>
          <w:color w:val="000000" w:themeColor="text1"/>
          <w:sz w:val="24"/>
          <w:szCs w:val="24"/>
          <w:lang w:eastAsia="ru-RU"/>
        </w:rPr>
        <w:t xml:space="preserve"> в рамках семейства «Фермер» появились и </w:t>
      </w:r>
      <w:proofErr w:type="spellStart"/>
      <w:r w:rsidRPr="001E7636">
        <w:rPr>
          <w:rFonts w:ascii="Times New Roman" w:eastAsia="Times New Roman" w:hAnsi="Times New Roman" w:cs="Times New Roman"/>
          <w:color w:val="000000" w:themeColor="text1"/>
          <w:sz w:val="24"/>
          <w:szCs w:val="24"/>
          <w:lang w:eastAsia="ru-RU"/>
        </w:rPr>
        <w:t>полноприводные</w:t>
      </w:r>
      <w:proofErr w:type="spellEnd"/>
      <w:r w:rsidRPr="001E7636">
        <w:rPr>
          <w:rFonts w:ascii="Times New Roman" w:eastAsia="Times New Roman" w:hAnsi="Times New Roman" w:cs="Times New Roman"/>
          <w:color w:val="000000" w:themeColor="text1"/>
          <w:sz w:val="24"/>
          <w:szCs w:val="24"/>
          <w:lang w:eastAsia="ru-RU"/>
        </w:rPr>
        <w:t xml:space="preserve"> версии «Газелей» со сдвоенной кабиной. Тем не менее, классический 4х2-«обитатель асфальта» – «ГАЗ-33023» широко используется не только в городских условиях, но и в сельской местности. Автомобиль нашёл свою нишу на рынке и оказался востребованным в малом и среднем бизнесе – </w:t>
      </w:r>
      <w:r w:rsidRPr="001E7636">
        <w:rPr>
          <w:rFonts w:ascii="Times New Roman" w:eastAsia="Times New Roman" w:hAnsi="Times New Roman" w:cs="Times New Roman"/>
          <w:color w:val="000000" w:themeColor="text1"/>
          <w:sz w:val="24"/>
          <w:szCs w:val="24"/>
          <w:lang w:eastAsia="ru-RU"/>
        </w:rPr>
        <w:lastRenderedPageBreak/>
        <w:t xml:space="preserve">везде, где нужна техника, позволяющая одновременно перевозить и пассажиров, и груз. Наибольшей популярностью «Газель ГАЗ-33023» заслуженно пользовался и продолжает пользоваться в тех организациях, которым необходимо доставлять к месту назначения рабочие и ремонтные бригады, вместе с инструментом, оборудованием и всеми необходимыми материалами. </w:t>
      </w:r>
      <w:r w:rsidR="00637FE1">
        <w:rPr>
          <w:rFonts w:ascii="Times New Roman" w:eastAsia="Times New Roman" w:hAnsi="Times New Roman" w:cs="Times New Roman"/>
          <w:color w:val="000000" w:themeColor="text1"/>
          <w:sz w:val="24"/>
          <w:szCs w:val="24"/>
          <w:lang w:eastAsia="ru-RU"/>
        </w:rPr>
        <w:t xml:space="preserve"> </w:t>
      </w:r>
    </w:p>
    <w:p w:rsidR="00DA1625"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w:t>
      </w:r>
      <w:r w:rsidRPr="00DA1625">
        <w:rPr>
          <w:rFonts w:ascii="Times New Roman" w:eastAsia="Times New Roman" w:hAnsi="Times New Roman" w:cs="Times New Roman"/>
          <w:b/>
          <w:color w:val="000000" w:themeColor="text1"/>
          <w:sz w:val="24"/>
          <w:szCs w:val="24"/>
          <w:lang w:eastAsia="ru-RU"/>
        </w:rPr>
        <w:t>С 1995 по 2003 год</w:t>
      </w:r>
      <w:r w:rsidR="00DA1625">
        <w:rPr>
          <w:rFonts w:ascii="Times New Roman" w:eastAsia="Times New Roman" w:hAnsi="Times New Roman" w:cs="Times New Roman"/>
          <w:color w:val="000000" w:themeColor="text1"/>
          <w:sz w:val="24"/>
          <w:szCs w:val="24"/>
          <w:lang w:eastAsia="ru-RU"/>
        </w:rPr>
        <w:t>.</w:t>
      </w:r>
    </w:p>
    <w:p w:rsidR="00DA1625" w:rsidRDefault="001E7636" w:rsidP="00A64ABE">
      <w:pPr>
        <w:spacing w:line="240" w:lineRule="auto"/>
        <w:rPr>
          <w:rFonts w:ascii="Times New Roman" w:eastAsia="Times New Roman" w:hAnsi="Times New Roman" w:cs="Times New Roman"/>
          <w:color w:val="000000" w:themeColor="text1"/>
          <w:sz w:val="24"/>
          <w:szCs w:val="24"/>
          <w:lang w:eastAsia="ru-RU"/>
        </w:rPr>
      </w:pPr>
      <w:r w:rsidRPr="00DA1625">
        <w:rPr>
          <w:rFonts w:ascii="Times New Roman" w:eastAsia="Times New Roman" w:hAnsi="Times New Roman" w:cs="Times New Roman"/>
          <w:color w:val="000000" w:themeColor="text1"/>
          <w:sz w:val="24"/>
          <w:szCs w:val="24"/>
          <w:lang w:eastAsia="ru-RU"/>
        </w:rPr>
        <w:t xml:space="preserve"> </w:t>
      </w:r>
      <w:r w:rsidRPr="001E7636">
        <w:rPr>
          <w:rFonts w:ascii="Times New Roman" w:eastAsia="Times New Roman" w:hAnsi="Times New Roman" w:cs="Times New Roman"/>
          <w:color w:val="000000" w:themeColor="text1"/>
          <w:sz w:val="24"/>
          <w:szCs w:val="24"/>
          <w:lang w:eastAsia="ru-RU"/>
        </w:rPr>
        <w:t xml:space="preserve">«Газель </w:t>
      </w:r>
      <w:r w:rsidR="00DA1625">
        <w:rPr>
          <w:rFonts w:ascii="Times New Roman" w:eastAsia="Times New Roman" w:hAnsi="Times New Roman" w:cs="Times New Roman"/>
          <w:color w:val="000000" w:themeColor="text1"/>
          <w:sz w:val="24"/>
          <w:szCs w:val="24"/>
          <w:lang w:eastAsia="ru-RU"/>
        </w:rPr>
        <w:t>Фермер» в отличие от модели ГАЗ-</w:t>
      </w:r>
      <w:r w:rsidRPr="001E7636">
        <w:rPr>
          <w:rFonts w:ascii="Times New Roman" w:eastAsia="Times New Roman" w:hAnsi="Times New Roman" w:cs="Times New Roman"/>
          <w:color w:val="000000" w:themeColor="text1"/>
          <w:sz w:val="24"/>
          <w:szCs w:val="24"/>
          <w:lang w:eastAsia="ru-RU"/>
        </w:rPr>
        <w:t>3302 имеет уменьшенный объем кузова, соответственно, меньше и гр</w:t>
      </w:r>
      <w:r w:rsidR="00DA1625">
        <w:rPr>
          <w:rFonts w:ascii="Times New Roman" w:eastAsia="Times New Roman" w:hAnsi="Times New Roman" w:cs="Times New Roman"/>
          <w:color w:val="000000" w:themeColor="text1"/>
          <w:sz w:val="24"/>
          <w:szCs w:val="24"/>
          <w:lang w:eastAsia="ru-RU"/>
        </w:rPr>
        <w:t>узоподъемность – она равна 1 т.</w:t>
      </w:r>
      <w:r w:rsidRPr="001E7636">
        <w:rPr>
          <w:rFonts w:ascii="Times New Roman" w:eastAsia="Times New Roman" w:hAnsi="Times New Roman" w:cs="Times New Roman"/>
          <w:color w:val="000000" w:themeColor="text1"/>
          <w:sz w:val="24"/>
          <w:szCs w:val="24"/>
          <w:lang w:eastAsia="ru-RU"/>
        </w:rPr>
        <w:t xml:space="preserve"> В дальнейшем была разработана модиф</w:t>
      </w:r>
      <w:r w:rsidR="00DA1625">
        <w:rPr>
          <w:rFonts w:ascii="Times New Roman" w:eastAsia="Times New Roman" w:hAnsi="Times New Roman" w:cs="Times New Roman"/>
          <w:color w:val="000000" w:themeColor="text1"/>
          <w:sz w:val="24"/>
          <w:szCs w:val="24"/>
          <w:lang w:eastAsia="ru-RU"/>
        </w:rPr>
        <w:t>икация на удлиненном шасси (ГАЗ-</w:t>
      </w:r>
      <w:r w:rsidRPr="001E7636">
        <w:rPr>
          <w:rFonts w:ascii="Times New Roman" w:eastAsia="Times New Roman" w:hAnsi="Times New Roman" w:cs="Times New Roman"/>
          <w:color w:val="000000" w:themeColor="text1"/>
          <w:sz w:val="24"/>
          <w:szCs w:val="24"/>
          <w:lang w:eastAsia="ru-RU"/>
        </w:rPr>
        <w:t xml:space="preserve">330232), а также </w:t>
      </w:r>
      <w:proofErr w:type="spellStart"/>
      <w:r w:rsidRPr="001E7636">
        <w:rPr>
          <w:rFonts w:ascii="Times New Roman" w:eastAsia="Times New Roman" w:hAnsi="Times New Roman" w:cs="Times New Roman"/>
          <w:color w:val="000000" w:themeColor="text1"/>
          <w:sz w:val="24"/>
          <w:szCs w:val="24"/>
          <w:lang w:eastAsia="ru-RU"/>
        </w:rPr>
        <w:t>полноприводная</w:t>
      </w:r>
      <w:proofErr w:type="spellEnd"/>
      <w:r w:rsidRPr="001E7636">
        <w:rPr>
          <w:rFonts w:ascii="Times New Roman" w:eastAsia="Times New Roman" w:hAnsi="Times New Roman" w:cs="Times New Roman"/>
          <w:color w:val="000000" w:themeColor="text1"/>
          <w:sz w:val="24"/>
          <w:szCs w:val="24"/>
          <w:lang w:eastAsia="ru-RU"/>
        </w:rPr>
        <w:t xml:space="preserve"> версия ГА</w:t>
      </w:r>
      <w:r w:rsidR="00DA1625">
        <w:rPr>
          <w:rFonts w:ascii="Times New Roman" w:eastAsia="Times New Roman" w:hAnsi="Times New Roman" w:cs="Times New Roman"/>
          <w:color w:val="000000" w:themeColor="text1"/>
          <w:sz w:val="24"/>
          <w:szCs w:val="24"/>
          <w:lang w:eastAsia="ru-RU"/>
        </w:rPr>
        <w:t>З 330273. Первые автомобили ГАЗ-</w:t>
      </w:r>
      <w:r w:rsidRPr="001E7636">
        <w:rPr>
          <w:rFonts w:ascii="Times New Roman" w:eastAsia="Times New Roman" w:hAnsi="Times New Roman" w:cs="Times New Roman"/>
          <w:color w:val="000000" w:themeColor="text1"/>
          <w:sz w:val="24"/>
          <w:szCs w:val="24"/>
          <w:lang w:eastAsia="ru-RU"/>
        </w:rPr>
        <w:t xml:space="preserve">33023 оснащались двумя </w:t>
      </w:r>
      <w:r w:rsidR="00DA1625">
        <w:rPr>
          <w:rFonts w:ascii="Times New Roman" w:eastAsia="Times New Roman" w:hAnsi="Times New Roman" w:cs="Times New Roman"/>
          <w:color w:val="000000" w:themeColor="text1"/>
          <w:sz w:val="24"/>
          <w:szCs w:val="24"/>
          <w:lang w:eastAsia="ru-RU"/>
        </w:rPr>
        <w:t>видами двигателей – ЗМЗ-4026 и ЗМЗ-</w:t>
      </w:r>
      <w:r w:rsidRPr="001E7636">
        <w:rPr>
          <w:rFonts w:ascii="Times New Roman" w:eastAsia="Times New Roman" w:hAnsi="Times New Roman" w:cs="Times New Roman"/>
          <w:color w:val="000000" w:themeColor="text1"/>
          <w:sz w:val="24"/>
          <w:szCs w:val="24"/>
          <w:lang w:eastAsia="ru-RU"/>
        </w:rPr>
        <w:t>4063. Коробка переключения передач механическая 5-ступенчатая – ее конструкция очень напоминает «</w:t>
      </w:r>
      <w:proofErr w:type="spellStart"/>
      <w:r w:rsidRPr="001E7636">
        <w:rPr>
          <w:rFonts w:ascii="Times New Roman" w:eastAsia="Times New Roman" w:hAnsi="Times New Roman" w:cs="Times New Roman"/>
          <w:color w:val="000000" w:themeColor="text1"/>
          <w:sz w:val="24"/>
          <w:szCs w:val="24"/>
          <w:lang w:eastAsia="ru-RU"/>
        </w:rPr>
        <w:t>Волговскую</w:t>
      </w:r>
      <w:proofErr w:type="spellEnd"/>
      <w:r w:rsidRPr="001E7636">
        <w:rPr>
          <w:rFonts w:ascii="Times New Roman" w:eastAsia="Times New Roman" w:hAnsi="Times New Roman" w:cs="Times New Roman"/>
          <w:color w:val="000000" w:themeColor="text1"/>
          <w:sz w:val="24"/>
          <w:szCs w:val="24"/>
          <w:lang w:eastAsia="ru-RU"/>
        </w:rPr>
        <w:t xml:space="preserve">» </w:t>
      </w:r>
      <w:proofErr w:type="spellStart"/>
      <w:r w:rsidRPr="001E7636">
        <w:rPr>
          <w:rFonts w:ascii="Times New Roman" w:eastAsia="Times New Roman" w:hAnsi="Times New Roman" w:cs="Times New Roman"/>
          <w:color w:val="000000" w:themeColor="text1"/>
          <w:sz w:val="24"/>
          <w:szCs w:val="24"/>
          <w:lang w:eastAsia="ru-RU"/>
        </w:rPr>
        <w:t>пятиступку</w:t>
      </w:r>
      <w:proofErr w:type="spellEnd"/>
      <w:r w:rsidRPr="001E7636">
        <w:rPr>
          <w:rFonts w:ascii="Times New Roman" w:eastAsia="Times New Roman" w:hAnsi="Times New Roman" w:cs="Times New Roman"/>
          <w:color w:val="000000" w:themeColor="text1"/>
          <w:sz w:val="24"/>
          <w:szCs w:val="24"/>
          <w:lang w:eastAsia="ru-RU"/>
        </w:rPr>
        <w:t>, изменены лишь передаточные числа. В первые два года выпуска на модели Газели устанавливался «Чайковский» задний мост, но с началом производства модели «Газель Фермер» на всех модификациях уже применялась собственная конструкция моста</w:t>
      </w:r>
      <w:r w:rsidR="00DA1625">
        <w:rPr>
          <w:rFonts w:ascii="Times New Roman" w:eastAsia="Times New Roman" w:hAnsi="Times New Roman" w:cs="Times New Roman"/>
          <w:color w:val="000000" w:themeColor="text1"/>
          <w:sz w:val="24"/>
          <w:szCs w:val="24"/>
          <w:lang w:eastAsia="ru-RU"/>
        </w:rPr>
        <w:t>. Передняя облицовка кабины ГАЗ-</w:t>
      </w:r>
      <w:r w:rsidRPr="001E7636">
        <w:rPr>
          <w:rFonts w:ascii="Times New Roman" w:eastAsia="Times New Roman" w:hAnsi="Times New Roman" w:cs="Times New Roman"/>
          <w:color w:val="000000" w:themeColor="text1"/>
          <w:sz w:val="24"/>
          <w:szCs w:val="24"/>
          <w:lang w:eastAsia="ru-RU"/>
        </w:rPr>
        <w:t>33023 выпусков 1995-2003 была стандартной для всех «Газелей» – прямоугольные фары, оранжевые поворотные фонари, короткий прямой капот. Передний пластмассовый бампер выглядел обычно и простовато, но машина создана для работы, и о</w:t>
      </w:r>
      <w:r w:rsidR="00DA1625">
        <w:rPr>
          <w:rFonts w:ascii="Times New Roman" w:eastAsia="Times New Roman" w:hAnsi="Times New Roman" w:cs="Times New Roman"/>
          <w:color w:val="000000" w:themeColor="text1"/>
          <w:sz w:val="24"/>
          <w:szCs w:val="24"/>
          <w:lang w:eastAsia="ru-RU"/>
        </w:rPr>
        <w:t>собая красота ей ни к чему. ГАЗ-</w:t>
      </w:r>
      <w:r w:rsidRPr="001E7636">
        <w:rPr>
          <w:rFonts w:ascii="Times New Roman" w:eastAsia="Times New Roman" w:hAnsi="Times New Roman" w:cs="Times New Roman"/>
          <w:color w:val="000000" w:themeColor="text1"/>
          <w:sz w:val="24"/>
          <w:szCs w:val="24"/>
          <w:lang w:eastAsia="ru-RU"/>
        </w:rPr>
        <w:t xml:space="preserve">33023 имеет рамную конструкцию, все узлы и агрегаты крепятся на ней. В рулевом управлении машин 1995-2003 годов какого-либо усилителя руля не предусматривается, рулевая колонка имеет регулировку по высоте. Передняя и задняя подвески – рессорного типа, впереди устанавливается прочная стальная балка, поворотные кулаки к ней крепятся с помощью шкворней. </w:t>
      </w:r>
      <w:r w:rsidR="00DA1625">
        <w:rPr>
          <w:rFonts w:ascii="Times New Roman" w:eastAsia="Times New Roman" w:hAnsi="Times New Roman" w:cs="Times New Roman"/>
          <w:color w:val="000000" w:themeColor="text1"/>
          <w:sz w:val="24"/>
          <w:szCs w:val="24"/>
          <w:lang w:eastAsia="ru-RU"/>
        </w:rPr>
        <w:t xml:space="preserve"> </w:t>
      </w:r>
    </w:p>
    <w:p w:rsidR="00813A49"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w:t>
      </w:r>
      <w:r w:rsidRPr="00DA1625">
        <w:rPr>
          <w:rFonts w:ascii="Times New Roman" w:eastAsia="Times New Roman" w:hAnsi="Times New Roman" w:cs="Times New Roman"/>
          <w:b/>
          <w:color w:val="000000" w:themeColor="text1"/>
          <w:sz w:val="24"/>
          <w:szCs w:val="24"/>
          <w:lang w:eastAsia="ru-RU"/>
        </w:rPr>
        <w:t>С 2003 по 2010 год</w:t>
      </w:r>
      <w:r w:rsidR="00813A49">
        <w:rPr>
          <w:rFonts w:ascii="Times New Roman" w:eastAsia="Times New Roman" w:hAnsi="Times New Roman" w:cs="Times New Roman"/>
          <w:color w:val="000000" w:themeColor="text1"/>
          <w:sz w:val="24"/>
          <w:szCs w:val="24"/>
          <w:lang w:eastAsia="ru-RU"/>
        </w:rPr>
        <w:t>.</w:t>
      </w:r>
    </w:p>
    <w:p w:rsidR="000A7B48"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Следует отмети</w:t>
      </w:r>
      <w:r w:rsidR="00813A49">
        <w:rPr>
          <w:rFonts w:ascii="Times New Roman" w:eastAsia="Times New Roman" w:hAnsi="Times New Roman" w:cs="Times New Roman"/>
          <w:color w:val="000000" w:themeColor="text1"/>
          <w:sz w:val="24"/>
          <w:szCs w:val="24"/>
          <w:lang w:eastAsia="ru-RU"/>
        </w:rPr>
        <w:t xml:space="preserve">ть, что </w:t>
      </w:r>
      <w:proofErr w:type="spellStart"/>
      <w:r w:rsidR="00813A49">
        <w:rPr>
          <w:rFonts w:ascii="Times New Roman" w:eastAsia="Times New Roman" w:hAnsi="Times New Roman" w:cs="Times New Roman"/>
          <w:color w:val="000000" w:themeColor="text1"/>
          <w:sz w:val="24"/>
          <w:szCs w:val="24"/>
          <w:lang w:eastAsia="ru-RU"/>
        </w:rPr>
        <w:t>длиннобазные</w:t>
      </w:r>
      <w:proofErr w:type="spellEnd"/>
      <w:r w:rsidR="00813A49">
        <w:rPr>
          <w:rFonts w:ascii="Times New Roman" w:eastAsia="Times New Roman" w:hAnsi="Times New Roman" w:cs="Times New Roman"/>
          <w:color w:val="000000" w:themeColor="text1"/>
          <w:sz w:val="24"/>
          <w:szCs w:val="24"/>
          <w:lang w:eastAsia="ru-RU"/>
        </w:rPr>
        <w:t xml:space="preserve"> модели ГАЗ-</w:t>
      </w:r>
      <w:r w:rsidRPr="001E7636">
        <w:rPr>
          <w:rFonts w:ascii="Times New Roman" w:eastAsia="Times New Roman" w:hAnsi="Times New Roman" w:cs="Times New Roman"/>
          <w:color w:val="000000" w:themeColor="text1"/>
          <w:sz w:val="24"/>
          <w:szCs w:val="24"/>
          <w:lang w:eastAsia="ru-RU"/>
        </w:rPr>
        <w:t xml:space="preserve">330232 пошли в серию за год до первого </w:t>
      </w:r>
      <w:proofErr w:type="spellStart"/>
      <w:r w:rsidRPr="001E7636">
        <w:rPr>
          <w:rFonts w:ascii="Times New Roman" w:eastAsia="Times New Roman" w:hAnsi="Times New Roman" w:cs="Times New Roman"/>
          <w:color w:val="000000" w:themeColor="text1"/>
          <w:sz w:val="24"/>
          <w:szCs w:val="24"/>
          <w:lang w:eastAsia="ru-RU"/>
        </w:rPr>
        <w:t>рестайлинга</w:t>
      </w:r>
      <w:proofErr w:type="spellEnd"/>
      <w:r w:rsidRPr="001E7636">
        <w:rPr>
          <w:rFonts w:ascii="Times New Roman" w:eastAsia="Times New Roman" w:hAnsi="Times New Roman" w:cs="Times New Roman"/>
          <w:color w:val="000000" w:themeColor="text1"/>
          <w:sz w:val="24"/>
          <w:szCs w:val="24"/>
          <w:lang w:eastAsia="ru-RU"/>
        </w:rPr>
        <w:t>, то есть, в 2002-ом, поэтому во втором поколении «Газель Фермер» модификаций уже было больше. Если на стандартном шасси расстояние между колесными осями равняется 2,9 метра, то с длинной рамой оно больше на 0,6 м. На стандартном шасси кузов имеет длин</w:t>
      </w:r>
      <w:r w:rsidR="00813A49">
        <w:rPr>
          <w:rFonts w:ascii="Times New Roman" w:eastAsia="Times New Roman" w:hAnsi="Times New Roman" w:cs="Times New Roman"/>
          <w:color w:val="000000" w:themeColor="text1"/>
          <w:sz w:val="24"/>
          <w:szCs w:val="24"/>
          <w:lang w:eastAsia="ru-RU"/>
        </w:rPr>
        <w:t xml:space="preserve">у 2,3 м, на удлиненной «Газели» </w:t>
      </w:r>
      <w:r w:rsidRPr="001E7636">
        <w:rPr>
          <w:rFonts w:ascii="Times New Roman" w:eastAsia="Times New Roman" w:hAnsi="Times New Roman" w:cs="Times New Roman"/>
          <w:color w:val="000000" w:themeColor="text1"/>
          <w:sz w:val="24"/>
          <w:szCs w:val="24"/>
          <w:lang w:eastAsia="ru-RU"/>
        </w:rPr>
        <w:t>33023</w:t>
      </w:r>
      <w:r w:rsidR="00813A49">
        <w:rPr>
          <w:rFonts w:ascii="Times New Roman" w:eastAsia="Times New Roman" w:hAnsi="Times New Roman" w:cs="Times New Roman"/>
          <w:color w:val="000000" w:themeColor="text1"/>
          <w:sz w:val="24"/>
          <w:szCs w:val="24"/>
          <w:lang w:eastAsia="ru-RU"/>
        </w:rPr>
        <w:t>2</w:t>
      </w:r>
      <w:r w:rsidRPr="001E7636">
        <w:rPr>
          <w:rFonts w:ascii="Times New Roman" w:eastAsia="Times New Roman" w:hAnsi="Times New Roman" w:cs="Times New Roman"/>
          <w:color w:val="000000" w:themeColor="text1"/>
          <w:sz w:val="24"/>
          <w:szCs w:val="24"/>
          <w:lang w:eastAsia="ru-RU"/>
        </w:rPr>
        <w:t xml:space="preserve"> он может быть длиной от 3 до 4 м. С 2003 года постепенно менялся модельный ряд двигателей. Со временем перестали устанавл</w:t>
      </w:r>
      <w:r w:rsidR="00813A49">
        <w:rPr>
          <w:rFonts w:ascii="Times New Roman" w:eastAsia="Times New Roman" w:hAnsi="Times New Roman" w:cs="Times New Roman"/>
          <w:color w:val="000000" w:themeColor="text1"/>
          <w:sz w:val="24"/>
          <w:szCs w:val="24"/>
          <w:lang w:eastAsia="ru-RU"/>
        </w:rPr>
        <w:t>ивать карбюраторные ДВС ЗМЗ-402, ЗМЗ-406, УМЗ-</w:t>
      </w:r>
      <w:r w:rsidRPr="001E7636">
        <w:rPr>
          <w:rFonts w:ascii="Times New Roman" w:eastAsia="Times New Roman" w:hAnsi="Times New Roman" w:cs="Times New Roman"/>
          <w:color w:val="000000" w:themeColor="text1"/>
          <w:sz w:val="24"/>
          <w:szCs w:val="24"/>
          <w:lang w:eastAsia="ru-RU"/>
        </w:rPr>
        <w:t xml:space="preserve">4215, на смену </w:t>
      </w:r>
      <w:r w:rsidR="00813A49">
        <w:rPr>
          <w:rFonts w:ascii="Times New Roman" w:eastAsia="Times New Roman" w:hAnsi="Times New Roman" w:cs="Times New Roman"/>
          <w:color w:val="000000" w:themeColor="text1"/>
          <w:sz w:val="24"/>
          <w:szCs w:val="24"/>
          <w:lang w:eastAsia="ru-RU"/>
        </w:rPr>
        <w:t>им пришли следующие моторы: УМЗ-</w:t>
      </w:r>
      <w:r w:rsidRPr="001E7636">
        <w:rPr>
          <w:rFonts w:ascii="Times New Roman" w:eastAsia="Times New Roman" w:hAnsi="Times New Roman" w:cs="Times New Roman"/>
          <w:color w:val="000000" w:themeColor="text1"/>
          <w:sz w:val="24"/>
          <w:szCs w:val="24"/>
          <w:lang w:eastAsia="ru-RU"/>
        </w:rPr>
        <w:t>4216 объ</w:t>
      </w:r>
      <w:r w:rsidR="00813A49">
        <w:rPr>
          <w:rFonts w:ascii="Times New Roman" w:eastAsia="Times New Roman" w:hAnsi="Times New Roman" w:cs="Times New Roman"/>
          <w:color w:val="000000" w:themeColor="text1"/>
          <w:sz w:val="24"/>
          <w:szCs w:val="24"/>
          <w:lang w:eastAsia="ru-RU"/>
        </w:rPr>
        <w:t xml:space="preserve">емом 2,9 л; </w:t>
      </w:r>
      <w:proofErr w:type="spellStart"/>
      <w:r w:rsidR="00813A49">
        <w:rPr>
          <w:rFonts w:ascii="Times New Roman" w:eastAsia="Times New Roman" w:hAnsi="Times New Roman" w:cs="Times New Roman"/>
          <w:color w:val="000000" w:themeColor="text1"/>
          <w:sz w:val="24"/>
          <w:szCs w:val="24"/>
          <w:lang w:eastAsia="ru-RU"/>
        </w:rPr>
        <w:t>Chrysler</w:t>
      </w:r>
      <w:proofErr w:type="spellEnd"/>
      <w:r w:rsidR="00813A49">
        <w:rPr>
          <w:rFonts w:ascii="Times New Roman" w:eastAsia="Times New Roman" w:hAnsi="Times New Roman" w:cs="Times New Roman"/>
          <w:color w:val="000000" w:themeColor="text1"/>
          <w:sz w:val="24"/>
          <w:szCs w:val="24"/>
          <w:lang w:eastAsia="ru-RU"/>
        </w:rPr>
        <w:t xml:space="preserve"> 2,4 л; ГАЗ-5602 (дизель) 2,1 л; ЗМЗ-</w:t>
      </w:r>
      <w:r w:rsidRPr="001E7636">
        <w:rPr>
          <w:rFonts w:ascii="Times New Roman" w:eastAsia="Times New Roman" w:hAnsi="Times New Roman" w:cs="Times New Roman"/>
          <w:color w:val="000000" w:themeColor="text1"/>
          <w:sz w:val="24"/>
          <w:szCs w:val="24"/>
          <w:lang w:eastAsia="ru-RU"/>
        </w:rPr>
        <w:t>405. Правд</w:t>
      </w:r>
      <w:r w:rsidR="009C72BA">
        <w:rPr>
          <w:rFonts w:ascii="Times New Roman" w:eastAsia="Times New Roman" w:hAnsi="Times New Roman" w:cs="Times New Roman"/>
          <w:color w:val="000000" w:themeColor="text1"/>
          <w:sz w:val="24"/>
          <w:szCs w:val="24"/>
          <w:lang w:eastAsia="ru-RU"/>
        </w:rPr>
        <w:t xml:space="preserve">а, </w:t>
      </w:r>
      <w:proofErr w:type="spellStart"/>
      <w:r w:rsidR="009C72BA">
        <w:rPr>
          <w:rFonts w:ascii="Times New Roman" w:eastAsia="Times New Roman" w:hAnsi="Times New Roman" w:cs="Times New Roman"/>
          <w:color w:val="000000" w:themeColor="text1"/>
          <w:sz w:val="24"/>
          <w:szCs w:val="24"/>
          <w:lang w:eastAsia="ru-RU"/>
        </w:rPr>
        <w:t>турбодизельный</w:t>
      </w:r>
      <w:proofErr w:type="spellEnd"/>
      <w:r w:rsidR="009C72BA">
        <w:rPr>
          <w:rFonts w:ascii="Times New Roman" w:eastAsia="Times New Roman" w:hAnsi="Times New Roman" w:cs="Times New Roman"/>
          <w:color w:val="000000" w:themeColor="text1"/>
          <w:sz w:val="24"/>
          <w:szCs w:val="24"/>
          <w:lang w:eastAsia="ru-RU"/>
        </w:rPr>
        <w:t xml:space="preserve"> двигатель ГАЗ-</w:t>
      </w:r>
      <w:r w:rsidRPr="001E7636">
        <w:rPr>
          <w:rFonts w:ascii="Times New Roman" w:eastAsia="Times New Roman" w:hAnsi="Times New Roman" w:cs="Times New Roman"/>
          <w:color w:val="000000" w:themeColor="text1"/>
          <w:sz w:val="24"/>
          <w:szCs w:val="24"/>
          <w:lang w:eastAsia="ru-RU"/>
        </w:rPr>
        <w:t>560 был снят с производства в 2008 году</w:t>
      </w:r>
      <w:r w:rsidR="00813A49">
        <w:rPr>
          <w:rFonts w:ascii="Times New Roman" w:eastAsia="Times New Roman" w:hAnsi="Times New Roman" w:cs="Times New Roman"/>
          <w:color w:val="000000" w:themeColor="text1"/>
          <w:sz w:val="24"/>
          <w:szCs w:val="24"/>
          <w:lang w:eastAsia="ru-RU"/>
        </w:rPr>
        <w:t xml:space="preserve">. </w:t>
      </w:r>
      <w:r w:rsidRPr="001E7636">
        <w:rPr>
          <w:rFonts w:ascii="Times New Roman" w:eastAsia="Times New Roman" w:hAnsi="Times New Roman" w:cs="Times New Roman"/>
          <w:color w:val="000000" w:themeColor="text1"/>
          <w:sz w:val="24"/>
          <w:szCs w:val="24"/>
          <w:lang w:eastAsia="ru-RU"/>
        </w:rPr>
        <w:t xml:space="preserve">Самое главное внешнее отличие обновленной «Газели Фермер» с 2003 года – совершенно другие фары, капот, решетка радиатора и передний бампер. Фары приобрели каплевидную форму, а поворотные фонари спрятали в фары – они уже не являлись отдельными элементами. В салоне поменялась панель приборов и некоторые детали системы отопления. </w:t>
      </w:r>
      <w:r>
        <w:rPr>
          <w:rFonts w:ascii="Times New Roman" w:eastAsia="Times New Roman" w:hAnsi="Times New Roman" w:cs="Times New Roman"/>
          <w:color w:val="000000" w:themeColor="text1"/>
          <w:sz w:val="24"/>
          <w:szCs w:val="24"/>
          <w:lang w:eastAsia="ru-RU"/>
        </w:rPr>
        <w:t xml:space="preserve"> </w:t>
      </w:r>
    </w:p>
    <w:p w:rsidR="001E7636" w:rsidRPr="001E7636" w:rsidRDefault="001E7636" w:rsidP="00A64ABE">
      <w:pPr>
        <w:spacing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ГАЗ-</w:t>
      </w:r>
      <w:r w:rsidRPr="001E7636">
        <w:rPr>
          <w:rFonts w:ascii="Times New Roman" w:eastAsia="Times New Roman" w:hAnsi="Times New Roman" w:cs="Times New Roman"/>
          <w:b/>
          <w:color w:val="000000" w:themeColor="text1"/>
          <w:sz w:val="24"/>
          <w:szCs w:val="24"/>
          <w:lang w:eastAsia="ru-RU"/>
        </w:rPr>
        <w:t>33023 «Бизнес».</w:t>
      </w:r>
    </w:p>
    <w:p w:rsidR="009C72BA"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Большие изменения в модификации «Газель Фермер» произошли в 2010 году. Хотя внешне машина не сильно отличалась от предыдущей версии, были усовершенствованы более 20 узлов в авто. Из внешней отделки – на модели Бизнес установлен другой передний бампер, он интегрирован в один элемент с решеткой радиатора. Еще окрашивают машины теперь в другие, более привлекательные цвета. Сам процесс покраски кузова стал более технологичным. В этот раз автозавод предусмотрел антикоррозийное покрытие, и кузов уже не так подвержен влиянию агрессивной внешней среды. Усовершенствований в салоне гораздо больше – снова изменили панель приборов, рулевое колесо приобрело более современный вид. Поменялся блок управления </w:t>
      </w:r>
      <w:proofErr w:type="spellStart"/>
      <w:r w:rsidRPr="001E7636">
        <w:rPr>
          <w:rFonts w:ascii="Times New Roman" w:eastAsia="Times New Roman" w:hAnsi="Times New Roman" w:cs="Times New Roman"/>
          <w:color w:val="000000" w:themeColor="text1"/>
          <w:sz w:val="24"/>
          <w:szCs w:val="24"/>
          <w:lang w:eastAsia="ru-RU"/>
        </w:rPr>
        <w:t>отопителем</w:t>
      </w:r>
      <w:proofErr w:type="spellEnd"/>
      <w:r w:rsidRPr="001E7636">
        <w:rPr>
          <w:rFonts w:ascii="Times New Roman" w:eastAsia="Times New Roman" w:hAnsi="Times New Roman" w:cs="Times New Roman"/>
          <w:color w:val="000000" w:themeColor="text1"/>
          <w:sz w:val="24"/>
          <w:szCs w:val="24"/>
          <w:lang w:eastAsia="ru-RU"/>
        </w:rPr>
        <w:t xml:space="preserve">, «Газель Фермер Бизнес» стала штатно оснащаться кондиционером, а сиденья комплектоваться более современными и надежными ремнями безопасности. В кабине </w:t>
      </w:r>
      <w:proofErr w:type="gramStart"/>
      <w:r w:rsidRPr="001E7636">
        <w:rPr>
          <w:rFonts w:ascii="Times New Roman" w:eastAsia="Times New Roman" w:hAnsi="Times New Roman" w:cs="Times New Roman"/>
          <w:color w:val="000000" w:themeColor="text1"/>
          <w:sz w:val="24"/>
          <w:szCs w:val="24"/>
          <w:lang w:eastAsia="ru-RU"/>
        </w:rPr>
        <w:t>установлена</w:t>
      </w:r>
      <w:proofErr w:type="gramEnd"/>
      <w:r w:rsidRPr="001E7636">
        <w:rPr>
          <w:rFonts w:ascii="Times New Roman" w:eastAsia="Times New Roman" w:hAnsi="Times New Roman" w:cs="Times New Roman"/>
          <w:color w:val="000000" w:themeColor="text1"/>
          <w:sz w:val="24"/>
          <w:szCs w:val="24"/>
          <w:lang w:eastAsia="ru-RU"/>
        </w:rPr>
        <w:t xml:space="preserve"> </w:t>
      </w:r>
      <w:proofErr w:type="spellStart"/>
      <w:r w:rsidRPr="001E7636">
        <w:rPr>
          <w:rFonts w:ascii="Times New Roman" w:eastAsia="Times New Roman" w:hAnsi="Times New Roman" w:cs="Times New Roman"/>
          <w:color w:val="000000" w:themeColor="text1"/>
          <w:sz w:val="24"/>
          <w:szCs w:val="24"/>
          <w:lang w:eastAsia="ru-RU"/>
        </w:rPr>
        <w:t>шумоизоляция</w:t>
      </w:r>
      <w:proofErr w:type="spellEnd"/>
      <w:r w:rsidRPr="001E7636">
        <w:rPr>
          <w:rFonts w:ascii="Times New Roman" w:eastAsia="Times New Roman" w:hAnsi="Times New Roman" w:cs="Times New Roman"/>
          <w:color w:val="000000" w:themeColor="text1"/>
          <w:sz w:val="24"/>
          <w:szCs w:val="24"/>
          <w:lang w:eastAsia="ru-RU"/>
        </w:rPr>
        <w:t xml:space="preserve"> – в салоне сделалось тише и комфортнее. В новой модификации Горьковский автозавод в этот раз использовал много импортных комплектующих. В частности, рулевое управление взяли от немецкого производителя ZF, вакуумный усилитель – от компании </w:t>
      </w:r>
      <w:proofErr w:type="spellStart"/>
      <w:r w:rsidRPr="001E7636">
        <w:rPr>
          <w:rFonts w:ascii="Times New Roman" w:eastAsia="Times New Roman" w:hAnsi="Times New Roman" w:cs="Times New Roman"/>
          <w:color w:val="000000" w:themeColor="text1"/>
          <w:sz w:val="24"/>
          <w:szCs w:val="24"/>
          <w:lang w:eastAsia="ru-RU"/>
        </w:rPr>
        <w:t>Bosch</w:t>
      </w:r>
      <w:proofErr w:type="spellEnd"/>
      <w:r w:rsidRPr="001E7636">
        <w:rPr>
          <w:rFonts w:ascii="Times New Roman" w:eastAsia="Times New Roman" w:hAnsi="Times New Roman" w:cs="Times New Roman"/>
          <w:color w:val="000000" w:themeColor="text1"/>
          <w:sz w:val="24"/>
          <w:szCs w:val="24"/>
          <w:lang w:eastAsia="ru-RU"/>
        </w:rPr>
        <w:t xml:space="preserve">, рабочий и главный цилиндр сцепления – фирмы </w:t>
      </w:r>
      <w:proofErr w:type="spellStart"/>
      <w:r w:rsidRPr="001E7636">
        <w:rPr>
          <w:rFonts w:ascii="Times New Roman" w:eastAsia="Times New Roman" w:hAnsi="Times New Roman" w:cs="Times New Roman"/>
          <w:color w:val="000000" w:themeColor="text1"/>
          <w:sz w:val="24"/>
          <w:szCs w:val="24"/>
          <w:lang w:eastAsia="ru-RU"/>
        </w:rPr>
        <w:t>Sa</w:t>
      </w:r>
      <w:proofErr w:type="gramStart"/>
      <w:r w:rsidRPr="001E7636">
        <w:rPr>
          <w:rFonts w:ascii="Times New Roman" w:eastAsia="Times New Roman" w:hAnsi="Times New Roman" w:cs="Times New Roman"/>
          <w:color w:val="000000" w:themeColor="text1"/>
          <w:sz w:val="24"/>
          <w:szCs w:val="24"/>
          <w:lang w:eastAsia="ru-RU"/>
        </w:rPr>
        <w:t>с</w:t>
      </w:r>
      <w:proofErr w:type="gramEnd"/>
      <w:r w:rsidRPr="001E7636">
        <w:rPr>
          <w:rFonts w:ascii="Times New Roman" w:eastAsia="Times New Roman" w:hAnsi="Times New Roman" w:cs="Times New Roman"/>
          <w:color w:val="000000" w:themeColor="text1"/>
          <w:sz w:val="24"/>
          <w:szCs w:val="24"/>
          <w:lang w:eastAsia="ru-RU"/>
        </w:rPr>
        <w:t>hs</w:t>
      </w:r>
      <w:proofErr w:type="spellEnd"/>
      <w:r w:rsidRPr="001E7636">
        <w:rPr>
          <w:rFonts w:ascii="Times New Roman" w:eastAsia="Times New Roman" w:hAnsi="Times New Roman" w:cs="Times New Roman"/>
          <w:color w:val="000000" w:themeColor="text1"/>
          <w:sz w:val="24"/>
          <w:szCs w:val="24"/>
          <w:lang w:eastAsia="ru-RU"/>
        </w:rPr>
        <w:t xml:space="preserve">. Впервые за всю историю «Газелей» на автомобилях появилась антиблокировочная тормозная система (ABS). </w:t>
      </w:r>
    </w:p>
    <w:p w:rsidR="00341365" w:rsidRPr="00341365" w:rsidRDefault="00341365" w:rsidP="00A64ABE">
      <w:pPr>
        <w:spacing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E7636" w:rsidRPr="00341365">
        <w:rPr>
          <w:rFonts w:ascii="Times New Roman" w:eastAsia="Times New Roman" w:hAnsi="Times New Roman" w:cs="Times New Roman"/>
          <w:b/>
          <w:color w:val="000000" w:themeColor="text1"/>
          <w:sz w:val="24"/>
          <w:szCs w:val="24"/>
          <w:lang w:eastAsia="ru-RU"/>
        </w:rPr>
        <w:t>Двигатель</w:t>
      </w:r>
      <w:r w:rsidRPr="00341365">
        <w:rPr>
          <w:rFonts w:ascii="Times New Roman" w:eastAsia="Times New Roman" w:hAnsi="Times New Roman" w:cs="Times New Roman"/>
          <w:b/>
          <w:color w:val="000000" w:themeColor="text1"/>
          <w:sz w:val="24"/>
          <w:szCs w:val="24"/>
          <w:lang w:eastAsia="ru-RU"/>
        </w:rPr>
        <w:t>.</w:t>
      </w:r>
    </w:p>
    <w:p w:rsidR="00B77959"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lastRenderedPageBreak/>
        <w:t xml:space="preserve"> Фермер оснащается теми же моторами, что и обычная Газель, включая три двигателя бензиновых и одну дизельную установку. </w:t>
      </w:r>
    </w:p>
    <w:p w:rsidR="00B77959" w:rsidRDefault="00B77959" w:rsidP="00A64ABE">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E7636" w:rsidRPr="001E7636">
        <w:rPr>
          <w:rFonts w:ascii="Times New Roman" w:eastAsia="Times New Roman" w:hAnsi="Times New Roman" w:cs="Times New Roman"/>
          <w:color w:val="000000" w:themeColor="text1"/>
          <w:sz w:val="24"/>
          <w:szCs w:val="24"/>
          <w:lang w:eastAsia="ru-RU"/>
        </w:rPr>
        <w:t xml:space="preserve">Автомашины моделей 33023-216 и 330232-216 были оснащены 4-цилиндровым мотором марки УМЗ-4216 на бензине. Двигатель, позволяющий устанавливать на автомашину газобаллонное оборудование, обладает рабочим объёмом в 2,89 литра и наибольшей мощностью в 123 л. с. (4000 оборотов в минуту). Предельный крутящий момент мотора – 235 </w:t>
      </w:r>
      <w:proofErr w:type="spellStart"/>
      <w:r w:rsidR="001E7636" w:rsidRPr="001E7636">
        <w:rPr>
          <w:rFonts w:ascii="Times New Roman" w:eastAsia="Times New Roman" w:hAnsi="Times New Roman" w:cs="Times New Roman"/>
          <w:color w:val="000000" w:themeColor="text1"/>
          <w:sz w:val="24"/>
          <w:szCs w:val="24"/>
          <w:lang w:eastAsia="ru-RU"/>
        </w:rPr>
        <w:t>Нм</w:t>
      </w:r>
      <w:proofErr w:type="spellEnd"/>
      <w:r w:rsidR="001E7636" w:rsidRPr="001E7636">
        <w:rPr>
          <w:rFonts w:ascii="Times New Roman" w:eastAsia="Times New Roman" w:hAnsi="Times New Roman" w:cs="Times New Roman"/>
          <w:color w:val="000000" w:themeColor="text1"/>
          <w:sz w:val="24"/>
          <w:szCs w:val="24"/>
          <w:lang w:eastAsia="ru-RU"/>
        </w:rPr>
        <w:t>, доступные в промежутке между 2200 и 2500 об/мин.</w:t>
      </w:r>
    </w:p>
    <w:p w:rsidR="00B77959"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Модификации Фермер 404 и 408 оснащались другой установкой на бензине – ЗМ</w:t>
      </w:r>
      <w:r w:rsidR="00744F1C">
        <w:rPr>
          <w:rFonts w:ascii="Times New Roman" w:eastAsia="Times New Roman" w:hAnsi="Times New Roman" w:cs="Times New Roman"/>
          <w:color w:val="000000" w:themeColor="text1"/>
          <w:sz w:val="24"/>
          <w:szCs w:val="24"/>
          <w:lang w:eastAsia="ru-RU"/>
        </w:rPr>
        <w:t>З-</w:t>
      </w:r>
      <w:r w:rsidRPr="001E7636">
        <w:rPr>
          <w:rFonts w:ascii="Times New Roman" w:eastAsia="Times New Roman" w:hAnsi="Times New Roman" w:cs="Times New Roman"/>
          <w:color w:val="000000" w:themeColor="text1"/>
          <w:sz w:val="24"/>
          <w:szCs w:val="24"/>
          <w:lang w:eastAsia="ru-RU"/>
        </w:rPr>
        <w:t xml:space="preserve">40524. Этот двигатель предусматривает четыре рядно расположенных цилиндра и имеет рабочий объём в 2,46 л. Максимальная мощность в различных модификациях двигателя составляет 124 или 133 л. с., крутящий момент равен 214 </w:t>
      </w:r>
      <w:proofErr w:type="spellStart"/>
      <w:r w:rsidRPr="001E7636">
        <w:rPr>
          <w:rFonts w:ascii="Times New Roman" w:eastAsia="Times New Roman" w:hAnsi="Times New Roman" w:cs="Times New Roman"/>
          <w:color w:val="000000" w:themeColor="text1"/>
          <w:sz w:val="24"/>
          <w:szCs w:val="24"/>
          <w:lang w:eastAsia="ru-RU"/>
        </w:rPr>
        <w:t>Нм</w:t>
      </w:r>
      <w:proofErr w:type="spellEnd"/>
      <w:r w:rsidRPr="001E7636">
        <w:rPr>
          <w:rFonts w:ascii="Times New Roman" w:eastAsia="Times New Roman" w:hAnsi="Times New Roman" w:cs="Times New Roman"/>
          <w:color w:val="000000" w:themeColor="text1"/>
          <w:sz w:val="24"/>
          <w:szCs w:val="24"/>
          <w:lang w:eastAsia="ru-RU"/>
        </w:rPr>
        <w:t xml:space="preserve"> при 4000 об/мин.</w:t>
      </w:r>
    </w:p>
    <w:p w:rsidR="00B77959"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Ещё один мотор на бензине – </w:t>
      </w:r>
      <w:proofErr w:type="spellStart"/>
      <w:r w:rsidRPr="001E7636">
        <w:rPr>
          <w:rFonts w:ascii="Times New Roman" w:eastAsia="Times New Roman" w:hAnsi="Times New Roman" w:cs="Times New Roman"/>
          <w:color w:val="000000" w:themeColor="text1"/>
          <w:sz w:val="24"/>
          <w:szCs w:val="24"/>
          <w:lang w:eastAsia="ru-RU"/>
        </w:rPr>
        <w:t>Chrysler</w:t>
      </w:r>
      <w:proofErr w:type="spellEnd"/>
      <w:r w:rsidRPr="001E7636">
        <w:rPr>
          <w:rFonts w:ascii="Times New Roman" w:eastAsia="Times New Roman" w:hAnsi="Times New Roman" w:cs="Times New Roman"/>
          <w:color w:val="000000" w:themeColor="text1"/>
          <w:sz w:val="24"/>
          <w:szCs w:val="24"/>
          <w:lang w:eastAsia="ru-RU"/>
        </w:rPr>
        <w:t xml:space="preserve"> 2.4L-DOHC. </w:t>
      </w:r>
      <w:proofErr w:type="gramStart"/>
      <w:r w:rsidRPr="001E7636">
        <w:rPr>
          <w:rFonts w:ascii="Times New Roman" w:eastAsia="Times New Roman" w:hAnsi="Times New Roman" w:cs="Times New Roman"/>
          <w:color w:val="000000" w:themeColor="text1"/>
          <w:sz w:val="24"/>
          <w:szCs w:val="24"/>
          <w:lang w:eastAsia="ru-RU"/>
        </w:rPr>
        <w:t xml:space="preserve">Имеет четыре рядно расположенных цилиндра, ГРМ с 16 клапанами и рабочий объём 2,43 л при максимальном значении мощности, достигающем 150 л. с. Предельный крутящий момент – 224 </w:t>
      </w:r>
      <w:proofErr w:type="spellStart"/>
      <w:r w:rsidRPr="001E7636">
        <w:rPr>
          <w:rFonts w:ascii="Times New Roman" w:eastAsia="Times New Roman" w:hAnsi="Times New Roman" w:cs="Times New Roman"/>
          <w:color w:val="000000" w:themeColor="text1"/>
          <w:sz w:val="24"/>
          <w:szCs w:val="24"/>
          <w:lang w:eastAsia="ru-RU"/>
        </w:rPr>
        <w:t>Нм</w:t>
      </w:r>
      <w:proofErr w:type="spellEnd"/>
      <w:r w:rsidRPr="001E7636">
        <w:rPr>
          <w:rFonts w:ascii="Times New Roman" w:eastAsia="Times New Roman" w:hAnsi="Times New Roman" w:cs="Times New Roman"/>
          <w:color w:val="000000" w:themeColor="text1"/>
          <w:sz w:val="24"/>
          <w:szCs w:val="24"/>
          <w:lang w:eastAsia="ru-RU"/>
        </w:rPr>
        <w:t xml:space="preserve"> при 4200 об/мин. Двигатель </w:t>
      </w:r>
      <w:proofErr w:type="spellStart"/>
      <w:r w:rsidRPr="001E7636">
        <w:rPr>
          <w:rFonts w:ascii="Times New Roman" w:eastAsia="Times New Roman" w:hAnsi="Times New Roman" w:cs="Times New Roman"/>
          <w:color w:val="000000" w:themeColor="text1"/>
          <w:sz w:val="24"/>
          <w:szCs w:val="24"/>
          <w:lang w:eastAsia="ru-RU"/>
        </w:rPr>
        <w:t>Chrysler</w:t>
      </w:r>
      <w:proofErr w:type="spellEnd"/>
      <w:r w:rsidRPr="001E7636">
        <w:rPr>
          <w:rFonts w:ascii="Times New Roman" w:eastAsia="Times New Roman" w:hAnsi="Times New Roman" w:cs="Times New Roman"/>
          <w:color w:val="000000" w:themeColor="text1"/>
          <w:sz w:val="24"/>
          <w:szCs w:val="24"/>
          <w:lang w:eastAsia="ru-RU"/>
        </w:rPr>
        <w:t xml:space="preserve"> 2.4L-DOHC применялся на автомобилях модификаций 33023-748 и 330232-748, в ряде случаев использовалась младшая модель силовой установки, дающая мощность 133 л. с.</w:t>
      </w:r>
      <w:proofErr w:type="gramEnd"/>
    </w:p>
    <w:p w:rsidR="00B77959"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Единственный дизельный двигатель автомашины ГАЗ 33023 – агрегат ГАЗ 5602. В его основе лежит импортный мотор STEYR M14. Аналогично описанным выше установкам, ГАЗ-5602 имеет четыре цилиндра, но его технические характеристики отличаются в худшую сторону. Так, его рабочий объём составляет всего лишь 2,13 л, пиковая мощность – 95 л. с., а наибольшее значение крутящего момента – 204 </w:t>
      </w:r>
      <w:proofErr w:type="spellStart"/>
      <w:r w:rsidRPr="001E7636">
        <w:rPr>
          <w:rFonts w:ascii="Times New Roman" w:eastAsia="Times New Roman" w:hAnsi="Times New Roman" w:cs="Times New Roman"/>
          <w:color w:val="000000" w:themeColor="text1"/>
          <w:sz w:val="24"/>
          <w:szCs w:val="24"/>
          <w:lang w:eastAsia="ru-RU"/>
        </w:rPr>
        <w:t>Нм</w:t>
      </w:r>
      <w:proofErr w:type="spellEnd"/>
      <w:r w:rsidRPr="001E7636">
        <w:rPr>
          <w:rFonts w:ascii="Times New Roman" w:eastAsia="Times New Roman" w:hAnsi="Times New Roman" w:cs="Times New Roman"/>
          <w:color w:val="000000" w:themeColor="text1"/>
          <w:sz w:val="24"/>
          <w:szCs w:val="24"/>
          <w:lang w:eastAsia="ru-RU"/>
        </w:rPr>
        <w:t>, достигается при 2300 об/мин.</w:t>
      </w:r>
    </w:p>
    <w:p w:rsidR="00B77959" w:rsidRDefault="001E7636" w:rsidP="00A64ABE">
      <w:pPr>
        <w:spacing w:line="240" w:lineRule="auto"/>
        <w:rPr>
          <w:rFonts w:ascii="Times New Roman" w:eastAsia="Times New Roman" w:hAnsi="Times New Roman" w:cs="Times New Roman"/>
          <w:color w:val="000000" w:themeColor="text1"/>
          <w:sz w:val="24"/>
          <w:szCs w:val="24"/>
          <w:lang w:eastAsia="ru-RU"/>
        </w:rPr>
      </w:pPr>
      <w:r w:rsidRPr="001E7636">
        <w:rPr>
          <w:rFonts w:ascii="Times New Roman" w:eastAsia="Times New Roman" w:hAnsi="Times New Roman" w:cs="Times New Roman"/>
          <w:color w:val="000000" w:themeColor="text1"/>
          <w:sz w:val="24"/>
          <w:szCs w:val="24"/>
          <w:lang w:eastAsia="ru-RU"/>
        </w:rPr>
        <w:t xml:space="preserve"> На различных этапах производства автомашина ГАЗ 33023 Фермер оснащалась и другими установками, включая целый ряд двигателей ЗМЗ. Мощность моторов, включая ЗМЗ серии 406, варьировалась от 86 до 153 л. </w:t>
      </w:r>
      <w:proofErr w:type="gramStart"/>
      <w:r w:rsidRPr="001E7636">
        <w:rPr>
          <w:rFonts w:ascii="Times New Roman" w:eastAsia="Times New Roman" w:hAnsi="Times New Roman" w:cs="Times New Roman"/>
          <w:color w:val="000000" w:themeColor="text1"/>
          <w:sz w:val="24"/>
          <w:szCs w:val="24"/>
          <w:lang w:eastAsia="ru-RU"/>
        </w:rPr>
        <w:t>с</w:t>
      </w:r>
      <w:proofErr w:type="gramEnd"/>
      <w:r w:rsidRPr="001E7636">
        <w:rPr>
          <w:rFonts w:ascii="Times New Roman" w:eastAsia="Times New Roman" w:hAnsi="Times New Roman" w:cs="Times New Roman"/>
          <w:color w:val="000000" w:themeColor="text1"/>
          <w:sz w:val="24"/>
          <w:szCs w:val="24"/>
          <w:lang w:eastAsia="ru-RU"/>
        </w:rPr>
        <w:t xml:space="preserve">. </w:t>
      </w:r>
    </w:p>
    <w:p w:rsidR="00744F1C" w:rsidRDefault="00744F1C" w:rsidP="00A64ABE">
      <w:pPr>
        <w:spacing w:line="240" w:lineRule="auto"/>
        <w:rPr>
          <w:rFonts w:ascii="Times New Roman" w:eastAsia="Times New Roman" w:hAnsi="Times New Roman" w:cs="Times New Roman"/>
          <w:color w:val="000000" w:themeColor="text1"/>
          <w:sz w:val="24"/>
          <w:szCs w:val="24"/>
          <w:lang w:eastAsia="ru-RU"/>
        </w:rPr>
      </w:pPr>
      <w:r w:rsidRPr="00744F1C">
        <w:rPr>
          <w:rFonts w:ascii="Times New Roman" w:eastAsia="Times New Roman" w:hAnsi="Times New Roman" w:cs="Times New Roman"/>
          <w:b/>
          <w:color w:val="000000" w:themeColor="text1"/>
          <w:sz w:val="24"/>
          <w:szCs w:val="24"/>
          <w:lang w:eastAsia="ru-RU"/>
        </w:rPr>
        <w:t>Трансмиссия и подвеска</w:t>
      </w:r>
      <w:r>
        <w:rPr>
          <w:rFonts w:ascii="Times New Roman" w:eastAsia="Times New Roman" w:hAnsi="Times New Roman" w:cs="Times New Roman"/>
          <w:color w:val="000000" w:themeColor="text1"/>
          <w:sz w:val="24"/>
          <w:szCs w:val="24"/>
          <w:lang w:eastAsia="ru-RU"/>
        </w:rPr>
        <w:t>.</w:t>
      </w:r>
    </w:p>
    <w:p w:rsidR="000E5ABB" w:rsidRDefault="00744F1C" w:rsidP="00A64ABE">
      <w:pPr>
        <w:spacing w:line="240" w:lineRule="auto"/>
      </w:pPr>
      <w:r w:rsidRPr="00744F1C">
        <w:rPr>
          <w:rFonts w:ascii="Times New Roman" w:eastAsia="Times New Roman" w:hAnsi="Times New Roman" w:cs="Times New Roman"/>
          <w:color w:val="000000" w:themeColor="text1"/>
          <w:sz w:val="24"/>
          <w:szCs w:val="24"/>
          <w:lang w:eastAsia="ru-RU"/>
        </w:rPr>
        <w:t xml:space="preserve"> </w:t>
      </w:r>
      <w:r w:rsidR="001E7636" w:rsidRPr="001E7636">
        <w:rPr>
          <w:rFonts w:ascii="Times New Roman" w:eastAsia="Times New Roman" w:hAnsi="Times New Roman" w:cs="Times New Roman"/>
          <w:color w:val="000000" w:themeColor="text1"/>
          <w:sz w:val="24"/>
          <w:szCs w:val="24"/>
          <w:lang w:eastAsia="ru-RU"/>
        </w:rPr>
        <w:t>В плане трансмиссии во всех модификациях автомобиля Газель-фермер использовалась пятиступенчатая МКПП с синхронизацией. Для главной передачи передаточное число составляло 5,125, взаимодействие с мотором осуществлялось посредством сухого однодискового сцепления. Коробка переключения передач на «ГАЗ-33023» – механическая, пятиступенчатая. Сцепление – однодисковое, сухое, с гидравлическим приводом. Главная передача коническая, гипоидная</w:t>
      </w:r>
      <w:r w:rsidR="001E7636">
        <w:t xml:space="preserve">. </w:t>
      </w:r>
    </w:p>
    <w:p w:rsidR="00F46EB8" w:rsidRDefault="00F46EB8" w:rsidP="00A64ABE">
      <w:pPr>
        <w:spacing w:line="240" w:lineRule="auto"/>
        <w:rPr>
          <w:rFonts w:ascii="Times New Roman" w:eastAsia="Times New Roman" w:hAnsi="Times New Roman" w:cs="Times New Roman"/>
          <w:sz w:val="24"/>
          <w:szCs w:val="24"/>
          <w:lang w:eastAsia="ru-RU"/>
        </w:rPr>
      </w:pPr>
      <w:r>
        <w:t xml:space="preserve"> </w:t>
      </w:r>
      <w:r w:rsidRPr="00F46EB8">
        <w:rPr>
          <w:rFonts w:ascii="Times New Roman" w:eastAsia="Times New Roman" w:hAnsi="Times New Roman" w:cs="Times New Roman"/>
          <w:sz w:val="24"/>
          <w:szCs w:val="24"/>
          <w:lang w:eastAsia="ru-RU"/>
        </w:rPr>
        <w:t>Передняя подвеска «ГАЗ-330232» – зависимая, рессорная, с телескопическими амортизаторами. Задняя подвеска – также зависимая, рессорная, с телескопическими амортизаторами, со стабилизатором поперечной устойчивости (или, в некоторых автомобилях, – без него).</w:t>
      </w:r>
    </w:p>
    <w:p w:rsidR="00A7598F" w:rsidRPr="00A7598F" w:rsidRDefault="00F46EB8" w:rsidP="00A64ABE">
      <w:pPr>
        <w:spacing w:line="240" w:lineRule="auto"/>
        <w:rPr>
          <w:rFonts w:ascii="Times New Roman" w:eastAsia="Times New Roman" w:hAnsi="Times New Roman" w:cs="Times New Roman"/>
          <w:b/>
          <w:sz w:val="24"/>
          <w:szCs w:val="24"/>
          <w:lang w:eastAsia="ru-RU"/>
        </w:rPr>
      </w:pPr>
      <w:r w:rsidRPr="00F46EB8">
        <w:rPr>
          <w:rFonts w:ascii="Times New Roman" w:eastAsia="Times New Roman" w:hAnsi="Times New Roman" w:cs="Times New Roman"/>
          <w:sz w:val="24"/>
          <w:szCs w:val="24"/>
          <w:lang w:eastAsia="ru-RU"/>
        </w:rPr>
        <w:t xml:space="preserve"> </w:t>
      </w:r>
      <w:r w:rsidRPr="00A7598F">
        <w:rPr>
          <w:rFonts w:ascii="Times New Roman" w:eastAsia="Times New Roman" w:hAnsi="Times New Roman" w:cs="Times New Roman"/>
          <w:b/>
          <w:sz w:val="24"/>
          <w:szCs w:val="24"/>
          <w:lang w:eastAsia="ru-RU"/>
        </w:rPr>
        <w:t>Рулевое и тормозное управление</w:t>
      </w:r>
      <w:r w:rsidR="00A7598F" w:rsidRPr="00A7598F">
        <w:rPr>
          <w:rFonts w:ascii="Times New Roman" w:eastAsia="Times New Roman" w:hAnsi="Times New Roman" w:cs="Times New Roman"/>
          <w:b/>
          <w:sz w:val="24"/>
          <w:szCs w:val="24"/>
          <w:lang w:eastAsia="ru-RU"/>
        </w:rPr>
        <w:t>.</w:t>
      </w:r>
    </w:p>
    <w:p w:rsidR="00F46EB8" w:rsidRDefault="00F46EB8" w:rsidP="00A64ABE">
      <w:pPr>
        <w:spacing w:line="240" w:lineRule="auto"/>
        <w:rPr>
          <w:rFonts w:ascii="Times New Roman" w:eastAsia="Times New Roman" w:hAnsi="Times New Roman" w:cs="Times New Roman"/>
          <w:sz w:val="24"/>
          <w:szCs w:val="24"/>
          <w:lang w:eastAsia="ru-RU"/>
        </w:rPr>
      </w:pPr>
      <w:r w:rsidRPr="00F46EB8">
        <w:rPr>
          <w:rFonts w:ascii="Times New Roman" w:eastAsia="Times New Roman" w:hAnsi="Times New Roman" w:cs="Times New Roman"/>
          <w:sz w:val="24"/>
          <w:szCs w:val="24"/>
          <w:lang w:eastAsia="ru-RU"/>
        </w:rPr>
        <w:t xml:space="preserve"> Рулевой механизм – типа «винт-шариковая гайка», с </w:t>
      </w:r>
      <w:proofErr w:type="gramStart"/>
      <w:r w:rsidRPr="00F46EB8">
        <w:rPr>
          <w:rFonts w:ascii="Times New Roman" w:eastAsia="Times New Roman" w:hAnsi="Times New Roman" w:cs="Times New Roman"/>
          <w:sz w:val="24"/>
          <w:szCs w:val="24"/>
          <w:lang w:eastAsia="ru-RU"/>
        </w:rPr>
        <w:t>встроенным</w:t>
      </w:r>
      <w:proofErr w:type="gramEnd"/>
      <w:r w:rsidRPr="00F46EB8">
        <w:rPr>
          <w:rFonts w:ascii="Times New Roman" w:eastAsia="Times New Roman" w:hAnsi="Times New Roman" w:cs="Times New Roman"/>
          <w:sz w:val="24"/>
          <w:szCs w:val="24"/>
          <w:lang w:eastAsia="ru-RU"/>
        </w:rPr>
        <w:t xml:space="preserve"> гидроусилителем. Рулевая колонка – с </w:t>
      </w:r>
      <w:proofErr w:type="spellStart"/>
      <w:r w:rsidRPr="00F46EB8">
        <w:rPr>
          <w:rFonts w:ascii="Times New Roman" w:eastAsia="Times New Roman" w:hAnsi="Times New Roman" w:cs="Times New Roman"/>
          <w:sz w:val="24"/>
          <w:szCs w:val="24"/>
          <w:lang w:eastAsia="ru-RU"/>
        </w:rPr>
        <w:t>двухшарнирным</w:t>
      </w:r>
      <w:proofErr w:type="spellEnd"/>
      <w:r w:rsidRPr="00F46EB8">
        <w:rPr>
          <w:rFonts w:ascii="Times New Roman" w:eastAsia="Times New Roman" w:hAnsi="Times New Roman" w:cs="Times New Roman"/>
          <w:sz w:val="24"/>
          <w:szCs w:val="24"/>
          <w:lang w:eastAsia="ru-RU"/>
        </w:rPr>
        <w:t xml:space="preserve"> рулевым валом и компенсатором, с механизмом регулировки рулевого колеса. До 2006 года «ГАЗ-33023» без гидроусилителя руля. </w:t>
      </w:r>
    </w:p>
    <w:p w:rsidR="00A7598F" w:rsidRPr="00F46EB8" w:rsidRDefault="00A7598F" w:rsidP="00A64AB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7598F">
        <w:rPr>
          <w:rFonts w:ascii="Times New Roman" w:eastAsia="Times New Roman" w:hAnsi="Times New Roman" w:cs="Times New Roman"/>
          <w:sz w:val="24"/>
          <w:szCs w:val="24"/>
          <w:lang w:eastAsia="ru-RU"/>
        </w:rPr>
        <w:t>Тормозная система двухконтурная. Передние тормозные механизмы – дисковые, задние – барабанные. Привод гидравлический, двухконтурный, с вакуумным усилителем. Также в состав тормозной системы входит регулятор давления в заднем контуре и вакуумный усилитель.</w:t>
      </w:r>
      <w:r>
        <w:rPr>
          <w:rFonts w:ascii="Times New Roman" w:eastAsia="Times New Roman" w:hAnsi="Times New Roman" w:cs="Times New Roman"/>
          <w:sz w:val="24"/>
          <w:szCs w:val="24"/>
          <w:lang w:eastAsia="ru-RU"/>
        </w:rPr>
        <w:t xml:space="preserve"> </w:t>
      </w:r>
    </w:p>
    <w:p w:rsidR="00631328" w:rsidRPr="00F46EB8" w:rsidRDefault="001E7636" w:rsidP="00A64ABE">
      <w:pPr>
        <w:spacing w:line="240" w:lineRule="auto"/>
        <w:rPr>
          <w:rFonts w:ascii="Times New Roman" w:eastAsia="Times New Roman" w:hAnsi="Times New Roman" w:cs="Times New Roman"/>
          <w:b/>
          <w:sz w:val="24"/>
          <w:szCs w:val="24"/>
          <w:lang w:eastAsia="ru-RU"/>
        </w:rPr>
      </w:pPr>
      <w:r w:rsidRPr="00F46EB8">
        <w:rPr>
          <w:rFonts w:ascii="Times New Roman" w:eastAsia="Times New Roman" w:hAnsi="Times New Roman" w:cs="Times New Roman"/>
          <w:sz w:val="24"/>
          <w:szCs w:val="24"/>
          <w:lang w:eastAsia="ru-RU"/>
        </w:rPr>
        <w:t xml:space="preserve"> </w:t>
      </w:r>
      <w:r w:rsidRPr="00F46EB8">
        <w:rPr>
          <w:rFonts w:ascii="Times New Roman" w:eastAsia="Times New Roman" w:hAnsi="Times New Roman" w:cs="Times New Roman"/>
          <w:b/>
          <w:sz w:val="24"/>
          <w:szCs w:val="24"/>
          <w:lang w:eastAsia="ru-RU"/>
        </w:rPr>
        <w:t>Кабина</w:t>
      </w:r>
      <w:r w:rsidR="00631328" w:rsidRPr="00F46EB8">
        <w:rPr>
          <w:rFonts w:ascii="Times New Roman" w:eastAsia="Times New Roman" w:hAnsi="Times New Roman" w:cs="Times New Roman"/>
          <w:b/>
          <w:sz w:val="24"/>
          <w:szCs w:val="24"/>
          <w:lang w:eastAsia="ru-RU"/>
        </w:rPr>
        <w:t>.</w:t>
      </w:r>
      <w:r w:rsidRPr="00F46EB8">
        <w:rPr>
          <w:rFonts w:ascii="Times New Roman" w:eastAsia="Times New Roman" w:hAnsi="Times New Roman" w:cs="Times New Roman"/>
          <w:b/>
          <w:sz w:val="24"/>
          <w:szCs w:val="24"/>
          <w:lang w:eastAsia="ru-RU"/>
        </w:rPr>
        <w:t xml:space="preserve"> </w:t>
      </w:r>
    </w:p>
    <w:p w:rsidR="001E7636" w:rsidRDefault="00631328" w:rsidP="00A64AB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7636" w:rsidRPr="001E7636">
        <w:rPr>
          <w:rFonts w:ascii="Times New Roman" w:eastAsia="Times New Roman" w:hAnsi="Times New Roman" w:cs="Times New Roman"/>
          <w:sz w:val="24"/>
          <w:szCs w:val="24"/>
          <w:lang w:eastAsia="ru-RU"/>
        </w:rPr>
        <w:t>В цельнометаллической кабине автомобиля «ГАЗ-330232» – знакомый «</w:t>
      </w:r>
      <w:proofErr w:type="spellStart"/>
      <w:r w:rsidR="001E7636" w:rsidRPr="001E7636">
        <w:rPr>
          <w:rFonts w:ascii="Times New Roman" w:eastAsia="Times New Roman" w:hAnsi="Times New Roman" w:cs="Times New Roman"/>
          <w:sz w:val="24"/>
          <w:szCs w:val="24"/>
          <w:lang w:eastAsia="ru-RU"/>
        </w:rPr>
        <w:t>газелевский</w:t>
      </w:r>
      <w:proofErr w:type="spellEnd"/>
      <w:r w:rsidR="001E7636" w:rsidRPr="001E7636">
        <w:rPr>
          <w:rFonts w:ascii="Times New Roman" w:eastAsia="Times New Roman" w:hAnsi="Times New Roman" w:cs="Times New Roman"/>
          <w:sz w:val="24"/>
          <w:szCs w:val="24"/>
          <w:lang w:eastAsia="ru-RU"/>
        </w:rPr>
        <w:t xml:space="preserve">» интерьер: </w:t>
      </w:r>
      <w:proofErr w:type="spellStart"/>
      <w:r w:rsidR="001E7636" w:rsidRPr="001E7636">
        <w:rPr>
          <w:rFonts w:ascii="Times New Roman" w:eastAsia="Times New Roman" w:hAnsi="Times New Roman" w:cs="Times New Roman"/>
          <w:sz w:val="24"/>
          <w:szCs w:val="24"/>
          <w:lang w:eastAsia="ru-RU"/>
        </w:rPr>
        <w:t>бюджетно</w:t>
      </w:r>
      <w:proofErr w:type="spellEnd"/>
      <w:r w:rsidR="001E7636" w:rsidRPr="001E7636">
        <w:rPr>
          <w:rFonts w:ascii="Times New Roman" w:eastAsia="Times New Roman" w:hAnsi="Times New Roman" w:cs="Times New Roman"/>
          <w:sz w:val="24"/>
          <w:szCs w:val="24"/>
          <w:lang w:eastAsia="ru-RU"/>
        </w:rPr>
        <w:t>, экономно, но достаточно уютно и комфортно. Если не считать второго ряда сидений и откидного кресла, которое позволяет туда «пробраться». Поскольку отдельных дверей для этого второго ряда не предусмотрено. Это, конечно, осложняет посадку на второй ряд, но значительно удешевляет стоимость автомобиля. На втором ряду «диванчик» довольно просторный и удобный. Внутри кабина высокая, и сидеть в ней очень удобно, как на первом, так и на втором ряду.</w:t>
      </w:r>
      <w:r>
        <w:rPr>
          <w:rFonts w:ascii="Times New Roman" w:eastAsia="Times New Roman" w:hAnsi="Times New Roman" w:cs="Times New Roman"/>
          <w:sz w:val="24"/>
          <w:szCs w:val="24"/>
          <w:lang w:eastAsia="ru-RU"/>
        </w:rPr>
        <w:t xml:space="preserve"> </w:t>
      </w:r>
    </w:p>
    <w:p w:rsidR="006C594F" w:rsidRPr="001E7636" w:rsidRDefault="006C594F" w:rsidP="00A64ABE">
      <w:pPr>
        <w:spacing w:line="240" w:lineRule="auto"/>
        <w:rPr>
          <w:rFonts w:ascii="Times New Roman" w:eastAsia="Times New Roman" w:hAnsi="Times New Roman" w:cs="Times New Roman"/>
          <w:sz w:val="24"/>
          <w:szCs w:val="24"/>
          <w:lang w:eastAsia="ru-RU"/>
        </w:rPr>
      </w:pPr>
    </w:p>
    <w:tbl>
      <w:tblPr>
        <w:tblStyle w:val="a4"/>
        <w:tblW w:w="0" w:type="auto"/>
        <w:jc w:val="center"/>
        <w:tblLook w:val="04A0" w:firstRow="1" w:lastRow="0" w:firstColumn="1" w:lastColumn="0" w:noHBand="0" w:noVBand="1"/>
      </w:tblPr>
      <w:tblGrid>
        <w:gridCol w:w="1496"/>
        <w:gridCol w:w="1470"/>
        <w:gridCol w:w="5273"/>
      </w:tblGrid>
      <w:tr w:rsidR="00A64ABE" w:rsidRPr="00A64ABE" w:rsidTr="00A64ABE">
        <w:trPr>
          <w:jc w:val="center"/>
        </w:trPr>
        <w:tc>
          <w:tcPr>
            <w:tcW w:w="0" w:type="auto"/>
            <w:gridSpan w:val="3"/>
            <w:hideMark/>
          </w:tcPr>
          <w:p w:rsidR="00A64ABE" w:rsidRPr="00A64ABE" w:rsidRDefault="00A64ABE" w:rsidP="00A64ABE">
            <w:pPr>
              <w:jc w:val="cente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Комплектация</w:t>
            </w:r>
          </w:p>
        </w:tc>
      </w:tr>
      <w:tr w:rsidR="00A64ABE" w:rsidRPr="00A64ABE" w:rsidTr="00A64ABE">
        <w:trPr>
          <w:jc w:val="center"/>
        </w:trPr>
        <w:tc>
          <w:tcPr>
            <w:tcW w:w="0" w:type="auto"/>
            <w:hideMark/>
          </w:tcPr>
          <w:p w:rsidR="00A64ABE" w:rsidRPr="00A64ABE" w:rsidRDefault="00A64ABE" w:rsidP="00A64ABE">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Модель</w:t>
            </w:r>
          </w:p>
        </w:tc>
        <w:tc>
          <w:tcPr>
            <w:tcW w:w="0" w:type="auto"/>
            <w:hideMark/>
          </w:tcPr>
          <w:p w:rsidR="00A64ABE" w:rsidRPr="00A64ABE" w:rsidRDefault="00A64ABE" w:rsidP="00A64ABE">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Двигатель</w:t>
            </w:r>
          </w:p>
        </w:tc>
        <w:tc>
          <w:tcPr>
            <w:tcW w:w="0" w:type="auto"/>
            <w:hideMark/>
          </w:tcPr>
          <w:p w:rsidR="00A64ABE" w:rsidRPr="00A64ABE" w:rsidRDefault="00A64ABE" w:rsidP="00A64ABE">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Комплектация</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33023-14</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борт,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33023-16</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ЗМЗ-4026</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борт,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lastRenderedPageBreak/>
              <w:t>33023-18</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борт,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330273-20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борт, 4*4.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330273-28</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борт, 4*4.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33023-111</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ГАЗ-560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борт,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330273-111</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ГАЗ-560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борт, 4*4.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33023-212</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УМЗ-4215</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борт,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ак 70л, А-76</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330273-212</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УМЗ-4215</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борт, 4*4.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33023-224</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УМЗ-4215</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борт, </w:t>
            </w:r>
            <w:proofErr w:type="spellStart"/>
            <w:r w:rsidRPr="00A64ABE">
              <w:rPr>
                <w:rFonts w:ascii="Times New Roman" w:eastAsia="Times New Roman" w:hAnsi="Times New Roman" w:cs="Times New Roman"/>
                <w:sz w:val="24"/>
                <w:szCs w:val="24"/>
                <w:lang w:eastAsia="ru-RU"/>
              </w:rPr>
              <w:t>сдв</w:t>
            </w:r>
            <w:proofErr w:type="gramStart"/>
            <w:r w:rsidRPr="00A64ABE">
              <w:rPr>
                <w:rFonts w:ascii="Times New Roman" w:eastAsia="Times New Roman" w:hAnsi="Times New Roman" w:cs="Times New Roman"/>
                <w:sz w:val="24"/>
                <w:szCs w:val="24"/>
                <w:lang w:eastAsia="ru-RU"/>
              </w:rPr>
              <w:t>.к</w:t>
            </w:r>
            <w:proofErr w:type="gramEnd"/>
            <w:r w:rsidRPr="00A64ABE">
              <w:rPr>
                <w:rFonts w:ascii="Times New Roman" w:eastAsia="Times New Roman" w:hAnsi="Times New Roman" w:cs="Times New Roman"/>
                <w:sz w:val="24"/>
                <w:szCs w:val="24"/>
                <w:lang w:eastAsia="ru-RU"/>
              </w:rPr>
              <w:t>аб</w:t>
            </w:r>
            <w:proofErr w:type="spellEnd"/>
            <w:r w:rsidRPr="00A64ABE">
              <w:rPr>
                <w:rFonts w:ascii="Times New Roman" w:eastAsia="Times New Roman" w:hAnsi="Times New Roman" w:cs="Times New Roman"/>
                <w:sz w:val="24"/>
                <w:szCs w:val="24"/>
                <w:lang w:eastAsia="ru-RU"/>
              </w:rPr>
              <w:t>., 6 мест.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33023-415</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ЗМЗ-406522</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борт,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33023-1014</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330232-1014</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 длин</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аза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33023-1016</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ЗМЗ-4026</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330232-1016</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ЗМЗ-4026</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gramStart"/>
            <w:r w:rsidRPr="00A64ABE">
              <w:rPr>
                <w:rFonts w:ascii="Times New Roman" w:eastAsia="Times New Roman" w:hAnsi="Times New Roman" w:cs="Times New Roman"/>
                <w:sz w:val="24"/>
                <w:szCs w:val="24"/>
                <w:lang w:eastAsia="ru-RU"/>
              </w:rPr>
              <w:t>.к</w:t>
            </w:r>
            <w:proofErr w:type="gramEnd"/>
            <w:r w:rsidRPr="00A64ABE">
              <w:rPr>
                <w:rFonts w:ascii="Times New Roman" w:eastAsia="Times New Roman" w:hAnsi="Times New Roman" w:cs="Times New Roman"/>
                <w:sz w:val="24"/>
                <w:szCs w:val="24"/>
                <w:lang w:eastAsia="ru-RU"/>
              </w:rPr>
              <w:t>аб</w:t>
            </w:r>
            <w:proofErr w:type="spellEnd"/>
            <w:r w:rsidRPr="00A64ABE">
              <w:rPr>
                <w:rFonts w:ascii="Times New Roman" w:eastAsia="Times New Roman" w:hAnsi="Times New Roman" w:cs="Times New Roman"/>
                <w:sz w:val="24"/>
                <w:szCs w:val="24"/>
                <w:lang w:eastAsia="ru-RU"/>
              </w:rPr>
              <w:t>., 6 мест., длин. база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330273-1020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шасси, 4*4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330273-1028</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ЗМЗ-4063</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шасси, 4*4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33023-1030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ЗМЗ-4026</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 под самосвал</w:t>
            </w:r>
            <w:proofErr w:type="gramStart"/>
            <w:r w:rsidRPr="00A64ABE">
              <w:rPr>
                <w:rFonts w:ascii="Times New Roman" w:eastAsia="Times New Roman" w:hAnsi="Times New Roman" w:cs="Times New Roman"/>
                <w:sz w:val="24"/>
                <w:szCs w:val="24"/>
                <w:lang w:eastAsia="ru-RU"/>
              </w:rPr>
              <w:t xml:space="preserve"> ,</w:t>
            </w:r>
            <w:proofErr w:type="gramEnd"/>
            <w:r w:rsidRPr="00A64ABE">
              <w:rPr>
                <w:rFonts w:ascii="Times New Roman" w:eastAsia="Times New Roman" w:hAnsi="Times New Roman" w:cs="Times New Roman"/>
                <w:sz w:val="24"/>
                <w:szCs w:val="24"/>
                <w:lang w:eastAsia="ru-RU"/>
              </w:rPr>
              <w:t xml:space="preserve">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33023-1111</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ГАЗ-560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330232-1111</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ГАЗ-560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 длин</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аза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330273-1111</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ГАЗ-560</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шасси, 4*4 ГУР бак 70л</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33023-1212</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УМЗ-4215</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ак 70л, А-76</w:t>
            </w:r>
          </w:p>
        </w:tc>
      </w:tr>
      <w:tr w:rsidR="00A64ABE" w:rsidRPr="00A64ABE" w:rsidTr="00A64ABE">
        <w:trPr>
          <w:jc w:val="center"/>
        </w:trPr>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330232-1212</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УМЗ-4215</w:t>
            </w:r>
          </w:p>
        </w:tc>
        <w:tc>
          <w:tcPr>
            <w:tcW w:w="0" w:type="auto"/>
            <w:hideMark/>
          </w:tcPr>
          <w:p w:rsidR="00A64ABE" w:rsidRPr="00A64ABE" w:rsidRDefault="00A64ABE" w:rsidP="00A64ABE">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шасси, </w:t>
            </w:r>
            <w:proofErr w:type="spellStart"/>
            <w:r w:rsidRPr="00A64ABE">
              <w:rPr>
                <w:rFonts w:ascii="Times New Roman" w:eastAsia="Times New Roman" w:hAnsi="Times New Roman" w:cs="Times New Roman"/>
                <w:sz w:val="24"/>
                <w:szCs w:val="24"/>
                <w:lang w:eastAsia="ru-RU"/>
              </w:rPr>
              <w:t>сдв</w:t>
            </w:r>
            <w:proofErr w:type="spellEnd"/>
            <w:r w:rsidRPr="00A64ABE">
              <w:rPr>
                <w:rFonts w:ascii="Times New Roman" w:eastAsia="Times New Roman" w:hAnsi="Times New Roman" w:cs="Times New Roman"/>
                <w:sz w:val="24"/>
                <w:szCs w:val="24"/>
                <w:lang w:eastAsia="ru-RU"/>
              </w:rPr>
              <w:t>.</w:t>
            </w:r>
            <w:r w:rsidR="006C594F">
              <w:rPr>
                <w:rFonts w:ascii="Times New Roman" w:eastAsia="Times New Roman" w:hAnsi="Times New Roman" w:cs="Times New Roman"/>
                <w:sz w:val="24"/>
                <w:szCs w:val="24"/>
                <w:lang w:eastAsia="ru-RU"/>
              </w:rPr>
              <w:t xml:space="preserve"> </w:t>
            </w:r>
            <w:proofErr w:type="spellStart"/>
            <w:r w:rsidRPr="00A64ABE">
              <w:rPr>
                <w:rFonts w:ascii="Times New Roman" w:eastAsia="Times New Roman" w:hAnsi="Times New Roman" w:cs="Times New Roman"/>
                <w:sz w:val="24"/>
                <w:szCs w:val="24"/>
                <w:lang w:eastAsia="ru-RU"/>
              </w:rPr>
              <w:t>каб</w:t>
            </w:r>
            <w:proofErr w:type="spellEnd"/>
            <w:r w:rsidRPr="00A64ABE">
              <w:rPr>
                <w:rFonts w:ascii="Times New Roman" w:eastAsia="Times New Roman" w:hAnsi="Times New Roman" w:cs="Times New Roman"/>
                <w:sz w:val="24"/>
                <w:szCs w:val="24"/>
                <w:lang w:eastAsia="ru-RU"/>
              </w:rPr>
              <w:t>., 6 мест., длин</w:t>
            </w:r>
            <w:proofErr w:type="gramStart"/>
            <w:r w:rsidRPr="00A64ABE">
              <w:rPr>
                <w:rFonts w:ascii="Times New Roman" w:eastAsia="Times New Roman" w:hAnsi="Times New Roman" w:cs="Times New Roman"/>
                <w:sz w:val="24"/>
                <w:szCs w:val="24"/>
                <w:lang w:eastAsia="ru-RU"/>
              </w:rPr>
              <w:t>.</w:t>
            </w:r>
            <w:proofErr w:type="gramEnd"/>
            <w:r w:rsidRPr="00A64ABE">
              <w:rPr>
                <w:rFonts w:ascii="Times New Roman" w:eastAsia="Times New Roman" w:hAnsi="Times New Roman" w:cs="Times New Roman"/>
                <w:sz w:val="24"/>
                <w:szCs w:val="24"/>
                <w:lang w:eastAsia="ru-RU"/>
              </w:rPr>
              <w:t xml:space="preserve"> </w:t>
            </w:r>
            <w:proofErr w:type="gramStart"/>
            <w:r w:rsidRPr="00A64ABE">
              <w:rPr>
                <w:rFonts w:ascii="Times New Roman" w:eastAsia="Times New Roman" w:hAnsi="Times New Roman" w:cs="Times New Roman"/>
                <w:sz w:val="24"/>
                <w:szCs w:val="24"/>
                <w:lang w:eastAsia="ru-RU"/>
              </w:rPr>
              <w:t>б</w:t>
            </w:r>
            <w:proofErr w:type="gramEnd"/>
            <w:r w:rsidRPr="00A64ABE">
              <w:rPr>
                <w:rFonts w:ascii="Times New Roman" w:eastAsia="Times New Roman" w:hAnsi="Times New Roman" w:cs="Times New Roman"/>
                <w:sz w:val="24"/>
                <w:szCs w:val="24"/>
                <w:lang w:eastAsia="ru-RU"/>
              </w:rPr>
              <w:t>аза бак 70л, А-76</w:t>
            </w:r>
          </w:p>
        </w:tc>
      </w:tr>
    </w:tbl>
    <w:p w:rsidR="00A64ABE" w:rsidRPr="00A64ABE" w:rsidRDefault="00A64ABE" w:rsidP="00A64ABE">
      <w:pPr>
        <w:spacing w:line="240" w:lineRule="auto"/>
        <w:rPr>
          <w:rFonts w:ascii="Times New Roman" w:eastAsia="Times New Roman" w:hAnsi="Times New Roman" w:cs="Times New Roman"/>
          <w:vanish/>
          <w:sz w:val="24"/>
          <w:szCs w:val="24"/>
          <w:lang w:eastAsia="ru-RU"/>
        </w:rPr>
      </w:pPr>
    </w:p>
    <w:p w:rsidR="00A64ABE" w:rsidRPr="00A64ABE" w:rsidRDefault="00A64ABE" w:rsidP="00A64ABE">
      <w:pPr>
        <w:spacing w:line="240" w:lineRule="auto"/>
        <w:rPr>
          <w:rFonts w:ascii="Times New Roman" w:eastAsia="Times New Roman" w:hAnsi="Times New Roman" w:cs="Times New Roman"/>
          <w:vanish/>
          <w:sz w:val="24"/>
          <w:szCs w:val="24"/>
          <w:lang w:eastAsia="ru-RU"/>
        </w:rPr>
      </w:pPr>
    </w:p>
    <w:p w:rsidR="00A64ABE" w:rsidRPr="00A64ABE" w:rsidRDefault="00A64ABE" w:rsidP="00A64ABE">
      <w:pPr>
        <w:spacing w:line="240" w:lineRule="auto"/>
        <w:rPr>
          <w:rFonts w:ascii="Times New Roman" w:eastAsia="Times New Roman" w:hAnsi="Times New Roman" w:cs="Times New Roman"/>
          <w:vanish/>
          <w:sz w:val="24"/>
          <w:szCs w:val="24"/>
          <w:lang w:eastAsia="ru-RU"/>
        </w:rPr>
      </w:pPr>
    </w:p>
    <w:p w:rsidR="00A64ABE" w:rsidRDefault="00A64ABE" w:rsidP="00A64ABE">
      <w:pPr>
        <w:spacing w:line="240" w:lineRule="auto"/>
        <w:rPr>
          <w:rFonts w:ascii="Times New Roman" w:eastAsia="Times New Roman" w:hAnsi="Times New Roman" w:cs="Times New Roman"/>
          <w:sz w:val="24"/>
          <w:szCs w:val="24"/>
          <w:lang w:eastAsia="ru-RU"/>
        </w:rPr>
      </w:pPr>
    </w:p>
    <w:tbl>
      <w:tblPr>
        <w:tblStyle w:val="a4"/>
        <w:tblW w:w="0" w:type="auto"/>
        <w:jc w:val="center"/>
        <w:tblLook w:val="04A0" w:firstRow="1" w:lastRow="0" w:firstColumn="1" w:lastColumn="0" w:noHBand="0" w:noVBand="1"/>
      </w:tblPr>
      <w:tblGrid>
        <w:gridCol w:w="2756"/>
        <w:gridCol w:w="7525"/>
      </w:tblGrid>
      <w:tr w:rsidR="006C594F" w:rsidRPr="00A64ABE" w:rsidTr="00F145DF">
        <w:trPr>
          <w:jc w:val="center"/>
        </w:trPr>
        <w:tc>
          <w:tcPr>
            <w:tcW w:w="0" w:type="auto"/>
            <w:gridSpan w:val="2"/>
            <w:hideMark/>
          </w:tcPr>
          <w:p w:rsidR="006C594F" w:rsidRPr="00A64ABE" w:rsidRDefault="006C594F" w:rsidP="00F145DF">
            <w:pPr>
              <w:jc w:val="cente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Технические характеристики</w:t>
            </w:r>
          </w:p>
        </w:tc>
      </w:tr>
      <w:tr w:rsidR="006C594F" w:rsidRPr="00A64ABE" w:rsidTr="00F145DF">
        <w:trPr>
          <w:jc w:val="center"/>
        </w:trPr>
        <w:tc>
          <w:tcPr>
            <w:tcW w:w="0" w:type="auto"/>
            <w:hideMark/>
          </w:tcPr>
          <w:p w:rsidR="006C594F" w:rsidRPr="00A64ABE" w:rsidRDefault="006C594F"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Показатель</w:t>
            </w:r>
          </w:p>
        </w:tc>
        <w:tc>
          <w:tcPr>
            <w:tcW w:w="0" w:type="auto"/>
            <w:hideMark/>
          </w:tcPr>
          <w:p w:rsidR="006C594F" w:rsidRPr="00A64ABE" w:rsidRDefault="006C594F"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Значение</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Грузоподъемность, </w:t>
            </w:r>
            <w:proofErr w:type="gramStart"/>
            <w:r w:rsidRPr="00A64ABE">
              <w:rPr>
                <w:rFonts w:ascii="Times New Roman" w:eastAsia="Times New Roman" w:hAnsi="Times New Roman" w:cs="Times New Roman"/>
                <w:sz w:val="24"/>
                <w:szCs w:val="24"/>
                <w:lang w:eastAsia="ru-RU"/>
              </w:rPr>
              <w:t>кг</w:t>
            </w:r>
            <w:proofErr w:type="gramEnd"/>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1000</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proofErr w:type="spellStart"/>
            <w:r w:rsidRPr="00A64ABE">
              <w:rPr>
                <w:rFonts w:ascii="Times New Roman" w:eastAsia="Times New Roman" w:hAnsi="Times New Roman" w:cs="Times New Roman"/>
                <w:sz w:val="24"/>
                <w:szCs w:val="24"/>
                <w:lang w:eastAsia="ru-RU"/>
              </w:rPr>
              <w:t>Пассажировместимость</w:t>
            </w:r>
            <w:proofErr w:type="spellEnd"/>
            <w:r w:rsidRPr="00A64ABE">
              <w:rPr>
                <w:rFonts w:ascii="Times New Roman" w:eastAsia="Times New Roman" w:hAnsi="Times New Roman" w:cs="Times New Roman"/>
                <w:sz w:val="24"/>
                <w:szCs w:val="24"/>
                <w:lang w:eastAsia="ru-RU"/>
              </w:rPr>
              <w:t xml:space="preserve"> </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6 человек</w:t>
            </w:r>
          </w:p>
        </w:tc>
      </w:tr>
      <w:tr w:rsidR="006C594F" w:rsidRPr="00A64ABE" w:rsidTr="00F145DF">
        <w:trPr>
          <w:jc w:val="center"/>
        </w:trPr>
        <w:tc>
          <w:tcPr>
            <w:tcW w:w="0" w:type="auto"/>
            <w:gridSpan w:val="2"/>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Масса автомобиля, </w:t>
            </w:r>
            <w:proofErr w:type="gramStart"/>
            <w:r w:rsidRPr="00A64ABE">
              <w:rPr>
                <w:rFonts w:ascii="Times New Roman" w:eastAsia="Times New Roman" w:hAnsi="Times New Roman" w:cs="Times New Roman"/>
                <w:sz w:val="24"/>
                <w:szCs w:val="24"/>
                <w:lang w:eastAsia="ru-RU"/>
              </w:rPr>
              <w:t>кг</w:t>
            </w:r>
            <w:proofErr w:type="gramEnd"/>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Снаряжённая</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2050-2100</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Полная</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3500</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Коробка передач</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Пятиступенчатая механическая</w:t>
            </w:r>
          </w:p>
        </w:tc>
      </w:tr>
      <w:tr w:rsidR="006C594F" w:rsidRPr="00A64ABE" w:rsidTr="00F145DF">
        <w:trPr>
          <w:jc w:val="center"/>
        </w:trPr>
        <w:tc>
          <w:tcPr>
            <w:tcW w:w="0" w:type="auto"/>
            <w:gridSpan w:val="2"/>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Подвеска колёс</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Передняя</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proofErr w:type="gramStart"/>
            <w:r w:rsidRPr="00A64ABE">
              <w:rPr>
                <w:rFonts w:ascii="Times New Roman" w:eastAsia="Times New Roman" w:hAnsi="Times New Roman" w:cs="Times New Roman"/>
                <w:sz w:val="24"/>
                <w:szCs w:val="24"/>
                <w:lang w:eastAsia="ru-RU"/>
              </w:rPr>
              <w:t>Зависимая</w:t>
            </w:r>
            <w:proofErr w:type="gramEnd"/>
            <w:r w:rsidRPr="00A64ABE">
              <w:rPr>
                <w:rFonts w:ascii="Times New Roman" w:eastAsia="Times New Roman" w:hAnsi="Times New Roman" w:cs="Times New Roman"/>
                <w:sz w:val="24"/>
                <w:szCs w:val="24"/>
                <w:lang w:eastAsia="ru-RU"/>
              </w:rPr>
              <w:t>, на двух продольных полуэллиптических рессорах с гидравлическими телескопическими амортизаторами</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Задняя</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proofErr w:type="gramStart"/>
            <w:r w:rsidRPr="00A64ABE">
              <w:rPr>
                <w:rFonts w:ascii="Times New Roman" w:eastAsia="Times New Roman" w:hAnsi="Times New Roman" w:cs="Times New Roman"/>
                <w:sz w:val="24"/>
                <w:szCs w:val="24"/>
                <w:lang w:eastAsia="ru-RU"/>
              </w:rPr>
              <w:t>Зависимая</w:t>
            </w:r>
            <w:proofErr w:type="gramEnd"/>
            <w:r w:rsidRPr="00A64ABE">
              <w:rPr>
                <w:rFonts w:ascii="Times New Roman" w:eastAsia="Times New Roman" w:hAnsi="Times New Roman" w:cs="Times New Roman"/>
                <w:sz w:val="24"/>
                <w:szCs w:val="24"/>
                <w:lang w:eastAsia="ru-RU"/>
              </w:rPr>
              <w:t>, на двух продольных полуэллиптических рессорах с дополнительными рессорами, со стабилизатором поперечной устойчивости (по заказу), с гидравлическими телескопическими амортизаторами</w:t>
            </w:r>
          </w:p>
        </w:tc>
      </w:tr>
      <w:tr w:rsidR="006C594F" w:rsidRPr="00A64ABE" w:rsidTr="00F145DF">
        <w:trPr>
          <w:jc w:val="center"/>
        </w:trPr>
        <w:tc>
          <w:tcPr>
            <w:tcW w:w="0" w:type="auto"/>
            <w:gridSpan w:val="2"/>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Тормоза</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Рабочая тормозная система</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proofErr w:type="gramStart"/>
            <w:r w:rsidRPr="00A64ABE">
              <w:rPr>
                <w:rFonts w:ascii="Times New Roman" w:eastAsia="Times New Roman" w:hAnsi="Times New Roman" w:cs="Times New Roman"/>
                <w:sz w:val="24"/>
                <w:szCs w:val="24"/>
                <w:lang w:eastAsia="ru-RU"/>
              </w:rPr>
              <w:t>Двухконтурная</w:t>
            </w:r>
            <w:proofErr w:type="gramEnd"/>
            <w:r w:rsidRPr="00A64ABE">
              <w:rPr>
                <w:rFonts w:ascii="Times New Roman" w:eastAsia="Times New Roman" w:hAnsi="Times New Roman" w:cs="Times New Roman"/>
                <w:sz w:val="24"/>
                <w:szCs w:val="24"/>
                <w:lang w:eastAsia="ru-RU"/>
              </w:rPr>
              <w:t xml:space="preserve"> со схемой разделения перед-зад, с гидравлическим приводом и вакуумным усилителем</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Передние</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Дисковые</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Задние</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Барабанные</w:t>
            </w:r>
          </w:p>
        </w:tc>
      </w:tr>
      <w:tr w:rsidR="006C594F" w:rsidRPr="00A64ABE" w:rsidTr="00F145DF">
        <w:trPr>
          <w:jc w:val="center"/>
        </w:trPr>
        <w:tc>
          <w:tcPr>
            <w:tcW w:w="0" w:type="auto"/>
            <w:gridSpan w:val="2"/>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Рулевое управление</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Тип</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"винт - шариковая гайка"</w:t>
            </w:r>
          </w:p>
        </w:tc>
      </w:tr>
      <w:tr w:rsidR="006C594F" w:rsidRPr="00A64ABE" w:rsidTr="00F145DF">
        <w:trPr>
          <w:jc w:val="center"/>
        </w:trPr>
        <w:tc>
          <w:tcPr>
            <w:tcW w:w="0" w:type="auto"/>
            <w:gridSpan w:val="2"/>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Колеса</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Диски, размерность</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5½J x 16</w:t>
            </w:r>
          </w:p>
        </w:tc>
      </w:tr>
      <w:tr w:rsidR="006C594F" w:rsidRPr="00A64ABE" w:rsidTr="00F145DF">
        <w:trPr>
          <w:jc w:val="center"/>
        </w:trPr>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Шины, размерность</w:t>
            </w:r>
          </w:p>
        </w:tc>
        <w:tc>
          <w:tcPr>
            <w:tcW w:w="0" w:type="auto"/>
            <w:hideMark/>
          </w:tcPr>
          <w:p w:rsidR="006C594F" w:rsidRPr="00A64ABE" w:rsidRDefault="006C594F"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175R16C или 185R16C</w:t>
            </w:r>
          </w:p>
        </w:tc>
      </w:tr>
    </w:tbl>
    <w:p w:rsidR="006C594F" w:rsidRDefault="006C594F" w:rsidP="00A64ABE">
      <w:pPr>
        <w:spacing w:line="240" w:lineRule="auto"/>
        <w:rPr>
          <w:rFonts w:ascii="Times New Roman" w:eastAsia="Times New Roman" w:hAnsi="Times New Roman" w:cs="Times New Roman"/>
          <w:sz w:val="24"/>
          <w:szCs w:val="24"/>
          <w:lang w:eastAsia="ru-RU"/>
        </w:rPr>
      </w:pPr>
    </w:p>
    <w:tbl>
      <w:tblPr>
        <w:tblStyle w:val="a4"/>
        <w:tblW w:w="0" w:type="auto"/>
        <w:jc w:val="center"/>
        <w:tblLook w:val="04A0" w:firstRow="1" w:lastRow="0" w:firstColumn="1" w:lastColumn="0" w:noHBand="0" w:noVBand="1"/>
      </w:tblPr>
      <w:tblGrid>
        <w:gridCol w:w="3794"/>
        <w:gridCol w:w="1363"/>
        <w:gridCol w:w="2363"/>
      </w:tblGrid>
      <w:tr w:rsidR="00153203" w:rsidRPr="00A64ABE" w:rsidTr="00F145DF">
        <w:trPr>
          <w:jc w:val="center"/>
        </w:trPr>
        <w:tc>
          <w:tcPr>
            <w:tcW w:w="0" w:type="auto"/>
            <w:gridSpan w:val="3"/>
            <w:hideMark/>
          </w:tcPr>
          <w:p w:rsidR="00153203" w:rsidRPr="00A64ABE" w:rsidRDefault="00153203" w:rsidP="00F145DF">
            <w:pPr>
              <w:jc w:val="cente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Габаритные размеры автомобиля</w:t>
            </w:r>
          </w:p>
        </w:tc>
      </w:tr>
      <w:tr w:rsidR="00153203" w:rsidRPr="00A64ABE" w:rsidTr="00F145DF">
        <w:trPr>
          <w:jc w:val="center"/>
        </w:trPr>
        <w:tc>
          <w:tcPr>
            <w:tcW w:w="0" w:type="auto"/>
            <w:hideMark/>
          </w:tcPr>
          <w:p w:rsidR="00153203" w:rsidRPr="00A64ABE" w:rsidRDefault="00153203"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 </w:t>
            </w:r>
          </w:p>
        </w:tc>
        <w:tc>
          <w:tcPr>
            <w:tcW w:w="0" w:type="auto"/>
            <w:hideMark/>
          </w:tcPr>
          <w:p w:rsidR="00153203" w:rsidRPr="00A64ABE" w:rsidRDefault="00153203"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ГАЗ-33023</w:t>
            </w:r>
          </w:p>
        </w:tc>
        <w:tc>
          <w:tcPr>
            <w:tcW w:w="0" w:type="auto"/>
            <w:hideMark/>
          </w:tcPr>
          <w:p w:rsidR="00153203" w:rsidRPr="00A64ABE" w:rsidRDefault="00153203"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ГАЗ-330232 (шасси)</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Длина,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5470</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5732</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Ширина,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2098</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1966</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lastRenderedPageBreak/>
              <w:t xml:space="preserve">Высота по кабине / тенту,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2200 / 2570</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2274</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Колесная база,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2900</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3500</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Колея передних / задних колес,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1700 / 1560</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1700 / 1784</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Дорожный просвет,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170</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170</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Монтажная длина рамы,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2680</w:t>
            </w:r>
          </w:p>
        </w:tc>
      </w:tr>
    </w:tbl>
    <w:p w:rsidR="00153203" w:rsidRPr="00A64ABE" w:rsidRDefault="00153203" w:rsidP="00A64ABE">
      <w:pPr>
        <w:spacing w:line="240" w:lineRule="auto"/>
        <w:rPr>
          <w:rFonts w:ascii="Times New Roman" w:eastAsia="Times New Roman" w:hAnsi="Times New Roman" w:cs="Times New Roman"/>
          <w:vanish/>
          <w:sz w:val="24"/>
          <w:szCs w:val="24"/>
          <w:lang w:eastAsia="ru-RU"/>
        </w:rPr>
      </w:pPr>
    </w:p>
    <w:p w:rsidR="001E7636" w:rsidRDefault="001E7636" w:rsidP="00A64ABE">
      <w:pPr>
        <w:spacing w:line="240" w:lineRule="auto"/>
      </w:pPr>
    </w:p>
    <w:tbl>
      <w:tblPr>
        <w:tblStyle w:val="a4"/>
        <w:tblW w:w="0" w:type="auto"/>
        <w:jc w:val="center"/>
        <w:tblLook w:val="04A0" w:firstRow="1" w:lastRow="0" w:firstColumn="1" w:lastColumn="0" w:noHBand="0" w:noVBand="1"/>
      </w:tblPr>
      <w:tblGrid>
        <w:gridCol w:w="6181"/>
        <w:gridCol w:w="1226"/>
      </w:tblGrid>
      <w:tr w:rsidR="00153203" w:rsidRPr="00A64ABE" w:rsidTr="00F145DF">
        <w:trPr>
          <w:jc w:val="center"/>
        </w:trPr>
        <w:tc>
          <w:tcPr>
            <w:tcW w:w="0" w:type="auto"/>
            <w:gridSpan w:val="2"/>
            <w:hideMark/>
          </w:tcPr>
          <w:p w:rsidR="00153203" w:rsidRPr="00A64ABE" w:rsidRDefault="00153203" w:rsidP="00F145DF">
            <w:pPr>
              <w:jc w:val="cente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Эксплуатационные показатели</w:t>
            </w:r>
          </w:p>
        </w:tc>
      </w:tr>
      <w:tr w:rsidR="00153203" w:rsidRPr="00A64ABE" w:rsidTr="00F145DF">
        <w:trPr>
          <w:jc w:val="center"/>
        </w:trPr>
        <w:tc>
          <w:tcPr>
            <w:tcW w:w="0" w:type="auto"/>
            <w:hideMark/>
          </w:tcPr>
          <w:p w:rsidR="00153203" w:rsidRPr="00A64ABE" w:rsidRDefault="00153203"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Показатель</w:t>
            </w:r>
          </w:p>
        </w:tc>
        <w:tc>
          <w:tcPr>
            <w:tcW w:w="0" w:type="auto"/>
            <w:hideMark/>
          </w:tcPr>
          <w:p w:rsidR="00153203" w:rsidRPr="00A64ABE" w:rsidRDefault="00153203"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Значение</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Максимальная скорость, </w:t>
            </w:r>
            <w:proofErr w:type="gramStart"/>
            <w:r w:rsidRPr="00A64ABE">
              <w:rPr>
                <w:rFonts w:ascii="Times New Roman" w:eastAsia="Times New Roman" w:hAnsi="Times New Roman" w:cs="Times New Roman"/>
                <w:sz w:val="24"/>
                <w:szCs w:val="24"/>
                <w:lang w:eastAsia="ru-RU"/>
              </w:rPr>
              <w:t>км</w:t>
            </w:r>
            <w:proofErr w:type="gramEnd"/>
            <w:r w:rsidRPr="00A64ABE">
              <w:rPr>
                <w:rFonts w:ascii="Times New Roman" w:eastAsia="Times New Roman" w:hAnsi="Times New Roman" w:cs="Times New Roman"/>
                <w:sz w:val="24"/>
                <w:szCs w:val="24"/>
                <w:lang w:eastAsia="ru-RU"/>
              </w:rPr>
              <w:t>/ч</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115</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Время разгона до 60 км/ч, </w:t>
            </w:r>
            <w:proofErr w:type="gramStart"/>
            <w:r w:rsidRPr="00A64ABE">
              <w:rPr>
                <w:rFonts w:ascii="Times New Roman" w:eastAsia="Times New Roman" w:hAnsi="Times New Roman" w:cs="Times New Roman"/>
                <w:sz w:val="24"/>
                <w:szCs w:val="24"/>
                <w:lang w:eastAsia="ru-RU"/>
              </w:rPr>
              <w:t>с</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14</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Расход топлива, </w:t>
            </w:r>
            <w:proofErr w:type="gramStart"/>
            <w:r w:rsidRPr="00A64ABE">
              <w:rPr>
                <w:rFonts w:ascii="Times New Roman" w:eastAsia="Times New Roman" w:hAnsi="Times New Roman" w:cs="Times New Roman"/>
                <w:sz w:val="24"/>
                <w:szCs w:val="24"/>
                <w:lang w:eastAsia="ru-RU"/>
              </w:rPr>
              <w:t>л</w:t>
            </w:r>
            <w:proofErr w:type="gramEnd"/>
            <w:r w:rsidRPr="00A64ABE">
              <w:rPr>
                <w:rFonts w:ascii="Times New Roman" w:eastAsia="Times New Roman" w:hAnsi="Times New Roman" w:cs="Times New Roman"/>
                <w:sz w:val="24"/>
                <w:szCs w:val="24"/>
                <w:lang w:eastAsia="ru-RU"/>
              </w:rPr>
              <w:t>/100 км (по ГОСТ 20306-90) при 60 км/ч</w:t>
            </w:r>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11,5</w:t>
            </w:r>
          </w:p>
        </w:tc>
      </w:tr>
    </w:tbl>
    <w:p w:rsidR="00153203" w:rsidRDefault="00153203" w:rsidP="00A64ABE">
      <w:pPr>
        <w:spacing w:line="240" w:lineRule="auto"/>
      </w:pPr>
    </w:p>
    <w:tbl>
      <w:tblPr>
        <w:tblStyle w:val="a4"/>
        <w:tblW w:w="0" w:type="auto"/>
        <w:jc w:val="center"/>
        <w:tblLook w:val="04A0" w:firstRow="1" w:lastRow="0" w:firstColumn="1" w:lastColumn="0" w:noHBand="0" w:noVBand="1"/>
      </w:tblPr>
      <w:tblGrid>
        <w:gridCol w:w="2507"/>
        <w:gridCol w:w="2057"/>
      </w:tblGrid>
      <w:tr w:rsidR="00153203" w:rsidRPr="00A64ABE" w:rsidTr="00F145DF">
        <w:trPr>
          <w:jc w:val="center"/>
        </w:trPr>
        <w:tc>
          <w:tcPr>
            <w:tcW w:w="0" w:type="auto"/>
            <w:gridSpan w:val="2"/>
            <w:hideMark/>
          </w:tcPr>
          <w:p w:rsidR="00153203" w:rsidRPr="00A64ABE" w:rsidRDefault="00153203" w:rsidP="00F145DF">
            <w:pPr>
              <w:jc w:val="cente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Габаритные размеры грузовой платформы</w:t>
            </w:r>
          </w:p>
        </w:tc>
      </w:tr>
      <w:tr w:rsidR="00153203" w:rsidRPr="00A64ABE" w:rsidTr="00F145DF">
        <w:trPr>
          <w:jc w:val="center"/>
        </w:trPr>
        <w:tc>
          <w:tcPr>
            <w:tcW w:w="0" w:type="auto"/>
            <w:hideMark/>
          </w:tcPr>
          <w:p w:rsidR="00153203" w:rsidRPr="00A64ABE" w:rsidRDefault="00153203"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Показатель</w:t>
            </w:r>
          </w:p>
        </w:tc>
        <w:tc>
          <w:tcPr>
            <w:tcW w:w="0" w:type="auto"/>
            <w:hideMark/>
          </w:tcPr>
          <w:p w:rsidR="00153203" w:rsidRPr="00A64ABE" w:rsidRDefault="00153203" w:rsidP="00F145DF">
            <w:pPr>
              <w:jc w:val="center"/>
              <w:rPr>
                <w:rFonts w:ascii="Times New Roman" w:eastAsia="Times New Roman" w:hAnsi="Times New Roman" w:cs="Times New Roman"/>
                <w:b/>
                <w:bCs/>
                <w:sz w:val="24"/>
                <w:szCs w:val="24"/>
                <w:lang w:eastAsia="ru-RU"/>
              </w:rPr>
            </w:pPr>
            <w:r w:rsidRPr="00A64ABE">
              <w:rPr>
                <w:rFonts w:ascii="Times New Roman" w:eastAsia="Times New Roman" w:hAnsi="Times New Roman" w:cs="Times New Roman"/>
                <w:b/>
                <w:bCs/>
                <w:sz w:val="24"/>
                <w:szCs w:val="24"/>
                <w:lang w:eastAsia="ru-RU"/>
              </w:rPr>
              <w:t>Значение</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Длина,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2306</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Ширина,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1943</w:t>
            </w:r>
          </w:p>
        </w:tc>
      </w:tr>
      <w:tr w:rsidR="00153203" w:rsidRPr="00A64ABE" w:rsidTr="00F145DF">
        <w:trPr>
          <w:jc w:val="center"/>
        </w:trPr>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 xml:space="preserve">Высота, </w:t>
            </w:r>
            <w:proofErr w:type="gramStart"/>
            <w:r w:rsidRPr="00A64ABE">
              <w:rPr>
                <w:rFonts w:ascii="Times New Roman" w:eastAsia="Times New Roman" w:hAnsi="Times New Roman" w:cs="Times New Roman"/>
                <w:sz w:val="24"/>
                <w:szCs w:val="24"/>
                <w:lang w:eastAsia="ru-RU"/>
              </w:rPr>
              <w:t>мм</w:t>
            </w:r>
            <w:proofErr w:type="gramEnd"/>
          </w:p>
        </w:tc>
        <w:tc>
          <w:tcPr>
            <w:tcW w:w="0" w:type="auto"/>
            <w:hideMark/>
          </w:tcPr>
          <w:p w:rsidR="00153203" w:rsidRPr="00A64ABE" w:rsidRDefault="00153203" w:rsidP="00F145DF">
            <w:pPr>
              <w:rPr>
                <w:rFonts w:ascii="Times New Roman" w:eastAsia="Times New Roman" w:hAnsi="Times New Roman" w:cs="Times New Roman"/>
                <w:sz w:val="24"/>
                <w:szCs w:val="24"/>
                <w:lang w:eastAsia="ru-RU"/>
              </w:rPr>
            </w:pPr>
            <w:r w:rsidRPr="00A64ABE">
              <w:rPr>
                <w:rFonts w:ascii="Times New Roman" w:eastAsia="Times New Roman" w:hAnsi="Times New Roman" w:cs="Times New Roman"/>
                <w:sz w:val="24"/>
                <w:szCs w:val="24"/>
                <w:lang w:eastAsia="ru-RU"/>
              </w:rPr>
              <w:t>380</w:t>
            </w:r>
          </w:p>
        </w:tc>
      </w:tr>
    </w:tbl>
    <w:p w:rsidR="00153203" w:rsidRDefault="00153203" w:rsidP="00A64ABE">
      <w:pPr>
        <w:spacing w:line="240" w:lineRule="auto"/>
      </w:pPr>
    </w:p>
    <w:sectPr w:rsidR="00153203" w:rsidSect="00353DA9">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E7"/>
    <w:rsid w:val="000A7B48"/>
    <w:rsid w:val="000E5ABB"/>
    <w:rsid w:val="00153203"/>
    <w:rsid w:val="00176CE7"/>
    <w:rsid w:val="001E7636"/>
    <w:rsid w:val="002A33DF"/>
    <w:rsid w:val="00341365"/>
    <w:rsid w:val="00353DA9"/>
    <w:rsid w:val="0052150E"/>
    <w:rsid w:val="00631328"/>
    <w:rsid w:val="00637FE1"/>
    <w:rsid w:val="006C594F"/>
    <w:rsid w:val="00744F1C"/>
    <w:rsid w:val="00813A49"/>
    <w:rsid w:val="009C72BA"/>
    <w:rsid w:val="00A64ABE"/>
    <w:rsid w:val="00A7598F"/>
    <w:rsid w:val="00B77959"/>
    <w:rsid w:val="00C916F4"/>
    <w:rsid w:val="00D55156"/>
    <w:rsid w:val="00DA1625"/>
    <w:rsid w:val="00E03CB6"/>
    <w:rsid w:val="00E70FEF"/>
    <w:rsid w:val="00F4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33DF"/>
    <w:rPr>
      <w:color w:val="0000FF"/>
      <w:u w:val="single"/>
    </w:rPr>
  </w:style>
  <w:style w:type="table" w:styleId="a4">
    <w:name w:val="Table Grid"/>
    <w:basedOn w:val="a1"/>
    <w:uiPriority w:val="59"/>
    <w:rsid w:val="00A64A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515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5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33DF"/>
    <w:rPr>
      <w:color w:val="0000FF"/>
      <w:u w:val="single"/>
    </w:rPr>
  </w:style>
  <w:style w:type="table" w:styleId="a4">
    <w:name w:val="Table Grid"/>
    <w:basedOn w:val="a1"/>
    <w:uiPriority w:val="59"/>
    <w:rsid w:val="00A64A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515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5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7393">
      <w:bodyDiv w:val="1"/>
      <w:marLeft w:val="0"/>
      <w:marRight w:val="0"/>
      <w:marTop w:val="0"/>
      <w:marBottom w:val="0"/>
      <w:divBdr>
        <w:top w:val="none" w:sz="0" w:space="0" w:color="auto"/>
        <w:left w:val="none" w:sz="0" w:space="0" w:color="auto"/>
        <w:bottom w:val="none" w:sz="0" w:space="0" w:color="auto"/>
        <w:right w:val="none" w:sz="0" w:space="0" w:color="auto"/>
      </w:divBdr>
      <w:divsChild>
        <w:div w:id="39482096">
          <w:marLeft w:val="0"/>
          <w:marRight w:val="0"/>
          <w:marTop w:val="0"/>
          <w:marBottom w:val="0"/>
          <w:divBdr>
            <w:top w:val="none" w:sz="0" w:space="0" w:color="auto"/>
            <w:left w:val="none" w:sz="0" w:space="0" w:color="auto"/>
            <w:bottom w:val="none" w:sz="0" w:space="0" w:color="auto"/>
            <w:right w:val="none" w:sz="0" w:space="0" w:color="auto"/>
          </w:divBdr>
        </w:div>
      </w:divsChild>
    </w:div>
    <w:div w:id="293412136">
      <w:bodyDiv w:val="1"/>
      <w:marLeft w:val="0"/>
      <w:marRight w:val="0"/>
      <w:marTop w:val="0"/>
      <w:marBottom w:val="0"/>
      <w:divBdr>
        <w:top w:val="none" w:sz="0" w:space="0" w:color="auto"/>
        <w:left w:val="none" w:sz="0" w:space="0" w:color="auto"/>
        <w:bottom w:val="none" w:sz="0" w:space="0" w:color="auto"/>
        <w:right w:val="none" w:sz="0" w:space="0" w:color="auto"/>
      </w:divBdr>
      <w:divsChild>
        <w:div w:id="1288514450">
          <w:marLeft w:val="0"/>
          <w:marRight w:val="0"/>
          <w:marTop w:val="0"/>
          <w:marBottom w:val="0"/>
          <w:divBdr>
            <w:top w:val="none" w:sz="0" w:space="0" w:color="auto"/>
            <w:left w:val="none" w:sz="0" w:space="0" w:color="auto"/>
            <w:bottom w:val="none" w:sz="0" w:space="0" w:color="auto"/>
            <w:right w:val="none" w:sz="0" w:space="0" w:color="auto"/>
          </w:divBdr>
        </w:div>
      </w:divsChild>
    </w:div>
    <w:div w:id="379668448">
      <w:bodyDiv w:val="1"/>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
      </w:divsChild>
    </w:div>
    <w:div w:id="597718875">
      <w:bodyDiv w:val="1"/>
      <w:marLeft w:val="0"/>
      <w:marRight w:val="0"/>
      <w:marTop w:val="0"/>
      <w:marBottom w:val="0"/>
      <w:divBdr>
        <w:top w:val="none" w:sz="0" w:space="0" w:color="auto"/>
        <w:left w:val="none" w:sz="0" w:space="0" w:color="auto"/>
        <w:bottom w:val="none" w:sz="0" w:space="0" w:color="auto"/>
        <w:right w:val="none" w:sz="0" w:space="0" w:color="auto"/>
      </w:divBdr>
    </w:div>
    <w:div w:id="663050780">
      <w:bodyDiv w:val="1"/>
      <w:marLeft w:val="0"/>
      <w:marRight w:val="0"/>
      <w:marTop w:val="0"/>
      <w:marBottom w:val="0"/>
      <w:divBdr>
        <w:top w:val="none" w:sz="0" w:space="0" w:color="auto"/>
        <w:left w:val="none" w:sz="0" w:space="0" w:color="auto"/>
        <w:bottom w:val="none" w:sz="0" w:space="0" w:color="auto"/>
        <w:right w:val="none" w:sz="0" w:space="0" w:color="auto"/>
      </w:divBdr>
      <w:divsChild>
        <w:div w:id="217716585">
          <w:marLeft w:val="0"/>
          <w:marRight w:val="0"/>
          <w:marTop w:val="0"/>
          <w:marBottom w:val="0"/>
          <w:divBdr>
            <w:top w:val="none" w:sz="0" w:space="0" w:color="auto"/>
            <w:left w:val="none" w:sz="0" w:space="0" w:color="auto"/>
            <w:bottom w:val="none" w:sz="0" w:space="0" w:color="auto"/>
            <w:right w:val="none" w:sz="0" w:space="0" w:color="auto"/>
          </w:divBdr>
        </w:div>
      </w:divsChild>
    </w:div>
    <w:div w:id="1107120276">
      <w:bodyDiv w:val="1"/>
      <w:marLeft w:val="0"/>
      <w:marRight w:val="0"/>
      <w:marTop w:val="0"/>
      <w:marBottom w:val="0"/>
      <w:divBdr>
        <w:top w:val="none" w:sz="0" w:space="0" w:color="auto"/>
        <w:left w:val="none" w:sz="0" w:space="0" w:color="auto"/>
        <w:bottom w:val="none" w:sz="0" w:space="0" w:color="auto"/>
        <w:right w:val="none" w:sz="0" w:space="0" w:color="auto"/>
      </w:divBdr>
      <w:divsChild>
        <w:div w:id="1369791279">
          <w:marLeft w:val="0"/>
          <w:marRight w:val="0"/>
          <w:marTop w:val="0"/>
          <w:marBottom w:val="0"/>
          <w:divBdr>
            <w:top w:val="none" w:sz="0" w:space="0" w:color="auto"/>
            <w:left w:val="none" w:sz="0" w:space="0" w:color="auto"/>
            <w:bottom w:val="none" w:sz="0" w:space="0" w:color="auto"/>
            <w:right w:val="none" w:sz="0" w:space="0" w:color="auto"/>
          </w:divBdr>
        </w:div>
      </w:divsChild>
    </w:div>
    <w:div w:id="1255551948">
      <w:bodyDiv w:val="1"/>
      <w:marLeft w:val="0"/>
      <w:marRight w:val="0"/>
      <w:marTop w:val="0"/>
      <w:marBottom w:val="0"/>
      <w:divBdr>
        <w:top w:val="none" w:sz="0" w:space="0" w:color="auto"/>
        <w:left w:val="none" w:sz="0" w:space="0" w:color="auto"/>
        <w:bottom w:val="none" w:sz="0" w:space="0" w:color="auto"/>
        <w:right w:val="none" w:sz="0" w:space="0" w:color="auto"/>
      </w:divBdr>
      <w:divsChild>
        <w:div w:id="1391348536">
          <w:marLeft w:val="0"/>
          <w:marRight w:val="0"/>
          <w:marTop w:val="0"/>
          <w:marBottom w:val="0"/>
          <w:divBdr>
            <w:top w:val="none" w:sz="0" w:space="0" w:color="auto"/>
            <w:left w:val="none" w:sz="0" w:space="0" w:color="auto"/>
            <w:bottom w:val="none" w:sz="0" w:space="0" w:color="auto"/>
            <w:right w:val="none" w:sz="0" w:space="0" w:color="auto"/>
          </w:divBdr>
        </w:div>
      </w:divsChild>
    </w:div>
    <w:div w:id="1339843168">
      <w:bodyDiv w:val="1"/>
      <w:marLeft w:val="0"/>
      <w:marRight w:val="0"/>
      <w:marTop w:val="0"/>
      <w:marBottom w:val="0"/>
      <w:divBdr>
        <w:top w:val="none" w:sz="0" w:space="0" w:color="auto"/>
        <w:left w:val="none" w:sz="0" w:space="0" w:color="auto"/>
        <w:bottom w:val="none" w:sz="0" w:space="0" w:color="auto"/>
        <w:right w:val="none" w:sz="0" w:space="0" w:color="auto"/>
      </w:divBdr>
      <w:divsChild>
        <w:div w:id="1851213377">
          <w:marLeft w:val="0"/>
          <w:marRight w:val="0"/>
          <w:marTop w:val="0"/>
          <w:marBottom w:val="0"/>
          <w:divBdr>
            <w:top w:val="none" w:sz="0" w:space="0" w:color="auto"/>
            <w:left w:val="none" w:sz="0" w:space="0" w:color="auto"/>
            <w:bottom w:val="none" w:sz="0" w:space="0" w:color="auto"/>
            <w:right w:val="none" w:sz="0" w:space="0" w:color="auto"/>
          </w:divBdr>
        </w:div>
      </w:divsChild>
    </w:div>
    <w:div w:id="1447381729">
      <w:bodyDiv w:val="1"/>
      <w:marLeft w:val="0"/>
      <w:marRight w:val="0"/>
      <w:marTop w:val="0"/>
      <w:marBottom w:val="0"/>
      <w:divBdr>
        <w:top w:val="none" w:sz="0" w:space="0" w:color="auto"/>
        <w:left w:val="none" w:sz="0" w:space="0" w:color="auto"/>
        <w:bottom w:val="none" w:sz="0" w:space="0" w:color="auto"/>
        <w:right w:val="none" w:sz="0" w:space="0" w:color="auto"/>
      </w:divBdr>
      <w:divsChild>
        <w:div w:id="1627421680">
          <w:marLeft w:val="0"/>
          <w:marRight w:val="0"/>
          <w:marTop w:val="0"/>
          <w:marBottom w:val="0"/>
          <w:divBdr>
            <w:top w:val="none" w:sz="0" w:space="0" w:color="auto"/>
            <w:left w:val="none" w:sz="0" w:space="0" w:color="auto"/>
            <w:bottom w:val="none" w:sz="0" w:space="0" w:color="auto"/>
            <w:right w:val="none" w:sz="0" w:space="0" w:color="auto"/>
          </w:divBdr>
        </w:div>
      </w:divsChild>
    </w:div>
    <w:div w:id="1887335234">
      <w:bodyDiv w:val="1"/>
      <w:marLeft w:val="0"/>
      <w:marRight w:val="0"/>
      <w:marTop w:val="0"/>
      <w:marBottom w:val="0"/>
      <w:divBdr>
        <w:top w:val="none" w:sz="0" w:space="0" w:color="auto"/>
        <w:left w:val="none" w:sz="0" w:space="0" w:color="auto"/>
        <w:bottom w:val="none" w:sz="0" w:space="0" w:color="auto"/>
        <w:right w:val="none" w:sz="0" w:space="0" w:color="auto"/>
      </w:divBdr>
      <w:divsChild>
        <w:div w:id="32605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pectekhnika.info/gaz-33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A327-C7A1-4D2B-81C0-FD9CD3D2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2021-04-07T06:25:00Z</dcterms:created>
  <dcterms:modified xsi:type="dcterms:W3CDTF">2021-04-07T08:46:00Z</dcterms:modified>
</cp:coreProperties>
</file>