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CC" w:rsidRPr="008A02CC" w:rsidRDefault="008A02CC" w:rsidP="008A02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54FE40" wp14:editId="09AABC1D">
            <wp:simplePos x="0" y="0"/>
            <wp:positionH relativeFrom="margin">
              <wp:posOffset>723265</wp:posOffset>
            </wp:positionH>
            <wp:positionV relativeFrom="margin">
              <wp:posOffset>779145</wp:posOffset>
            </wp:positionV>
            <wp:extent cx="4819015" cy="261810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02-265  ЗиЛ-120Н 4х2 седельный тягач с 1-осным бортовым полуприцепом ОдАЗ-885 </w:t>
      </w:r>
      <w:proofErr w:type="spell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</w:t>
      </w:r>
      <w:proofErr w:type="spell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пустотными плитами, мест 3, полный вес 13.3 </w:t>
      </w:r>
      <w:proofErr w:type="spell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ЗиС-120 90 </w:t>
      </w:r>
      <w:proofErr w:type="spell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55 км/час, г. Мытищи 1956-57, </w:t>
      </w:r>
      <w:proofErr w:type="gram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/прицеп </w:t>
      </w:r>
      <w:proofErr w:type="spellStart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ОдАЗ</w:t>
      </w:r>
      <w:proofErr w:type="spellEnd"/>
      <w:r w:rsidRPr="008A02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Одесса с 1964 г.</w:t>
      </w: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02CC" w:rsidRDefault="008A02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003D" w:rsidRDefault="007A08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сожалению, рынок сильно давит на наших </w:t>
      </w:r>
      <w:r w:rsidR="003E5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мастеров. Сделать модель не помытой </w:t>
      </w:r>
      <w:r w:rsidR="00F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следами ржавчины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машины</w:t>
      </w:r>
      <w:r w:rsidR="00F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F1003D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="00F10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пожалуйста</w:t>
      </w:r>
      <w:r w:rsidR="00B61EDA">
        <w:rPr>
          <w:rFonts w:ascii="Times New Roman" w:hAnsi="Times New Roman" w:cs="Times New Roman"/>
          <w:color w:val="000000" w:themeColor="text1"/>
          <w:sz w:val="24"/>
          <w:szCs w:val="24"/>
        </w:rPr>
        <w:t>. А сделать полуприцеп ММЗ-584, для которого этот тягач предназначался</w:t>
      </w:r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посложнее, ведь пришлось бы изрядно потрудиться над бортами </w:t>
      </w:r>
      <w:proofErr w:type="gramStart"/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полукруг</w:t>
      </w:r>
      <w:r w:rsidR="00F03C4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proofErr w:type="spellStart"/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>выштампо</w:t>
      </w:r>
      <w:r w:rsidR="00F03C4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>ками</w:t>
      </w:r>
      <w:proofErr w:type="spellEnd"/>
      <w:r w:rsidR="006329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3C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Приладили ОдАЗ-885, </w:t>
      </w:r>
      <w:proofErr w:type="gramStart"/>
      <w:r w:rsidR="00E10203">
        <w:rPr>
          <w:rFonts w:ascii="Times New Roman" w:hAnsi="Times New Roman" w:cs="Times New Roman"/>
          <w:color w:val="000000" w:themeColor="text1"/>
          <w:sz w:val="24"/>
          <w:szCs w:val="24"/>
        </w:rPr>
        <w:t>выпуск</w:t>
      </w:r>
      <w:proofErr w:type="gramEnd"/>
      <w:r w:rsidR="00E10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которого был начат через семь лет после снятия с производства тягача</w:t>
      </w:r>
      <w:r w:rsidR="008A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ладненько</w:t>
      </w:r>
      <w:r w:rsidR="00E102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5B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лучше так, чем никак.</w:t>
      </w:r>
      <w:r w:rsidR="008A0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мастеров понять можно.</w:t>
      </w:r>
    </w:p>
    <w:p w:rsidR="003E5BF1" w:rsidRDefault="003E5B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4B14" w:rsidRDefault="00564B14" w:rsidP="00770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4B14">
        <w:rPr>
          <w:rFonts w:ascii="Times New Roman" w:hAnsi="Times New Roman" w:cs="Times New Roman"/>
          <w:color w:val="000000" w:themeColor="text1"/>
          <w:sz w:val="24"/>
          <w:szCs w:val="24"/>
        </w:rPr>
        <w:t>Седельный тягач колёсной формулы 4×2 с максимальной нагрузкой на седло 3840 кг и общим весом буксируемого полуприцепа 8000 кг (по дорогам с твёрдым покрытием) и 9500 кг (по дорогам I и II категорий с асфальтовым и бетонным покрытием)</w:t>
      </w:r>
    </w:p>
    <w:p w:rsidR="007700A9" w:rsidRPr="00564B14" w:rsidRDefault="00FE70BC" w:rsidP="007700A9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64B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 помощи</w:t>
      </w:r>
      <w:r w:rsidR="007700A9" w:rsidRPr="00564B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nik-45 на parm.mybb.ru.</w:t>
      </w:r>
      <w:r w:rsidR="003A1E17" w:rsidRPr="00564B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700A9" w:rsidRPr="007700A9" w:rsidRDefault="00F1003D" w:rsidP="00770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Седель</w:t>
      </w:r>
      <w:r w:rsidR="003A1E17">
        <w:rPr>
          <w:rFonts w:ascii="Times New Roman" w:hAnsi="Times New Roman" w:cs="Times New Roman"/>
          <w:color w:val="000000" w:themeColor="text1"/>
          <w:sz w:val="24"/>
          <w:szCs w:val="24"/>
        </w:rPr>
        <w:t>ный тягач ЗиЛ</w:t>
      </w:r>
      <w:r w:rsidR="00AC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-120Н выпускался </w:t>
      </w:r>
      <w:proofErr w:type="spellStart"/>
      <w:r w:rsidR="00AC002D">
        <w:rPr>
          <w:rFonts w:ascii="Times New Roman" w:hAnsi="Times New Roman" w:cs="Times New Roman"/>
          <w:color w:val="000000" w:themeColor="text1"/>
          <w:sz w:val="24"/>
          <w:szCs w:val="24"/>
        </w:rPr>
        <w:t>Мытищ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инским</w:t>
      </w:r>
      <w:proofErr w:type="spellEnd"/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машиностроительным заводом с июля 1</w:t>
      </w:r>
      <w:r w:rsidR="003A1E17">
        <w:rPr>
          <w:rFonts w:ascii="Times New Roman" w:hAnsi="Times New Roman" w:cs="Times New Roman"/>
          <w:color w:val="000000" w:themeColor="text1"/>
          <w:sz w:val="24"/>
          <w:szCs w:val="24"/>
        </w:rPr>
        <w:t>956 года и базировался на специальном шасси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производства Московского автомобильного завода имени </w:t>
      </w:r>
      <w:r w:rsidR="00F45B1A">
        <w:rPr>
          <w:rFonts w:ascii="Times New Roman" w:hAnsi="Times New Roman" w:cs="Times New Roman"/>
          <w:color w:val="000000" w:themeColor="text1"/>
          <w:sz w:val="24"/>
          <w:szCs w:val="24"/>
        </w:rPr>
        <w:t>И. А. Лихачева</w:t>
      </w:r>
      <w:r w:rsidR="007700A9"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каталоге </w:t>
      </w:r>
      <w:proofErr w:type="spellStart"/>
      <w:r w:rsidR="00AC002D">
        <w:rPr>
          <w:rFonts w:ascii="Times New Roman" w:hAnsi="Times New Roman" w:cs="Times New Roman"/>
          <w:color w:val="000000" w:themeColor="text1"/>
          <w:sz w:val="24"/>
          <w:szCs w:val="24"/>
        </w:rPr>
        <w:t>ЗиЛа</w:t>
      </w:r>
      <w:proofErr w:type="spellEnd"/>
      <w:r w:rsidR="00AC0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1958 г. оно названо «шасси седельного тягача ЗиЛ-120Н»</w:t>
      </w:r>
    </w:p>
    <w:p w:rsidR="007700A9" w:rsidRPr="007700A9" w:rsidRDefault="007700A9" w:rsidP="00770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отличие от базовой модели рама этого автомобиля была укорочена на 714 мм, на ней устанавливались четыре поперечины вместо пяти и отсутствовал буксирный прибор, в то же время колёсная база осталась прежней – 4000 мм. </w:t>
      </w:r>
      <w:proofErr w:type="gramStart"/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Машина комплектовалась двумя топливными баками ёмкостью по 150 л. Задний мост шасси выделялся увеличенным передаточным числом главной </w:t>
      </w:r>
      <w:r w:rsidR="003A1E17">
        <w:rPr>
          <w:rFonts w:ascii="Times New Roman" w:hAnsi="Times New Roman" w:cs="Times New Roman"/>
          <w:color w:val="000000" w:themeColor="text1"/>
          <w:sz w:val="24"/>
          <w:szCs w:val="24"/>
        </w:rPr>
        <w:t>передачи – 9,28 против 7,63 у Зи</w:t>
      </w: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С-150, достигнутым путём изменения числа зубьев цилиндрических шестерён, вследствие чего тягач комплектовался коробкой передач, отличавшейся от базовой только деталями привода спидометра.</w:t>
      </w:r>
      <w:proofErr w:type="gramEnd"/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тормозной системе монтировались клапан тормозов полуприцепа, разобщительный кран и соединительная головка для присоединения </w:t>
      </w:r>
      <w:proofErr w:type="spellStart"/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пневмосистемы</w:t>
      </w:r>
      <w:proofErr w:type="spellEnd"/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полуприцепа. Задний фонарь и кронштейн крепления номерного знака крепились в верхней части кабины с левой стороны, штепсельная розетка для присоединения приборов электрооборудования полуприцепа – на кронштейне разобщительного крана. Задними указателями поворотов тягач не оборудовался. Запасное колесо находилось в вертикальном держателе позади кабины.</w:t>
      </w:r>
    </w:p>
    <w:p w:rsidR="007700A9" w:rsidRPr="007700A9" w:rsidRDefault="007700A9" w:rsidP="00770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Двигатель и агрегаты трансмиссии, кроме ведущего моста, а также остальные узлы и детали были ун</w:t>
      </w:r>
      <w:r w:rsidR="00A84A59">
        <w:rPr>
          <w:rFonts w:ascii="Times New Roman" w:hAnsi="Times New Roman" w:cs="Times New Roman"/>
          <w:color w:val="000000" w:themeColor="text1"/>
          <w:sz w:val="24"/>
          <w:szCs w:val="24"/>
        </w:rPr>
        <w:t>иф</w:t>
      </w:r>
      <w:bookmarkStart w:id="0" w:name="_GoBack"/>
      <w:bookmarkEnd w:id="0"/>
      <w:r w:rsidR="00A84A59">
        <w:rPr>
          <w:rFonts w:ascii="Times New Roman" w:hAnsi="Times New Roman" w:cs="Times New Roman"/>
          <w:color w:val="000000" w:themeColor="text1"/>
          <w:sz w:val="24"/>
          <w:szCs w:val="24"/>
        </w:rPr>
        <w:t>ицированы с шасси грузовика Зи</w:t>
      </w: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С-150 образца середины 1956 года.</w:t>
      </w:r>
    </w:p>
    <w:p w:rsidR="007700A9" w:rsidRPr="007700A9" w:rsidRDefault="007700A9" w:rsidP="00770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Нагрузка </w:t>
      </w:r>
      <w:r w:rsidR="00A84A59">
        <w:rPr>
          <w:rFonts w:ascii="Times New Roman" w:hAnsi="Times New Roman" w:cs="Times New Roman"/>
          <w:color w:val="000000" w:themeColor="text1"/>
          <w:sz w:val="24"/>
          <w:szCs w:val="24"/>
        </w:rPr>
        <w:t>на седельное устройство ЗиЛ-</w:t>
      </w:r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120Н составляла 3840 кг, грузоподъёмность/общий вес буксируемого полуприцепа – 5500/8000 кг (по дорогам с твёрдым покрытием) или 7000/9500 кг (по дорогам I и II категорий с асфальтовым и бетонным покрытием).</w:t>
      </w:r>
    </w:p>
    <w:p w:rsidR="000E5ABB" w:rsidRDefault="007700A9" w:rsidP="007700A9">
      <w:r w:rsidRPr="007700A9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 выпускался до октября 1957 года.</w:t>
      </w:r>
    </w:p>
    <w:sectPr w:rsidR="000E5ABB" w:rsidSect="008A02C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B"/>
    <w:rsid w:val="000E5ABB"/>
    <w:rsid w:val="0028684D"/>
    <w:rsid w:val="003A026E"/>
    <w:rsid w:val="003A1E17"/>
    <w:rsid w:val="003E5BF1"/>
    <w:rsid w:val="0052150E"/>
    <w:rsid w:val="00564B14"/>
    <w:rsid w:val="0063297B"/>
    <w:rsid w:val="007700A9"/>
    <w:rsid w:val="007A08CE"/>
    <w:rsid w:val="008A02CC"/>
    <w:rsid w:val="00A84A59"/>
    <w:rsid w:val="00AC002D"/>
    <w:rsid w:val="00B61EDA"/>
    <w:rsid w:val="00E10203"/>
    <w:rsid w:val="00E4046B"/>
    <w:rsid w:val="00F03C42"/>
    <w:rsid w:val="00F1003D"/>
    <w:rsid w:val="00F45B1A"/>
    <w:rsid w:val="00F75E64"/>
    <w:rsid w:val="00F9780B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2021-03-28T08:08:00Z</dcterms:created>
  <dcterms:modified xsi:type="dcterms:W3CDTF">2021-03-28T11:37:00Z</dcterms:modified>
</cp:coreProperties>
</file>