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4F" w:rsidRPr="00D7064F" w:rsidRDefault="00D7064F" w:rsidP="00D70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4F">
        <w:rPr>
          <w:rFonts w:ascii="Times New Roman" w:hAnsi="Times New Roman" w:cs="Times New Roman"/>
          <w:b/>
          <w:sz w:val="28"/>
          <w:szCs w:val="28"/>
        </w:rPr>
        <w:t xml:space="preserve">SANY SAP 120CA гусеничный </w:t>
      </w:r>
      <w:proofErr w:type="spellStart"/>
      <w:r w:rsidRPr="00D7064F">
        <w:rPr>
          <w:rFonts w:ascii="Times New Roman" w:hAnsi="Times New Roman" w:cs="Times New Roman"/>
          <w:b/>
          <w:sz w:val="28"/>
          <w:szCs w:val="28"/>
        </w:rPr>
        <w:t>асфальтоукладчик</w:t>
      </w:r>
      <w:proofErr w:type="spellEnd"/>
    </w:p>
    <w:p w:rsidR="00566B81" w:rsidRDefault="00566B81" w:rsidP="00566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64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72B6C2" wp14:editId="1CD9F3B1">
            <wp:simplePos x="0" y="0"/>
            <wp:positionH relativeFrom="margin">
              <wp:posOffset>-635</wp:posOffset>
            </wp:positionH>
            <wp:positionV relativeFrom="margin">
              <wp:posOffset>421640</wp:posOffset>
            </wp:positionV>
            <wp:extent cx="2952750" cy="2530475"/>
            <wp:effectExtent l="0" t="0" r="0" b="3175"/>
            <wp:wrapSquare wrapText="bothSides"/>
            <wp:docPr id="2" name="Рисунок 2" descr="https://1prof.ru/wa-data/public/shop/products/15/55/15515/images/17598/17598.97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prof.ru/wa-data/public/shop/products/15/55/15515/images/17598/17598.970x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1313A" w:rsidRPr="0061313A">
        <w:rPr>
          <w:rFonts w:ascii="Times New Roman" w:hAnsi="Times New Roman" w:cs="Times New Roman"/>
          <w:sz w:val="24"/>
          <w:szCs w:val="24"/>
          <w:lang w:val="en-US"/>
        </w:rPr>
        <w:t>Sany</w:t>
      </w:r>
      <w:proofErr w:type="spellEnd"/>
      <w:r w:rsidR="0061313A" w:rsidRPr="0061313A">
        <w:rPr>
          <w:rFonts w:ascii="Times New Roman" w:hAnsi="Times New Roman" w:cs="Times New Roman"/>
          <w:sz w:val="24"/>
          <w:szCs w:val="24"/>
          <w:lang w:val="en-US"/>
        </w:rPr>
        <w:t xml:space="preserve"> Road Machinery </w:t>
      </w:r>
    </w:p>
    <w:p w:rsidR="0061313A" w:rsidRDefault="0061313A" w:rsidP="00566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13A">
        <w:rPr>
          <w:rFonts w:ascii="Times New Roman" w:hAnsi="Times New Roman" w:cs="Times New Roman"/>
          <w:sz w:val="24"/>
          <w:szCs w:val="24"/>
          <w:lang w:val="en-US"/>
        </w:rPr>
        <w:t xml:space="preserve">SANY Industrial Park, Economic and Technological Development Zone, Changsha, </w:t>
      </w:r>
      <w:proofErr w:type="spellStart"/>
      <w:r w:rsidRPr="0061313A">
        <w:rPr>
          <w:rFonts w:ascii="Times New Roman" w:hAnsi="Times New Roman" w:cs="Times New Roman"/>
          <w:sz w:val="24"/>
          <w:szCs w:val="24"/>
          <w:lang w:val="en-US"/>
        </w:rPr>
        <w:t>Hunan</w:t>
      </w:r>
      <w:proofErr w:type="gramStart"/>
      <w:r w:rsidRPr="0061313A">
        <w:rPr>
          <w:rFonts w:ascii="Times New Roman" w:hAnsi="Times New Roman" w:cs="Times New Roman"/>
          <w:sz w:val="24"/>
          <w:szCs w:val="24"/>
          <w:lang w:val="en-US"/>
        </w:rPr>
        <w:t>,China</w:t>
      </w:r>
      <w:proofErr w:type="spellEnd"/>
      <w:proofErr w:type="gramEnd"/>
    </w:p>
    <w:p w:rsidR="00566B81" w:rsidRDefault="00566B81" w:rsidP="00566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B81">
        <w:rPr>
          <w:rFonts w:ascii="Times New Roman" w:hAnsi="Times New Roman" w:cs="Times New Roman"/>
          <w:sz w:val="24"/>
          <w:szCs w:val="24"/>
        </w:rPr>
        <w:t>www.sanyglobal.com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81" w:rsidRDefault="002B60CB" w:rsidP="00566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B81" w:rsidRPr="00566B81">
        <w:rPr>
          <w:rFonts w:ascii="Times New Roman" w:hAnsi="Times New Roman" w:cs="Times New Roman"/>
          <w:sz w:val="24"/>
          <w:szCs w:val="24"/>
        </w:rPr>
        <w:t>Асфальтоукладчик</w:t>
      </w:r>
      <w:proofErr w:type="spellEnd"/>
      <w:r w:rsidR="00566B81" w:rsidRPr="00566B81">
        <w:rPr>
          <w:rFonts w:ascii="Times New Roman" w:hAnsi="Times New Roman" w:cs="Times New Roman"/>
          <w:sz w:val="24"/>
          <w:szCs w:val="24"/>
        </w:rPr>
        <w:t xml:space="preserve"> SANY </w:t>
      </w:r>
      <w:proofErr w:type="gramStart"/>
      <w:r w:rsidR="00566B81" w:rsidRPr="00566B81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="00566B81" w:rsidRPr="00566B81">
        <w:rPr>
          <w:rFonts w:ascii="Times New Roman" w:hAnsi="Times New Roman" w:cs="Times New Roman"/>
          <w:sz w:val="24"/>
          <w:szCs w:val="24"/>
        </w:rPr>
        <w:t xml:space="preserve"> для строения особо ответственных дорожных покрытий с высокими требованиями к точности профиля полотна. </w:t>
      </w:r>
    </w:p>
    <w:p w:rsidR="00566B81" w:rsidRDefault="003F5376" w:rsidP="00566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376">
        <w:rPr>
          <w:rFonts w:ascii="Times New Roman" w:hAnsi="Times New Roman" w:cs="Times New Roman"/>
          <w:sz w:val="24"/>
          <w:szCs w:val="24"/>
        </w:rPr>
        <w:t>Крупногабаритный конвейер, крупные шнеки, загрузочный ковш большого</w:t>
      </w:r>
      <w:r w:rsidRPr="003F5376">
        <w:rPr>
          <w:rFonts w:ascii="Times New Roman" w:hAnsi="Times New Roman" w:cs="Times New Roman"/>
          <w:sz w:val="24"/>
          <w:szCs w:val="24"/>
        </w:rPr>
        <w:t xml:space="preserve"> </w:t>
      </w:r>
      <w:r w:rsidRPr="003F5376">
        <w:rPr>
          <w:rFonts w:ascii="Times New Roman" w:hAnsi="Times New Roman" w:cs="Times New Roman"/>
          <w:sz w:val="24"/>
          <w:szCs w:val="24"/>
        </w:rPr>
        <w:t>размера, большая толщина; интеллектуальное распределение</w:t>
      </w:r>
      <w:r w:rsidRPr="003F5376">
        <w:rPr>
          <w:rFonts w:ascii="Times New Roman" w:hAnsi="Times New Roman" w:cs="Times New Roman"/>
          <w:sz w:val="24"/>
          <w:szCs w:val="24"/>
        </w:rPr>
        <w:t xml:space="preserve"> </w:t>
      </w:r>
      <w:r w:rsidRPr="003F5376">
        <w:rPr>
          <w:rFonts w:ascii="Times New Roman" w:hAnsi="Times New Roman" w:cs="Times New Roman"/>
          <w:sz w:val="24"/>
          <w:szCs w:val="24"/>
        </w:rPr>
        <w:t>гидравличес</w:t>
      </w:r>
      <w:bookmarkStart w:id="0" w:name="_GoBack"/>
      <w:bookmarkEnd w:id="0"/>
      <w:r w:rsidRPr="003F5376">
        <w:rPr>
          <w:rFonts w:ascii="Times New Roman" w:hAnsi="Times New Roman" w:cs="Times New Roman"/>
          <w:sz w:val="24"/>
          <w:szCs w:val="24"/>
        </w:rPr>
        <w:t>кой мощности улучшает эффективность работы на 30%;</w:t>
      </w:r>
      <w:r w:rsidR="0056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Default="00566B81" w:rsidP="00566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376" w:rsidRPr="003F5376">
        <w:rPr>
          <w:rFonts w:ascii="Times New Roman" w:hAnsi="Times New Roman" w:cs="Times New Roman"/>
          <w:sz w:val="24"/>
          <w:szCs w:val="24"/>
        </w:rPr>
        <w:t xml:space="preserve">Двигатель </w:t>
      </w:r>
      <w:proofErr w:type="spellStart"/>
      <w:r w:rsidR="003F5376" w:rsidRPr="003F5376">
        <w:rPr>
          <w:rFonts w:ascii="Times New Roman" w:hAnsi="Times New Roman" w:cs="Times New Roman"/>
          <w:sz w:val="24"/>
          <w:szCs w:val="24"/>
        </w:rPr>
        <w:t>Deutz</w:t>
      </w:r>
      <w:proofErr w:type="spellEnd"/>
      <w:r w:rsidR="003F5376" w:rsidRPr="003F5376">
        <w:rPr>
          <w:rFonts w:ascii="Times New Roman" w:hAnsi="Times New Roman" w:cs="Times New Roman"/>
          <w:sz w:val="24"/>
          <w:szCs w:val="24"/>
        </w:rPr>
        <w:t xml:space="preserve"> с электроуправлением и автоматическим</w:t>
      </w:r>
      <w:r w:rsidR="003F5376" w:rsidRPr="003F5376">
        <w:rPr>
          <w:rFonts w:ascii="Times New Roman" w:hAnsi="Times New Roman" w:cs="Times New Roman"/>
          <w:sz w:val="24"/>
          <w:szCs w:val="24"/>
        </w:rPr>
        <w:t xml:space="preserve"> </w:t>
      </w:r>
      <w:r w:rsidR="003F5376" w:rsidRPr="003F5376">
        <w:rPr>
          <w:rFonts w:ascii="Times New Roman" w:hAnsi="Times New Roman" w:cs="Times New Roman"/>
          <w:sz w:val="24"/>
          <w:szCs w:val="24"/>
        </w:rPr>
        <w:t>распределением мощности; экономия топлива до 15%;</w:t>
      </w:r>
      <w:r w:rsidR="003F5376" w:rsidRPr="003F5376">
        <w:rPr>
          <w:rFonts w:ascii="Times New Roman" w:hAnsi="Times New Roman" w:cs="Times New Roman"/>
          <w:sz w:val="24"/>
          <w:szCs w:val="24"/>
        </w:rPr>
        <w:br/>
        <w:t>Усовершенствованная технология уменьшения уровня шума ниже 80 дБ;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376" w:rsidRPr="003F5376">
        <w:rPr>
          <w:rFonts w:ascii="Times New Roman" w:hAnsi="Times New Roman" w:cs="Times New Roman"/>
          <w:sz w:val="24"/>
          <w:szCs w:val="24"/>
        </w:rPr>
        <w:br/>
        <w:t>Усовершенствованная технология теплового излучения обеспечивает</w:t>
      </w:r>
      <w:r w:rsidR="003F5376" w:rsidRPr="003F5376">
        <w:rPr>
          <w:rFonts w:ascii="Times New Roman" w:hAnsi="Times New Roman" w:cs="Times New Roman"/>
          <w:sz w:val="24"/>
          <w:szCs w:val="24"/>
        </w:rPr>
        <w:t xml:space="preserve"> </w:t>
      </w:r>
      <w:r w:rsidR="003F5376" w:rsidRPr="003F5376">
        <w:rPr>
          <w:rFonts w:ascii="Times New Roman" w:hAnsi="Times New Roman" w:cs="Times New Roman"/>
          <w:sz w:val="24"/>
          <w:szCs w:val="24"/>
        </w:rPr>
        <w:t>непрерывность работы машины в течение 24 часов;</w:t>
      </w:r>
      <w:r w:rsidR="003F5376" w:rsidRPr="003F5376">
        <w:rPr>
          <w:rFonts w:ascii="Times New Roman" w:hAnsi="Times New Roman" w:cs="Times New Roman"/>
          <w:sz w:val="24"/>
          <w:szCs w:val="24"/>
        </w:rPr>
        <w:br/>
        <w:t>Загрузочный ковш очень большой емкости 8,5 м</w:t>
      </w:r>
      <w:r w:rsidR="003F5376" w:rsidRPr="003F5376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3F5376" w:rsidRPr="003F537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F5376" w:rsidRPr="003F5376">
        <w:rPr>
          <w:rFonts w:ascii="Times New Roman" w:hAnsi="Times New Roman" w:cs="Times New Roman"/>
          <w:sz w:val="24"/>
          <w:szCs w:val="24"/>
        </w:rPr>
        <w:br/>
        <w:t>Шнеки регулируются по высоте и ширине; лопасти большого диаметра</w:t>
      </w:r>
      <w:r w:rsidR="003F5376" w:rsidRPr="003F5376">
        <w:rPr>
          <w:rFonts w:ascii="Times New Roman" w:hAnsi="Times New Roman" w:cs="Times New Roman"/>
          <w:sz w:val="24"/>
          <w:szCs w:val="24"/>
        </w:rPr>
        <w:t xml:space="preserve"> </w:t>
      </w:r>
      <w:r w:rsidR="003F5376" w:rsidRPr="003F5376">
        <w:rPr>
          <w:rFonts w:ascii="Times New Roman" w:hAnsi="Times New Roman" w:cs="Times New Roman"/>
          <w:sz w:val="24"/>
          <w:szCs w:val="24"/>
        </w:rPr>
        <w:t>и технология распределения материала при низкой скорости</w:t>
      </w:r>
      <w:r w:rsidR="003F5376" w:rsidRPr="003F5376">
        <w:rPr>
          <w:rFonts w:ascii="Times New Roman" w:hAnsi="Times New Roman" w:cs="Times New Roman"/>
          <w:sz w:val="24"/>
          <w:szCs w:val="24"/>
        </w:rPr>
        <w:t xml:space="preserve"> </w:t>
      </w:r>
      <w:r w:rsidR="003F5376" w:rsidRPr="003F5376">
        <w:rPr>
          <w:rFonts w:ascii="Times New Roman" w:hAnsi="Times New Roman" w:cs="Times New Roman"/>
          <w:sz w:val="24"/>
          <w:szCs w:val="24"/>
        </w:rPr>
        <w:t>обеспечивают непрерывную интеллектуальную подачу материала.</w:t>
      </w:r>
      <w:r w:rsidR="003F5376" w:rsidRPr="003F5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81" w:rsidRPr="00566B81" w:rsidRDefault="00566B81" w:rsidP="00566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B81" w:rsidRPr="00566B81" w:rsidRDefault="00566B81" w:rsidP="00566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B81">
        <w:rPr>
          <w:rFonts w:ascii="Times New Roman" w:hAnsi="Times New Roman" w:cs="Times New Roman"/>
          <w:sz w:val="24"/>
          <w:szCs w:val="24"/>
        </w:rPr>
        <w:t>Мощный современный двигатель и надежность маяков гарантируют качественную укладку, как для поверхностного асфальтного слоя, так и для слоя основания.</w:t>
      </w:r>
    </w:p>
    <w:p w:rsidR="00566B81" w:rsidRPr="00566B81" w:rsidRDefault="002B60CB" w:rsidP="00566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B81" w:rsidRPr="00566B81">
        <w:rPr>
          <w:rFonts w:ascii="Times New Roman" w:hAnsi="Times New Roman" w:cs="Times New Roman"/>
          <w:sz w:val="24"/>
          <w:szCs w:val="24"/>
        </w:rPr>
        <w:t>Высокоскоростной редуктор позволяет расширить диапазон скорости укладки, увеличить емкость бункера, ускорить рабочий процесс.</w:t>
      </w:r>
    </w:p>
    <w:p w:rsidR="00566B81" w:rsidRPr="00566B81" w:rsidRDefault="002B60CB" w:rsidP="00566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B81" w:rsidRPr="00566B81">
        <w:rPr>
          <w:rFonts w:ascii="Times New Roman" w:hAnsi="Times New Roman" w:cs="Times New Roman"/>
          <w:sz w:val="24"/>
          <w:szCs w:val="24"/>
        </w:rPr>
        <w:t>Машина легко управляема в движении и при повороте.</w:t>
      </w:r>
    </w:p>
    <w:p w:rsidR="00566B81" w:rsidRPr="00566B81" w:rsidRDefault="00566B81" w:rsidP="00566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B81">
        <w:rPr>
          <w:rFonts w:ascii="Times New Roman" w:hAnsi="Times New Roman" w:cs="Times New Roman"/>
          <w:sz w:val="24"/>
          <w:szCs w:val="24"/>
        </w:rPr>
        <w:t xml:space="preserve">Вспомогательный гидравлический радиатор обеспечивает хороший теплоотвод </w:t>
      </w:r>
      <w:r w:rsidR="002B60CB">
        <w:rPr>
          <w:rFonts w:ascii="Times New Roman" w:hAnsi="Times New Roman" w:cs="Times New Roman"/>
          <w:sz w:val="24"/>
          <w:szCs w:val="24"/>
        </w:rPr>
        <w:t>г</w:t>
      </w:r>
      <w:r w:rsidRPr="00566B81">
        <w:rPr>
          <w:rFonts w:ascii="Times New Roman" w:hAnsi="Times New Roman" w:cs="Times New Roman"/>
          <w:sz w:val="24"/>
          <w:szCs w:val="24"/>
        </w:rPr>
        <w:t>идросистемы, поддерживая оптимальную температуру, основной радиатор дизельного двигателя уменьшает нагрев и увеличивает моторесурс.</w:t>
      </w:r>
    </w:p>
    <w:p w:rsidR="00566B81" w:rsidRPr="00566B81" w:rsidRDefault="002B60CB" w:rsidP="00566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B81" w:rsidRPr="00566B81">
        <w:rPr>
          <w:rFonts w:ascii="Times New Roman" w:hAnsi="Times New Roman" w:cs="Times New Roman"/>
          <w:sz w:val="24"/>
          <w:szCs w:val="24"/>
        </w:rPr>
        <w:t>Мощный распределитель материала спроектирован таким образом, что при необходимости можно изменять толщину укладываемого слоя, а также увеличивать гладкость укладываемой поверхности и уменьшать центробежный эффект при распределении материала.</w:t>
      </w:r>
    </w:p>
    <w:p w:rsidR="00566B81" w:rsidRPr="00566B81" w:rsidRDefault="002B60CB" w:rsidP="00566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B81" w:rsidRPr="00566B81">
        <w:rPr>
          <w:rFonts w:ascii="Times New Roman" w:hAnsi="Times New Roman" w:cs="Times New Roman"/>
          <w:sz w:val="24"/>
          <w:szCs w:val="24"/>
        </w:rPr>
        <w:t>Автоматическая централизованная система смазки с программируемой системой контроля и синхронизацией эффективно смазывает оси и устраняет загрязнения, увеличивая срок эксплуатации механизмов.</w:t>
      </w:r>
    </w:p>
    <w:p w:rsidR="00566B81" w:rsidRPr="00566B81" w:rsidRDefault="002B60CB" w:rsidP="00566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B81" w:rsidRPr="00566B81">
        <w:rPr>
          <w:rFonts w:ascii="Times New Roman" w:hAnsi="Times New Roman" w:cs="Times New Roman"/>
          <w:sz w:val="24"/>
          <w:szCs w:val="24"/>
        </w:rPr>
        <w:t xml:space="preserve">Бортовой компьютер облегчает диагностику всех систем. Система электроуправления позволяет контролировать и настраивать функциональные механизмы шнеков, скребка, и </w:t>
      </w:r>
      <w:proofErr w:type="spellStart"/>
      <w:r w:rsidR="00566B81" w:rsidRPr="00566B81">
        <w:rPr>
          <w:rFonts w:ascii="Times New Roman" w:hAnsi="Times New Roman" w:cs="Times New Roman"/>
          <w:sz w:val="24"/>
          <w:szCs w:val="24"/>
        </w:rPr>
        <w:t>вибробруса</w:t>
      </w:r>
      <w:proofErr w:type="spellEnd"/>
      <w:r w:rsidR="00566B81" w:rsidRPr="00566B81">
        <w:rPr>
          <w:rFonts w:ascii="Times New Roman" w:hAnsi="Times New Roman" w:cs="Times New Roman"/>
          <w:sz w:val="24"/>
          <w:szCs w:val="24"/>
        </w:rPr>
        <w:t>. Совершенная система электроуправления предупреждает о наличии неполадок и указывает на их местоположение.</w:t>
      </w:r>
    </w:p>
    <w:p w:rsidR="00566B81" w:rsidRDefault="002B60CB" w:rsidP="002B60CB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B81" w:rsidRPr="00566B81">
        <w:rPr>
          <w:rFonts w:ascii="Times New Roman" w:hAnsi="Times New Roman" w:cs="Times New Roman"/>
          <w:sz w:val="24"/>
          <w:szCs w:val="24"/>
        </w:rPr>
        <w:t xml:space="preserve">Подача материала и сепарация могут контролироваться независимо друг от друга. Рациональное сочетание регулируемой частоты и амплитуды </w:t>
      </w:r>
      <w:proofErr w:type="spellStart"/>
      <w:r w:rsidR="00566B81" w:rsidRPr="00566B81">
        <w:rPr>
          <w:rFonts w:ascii="Times New Roman" w:hAnsi="Times New Roman" w:cs="Times New Roman"/>
          <w:sz w:val="24"/>
          <w:szCs w:val="24"/>
        </w:rPr>
        <w:t>вибробруса</w:t>
      </w:r>
      <w:proofErr w:type="spellEnd"/>
      <w:r w:rsidR="00566B81" w:rsidRPr="00566B81">
        <w:rPr>
          <w:rFonts w:ascii="Times New Roman" w:hAnsi="Times New Roman" w:cs="Times New Roman"/>
          <w:sz w:val="24"/>
          <w:szCs w:val="24"/>
        </w:rPr>
        <w:t xml:space="preserve"> позволяют регулировать степень уплотнения при укладке для различных толщин любой марки асфальта.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6B81" w:rsidRPr="00566B81">
        <w:rPr>
          <w:rFonts w:ascii="Times New Roman" w:hAnsi="Times New Roman" w:cs="Times New Roman"/>
          <w:sz w:val="24"/>
          <w:szCs w:val="24"/>
        </w:rPr>
        <w:t xml:space="preserve">Система оперирования спроектирована и произведена, основываясь на эргономическую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66B81" w:rsidRPr="00566B81">
        <w:rPr>
          <w:rFonts w:ascii="Times New Roman" w:hAnsi="Times New Roman" w:cs="Times New Roman"/>
          <w:sz w:val="24"/>
          <w:szCs w:val="24"/>
        </w:rPr>
        <w:t>еорию.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B81" w:rsidRPr="00566B81">
        <w:rPr>
          <w:rFonts w:ascii="Times New Roman" w:hAnsi="Times New Roman" w:cs="Times New Roman"/>
          <w:sz w:val="24"/>
          <w:szCs w:val="24"/>
        </w:rPr>
        <w:t>Машина удобна для технического обслуживания и диагностики.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B81" w:rsidRPr="00566B81">
        <w:rPr>
          <w:rFonts w:ascii="Times New Roman" w:hAnsi="Times New Roman" w:cs="Times New Roman"/>
          <w:sz w:val="24"/>
          <w:szCs w:val="24"/>
        </w:rPr>
        <w:t>Удобный доступ к двигателю облегчает техническое обслуживание.</w:t>
      </w:r>
    </w:p>
    <w:p w:rsidR="002B60CB" w:rsidRPr="003F5376" w:rsidRDefault="002B60CB" w:rsidP="00566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376" w:rsidRPr="003F5376" w:rsidRDefault="003F5376" w:rsidP="003F53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3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8948D85" wp14:editId="76060D5E">
                <wp:extent cx="6181090" cy="7219950"/>
                <wp:effectExtent l="0" t="0" r="10160" b="0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721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993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25"/>
                              <w:gridCol w:w="608"/>
                              <w:gridCol w:w="2330"/>
                              <w:gridCol w:w="2126"/>
                              <w:gridCol w:w="2147"/>
                            </w:tblGrid>
                            <w:tr w:rsidR="003F5376" w:rsidTr="00D7064F">
                              <w:trPr>
                                <w:trHeight w:val="381"/>
                              </w:trPr>
                              <w:tc>
                                <w:tcPr>
                                  <w:tcW w:w="9935" w:type="dxa"/>
                                  <w:gridSpan w:val="5"/>
                                </w:tcPr>
                                <w:p w:rsidR="003F5376" w:rsidRPr="002B60CB" w:rsidRDefault="00D7064F" w:rsidP="00D7064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69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Т</w:t>
                                  </w:r>
                                  <w:r w:rsidR="003F5376"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ЕХНИЧЕСКИЕ ДАННЫЕ ПО АСФАЛЬТОУКЛАДЧИК</w:t>
                                  </w: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У </w:t>
                                  </w:r>
                                  <w:r w:rsidR="003F5376"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 ДЛЯ АСФАЛЬТА ВЫСОКОЙ </w:t>
                                  </w: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F5376"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МАРКИ</w:t>
                                  </w:r>
                                </w:p>
                              </w:tc>
                            </w:tr>
                            <w:tr w:rsidR="003F5376" w:rsidTr="00D7064F">
                              <w:trPr>
                                <w:trHeight w:val="368"/>
                              </w:trPr>
                              <w:tc>
                                <w:tcPr>
                                  <w:tcW w:w="2725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517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Модель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 w:line="190" w:lineRule="exact"/>
                                    <w:ind w:left="232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SAP90C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 w:line="190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SAP90EC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 w:line="190" w:lineRule="exact"/>
                                    <w:ind w:left="111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SAP120C</w:t>
                                  </w:r>
                                </w:p>
                              </w:tc>
                            </w:tr>
                            <w:tr w:rsidR="003F5376" w:rsidTr="00D7064F">
                              <w:trPr>
                                <w:trHeight w:val="121"/>
                              </w:trPr>
                              <w:tc>
                                <w:tcPr>
                                  <w:tcW w:w="9935" w:type="dxa"/>
                                  <w:gridSpan w:val="5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F5376" w:rsidTr="00D7064F">
                              <w:trPr>
                                <w:trHeight w:val="381"/>
                              </w:trPr>
                              <w:tc>
                                <w:tcPr>
                                  <w:tcW w:w="2725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 w:line="186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Ширина укладки (м)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" w:line="205" w:lineRule="exact"/>
                                    <w:ind w:left="254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 w:line="182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 w:line="211" w:lineRule="exact"/>
                                    <w:ind w:left="112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2.5</w:t>
                                  </w:r>
                                </w:p>
                              </w:tc>
                            </w:tr>
                            <w:tr w:rsidR="003F5376" w:rsidTr="00D7064F">
                              <w:trPr>
                                <w:trHeight w:val="381"/>
                              </w:trPr>
                              <w:tc>
                                <w:tcPr>
                                  <w:tcW w:w="2725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 w:line="188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Основная ширина укладки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 w:line="188" w:lineRule="exact"/>
                                    <w:ind w:left="4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(м)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54"/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——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 w:line="178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2.7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112"/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——</w:t>
                                  </w:r>
                                </w:p>
                              </w:tc>
                            </w:tr>
                            <w:tr w:rsidR="003F5376" w:rsidTr="00D7064F">
                              <w:trPr>
                                <w:trHeight w:val="381"/>
                              </w:trPr>
                              <w:tc>
                                <w:tcPr>
                                  <w:tcW w:w="2725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 w:line="189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Макс. ширина укладки (м)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 w:line="196" w:lineRule="exact"/>
                                    <w:ind w:left="254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9.0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 w:line="175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9.0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3" w:line="214" w:lineRule="exact"/>
                                    <w:ind w:left="101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12.0</w:t>
                                  </w:r>
                                </w:p>
                              </w:tc>
                            </w:tr>
                            <w:tr w:rsidR="003F5376" w:rsidTr="00D7064F">
                              <w:trPr>
                                <w:trHeight w:val="381"/>
                              </w:trPr>
                              <w:tc>
                                <w:tcPr>
                                  <w:tcW w:w="2725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7" w:line="190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Макс. толщина укладки (м)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 w:line="191" w:lineRule="exact"/>
                                    <w:ind w:left="254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 w:line="171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 w:line="213" w:lineRule="exact"/>
                                    <w:ind w:left="112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350</w:t>
                                  </w:r>
                                </w:p>
                              </w:tc>
                            </w:tr>
                            <w:tr w:rsidR="003F5376" w:rsidTr="00D7064F">
                              <w:trPr>
                                <w:trHeight w:val="381"/>
                              </w:trPr>
                              <w:tc>
                                <w:tcPr>
                                  <w:tcW w:w="2725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 w:line="192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Рабочая скорость (</w:t>
                                  </w:r>
                                  <w:proofErr w:type="gramStart"/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м</w:t>
                                  </w:r>
                                  <w:proofErr w:type="gramEnd"/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/мин)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 w:line="187" w:lineRule="exact"/>
                                    <w:ind w:left="254"/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0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～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0" w:line="167" w:lineRule="exact"/>
                                    <w:ind w:left="110"/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0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～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 w:line="213" w:lineRule="exact"/>
                                    <w:ind w:left="112"/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0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～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3F5376" w:rsidTr="00D7064F">
                              <w:trPr>
                                <w:trHeight w:val="381"/>
                              </w:trPr>
                              <w:tc>
                                <w:tcPr>
                                  <w:tcW w:w="2725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 w:line="193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Скорость движения (</w:t>
                                  </w:r>
                                  <w:proofErr w:type="gramStart"/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км</w:t>
                                  </w:r>
                                  <w:proofErr w:type="gramEnd"/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/ч)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 w:line="182" w:lineRule="exact"/>
                                    <w:ind w:left="254"/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0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～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4" w:line="163" w:lineRule="exact"/>
                                    <w:ind w:left="110"/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0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～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 w:line="207" w:lineRule="exact"/>
                                    <w:ind w:left="112"/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0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～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4.5</w:t>
                                  </w:r>
                                </w:p>
                              </w:tc>
                            </w:tr>
                            <w:tr w:rsidR="003F5376" w:rsidTr="00D7064F">
                              <w:trPr>
                                <w:trHeight w:val="626"/>
                              </w:trPr>
                              <w:tc>
                                <w:tcPr>
                                  <w:tcW w:w="2725" w:type="dxa"/>
                                </w:tcPr>
                                <w:p w:rsidR="00D7064F" w:rsidRPr="002B60CB" w:rsidRDefault="00D7064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6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6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Теоретическая</w:t>
                                  </w:r>
                                </w:p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01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производительность (т/ч)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 w:line="211" w:lineRule="exact"/>
                                    <w:ind w:left="254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 w:line="211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 w:line="211" w:lineRule="exact"/>
                                    <w:ind w:left="101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1100</w:t>
                                  </w:r>
                                </w:p>
                              </w:tc>
                            </w:tr>
                            <w:tr w:rsidR="003F5376" w:rsidTr="00D7064F">
                              <w:trPr>
                                <w:trHeight w:val="381"/>
                              </w:trPr>
                              <w:tc>
                                <w:tcPr>
                                  <w:tcW w:w="2725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 w:line="196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Объем загрузочного ковша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 w:line="196" w:lineRule="exact"/>
                                    <w:ind w:left="36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w w:val="99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w w:val="99"/>
                                    </w:rPr>
                                    <w:t>(м</w:t>
                                  </w: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pacing w:val="2"/>
                                      <w:w w:val="99"/>
                                      <w:position w:val="6"/>
                                    </w:rPr>
                                    <w:t>3</w:t>
                                  </w: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w w:val="9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" w:line="205" w:lineRule="exact"/>
                                    <w:ind w:left="260"/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  <w:spacing w:val="-5"/>
                                    </w:rPr>
                                    <w:t>8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  <w:spacing w:val="-66"/>
                                    </w:rPr>
                                    <w:t>.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  <w:w w:val="99"/>
                                    </w:rPr>
                                    <w:t>.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2" w:line="185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8.5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112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8.5</w:t>
                                  </w:r>
                                </w:p>
                              </w:tc>
                            </w:tr>
                            <w:tr w:rsidR="003F5376" w:rsidTr="00D7064F">
                              <w:trPr>
                                <w:trHeight w:val="638"/>
                              </w:trPr>
                              <w:tc>
                                <w:tcPr>
                                  <w:tcW w:w="2725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 w:line="197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Версия экрана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D7064F" w:rsidRPr="002B60CB" w:rsidRDefault="00D7064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9" w:lineRule="exact"/>
                                    <w:ind w:left="258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3F5376" w:rsidRPr="002B60CB" w:rsidRDefault="00D7064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9" w:lineRule="exact"/>
                                    <w:ind w:left="258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О</w:t>
                                  </w:r>
                                  <w:r w:rsidR="003F5376"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дин </w:t>
                                  </w:r>
                                  <w:proofErr w:type="spellStart"/>
                                  <w:r w:rsidR="003F5376"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вибробрус</w:t>
                                  </w:r>
                                  <w:proofErr w:type="spellEnd"/>
                                  <w:r w:rsidR="003F5376"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 +</w:t>
                                  </w:r>
                                </w:p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18" w:lineRule="exact"/>
                                    <w:ind w:left="258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вибратор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7064F" w:rsidRPr="002B60CB" w:rsidRDefault="00D7064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4" w:lineRule="exact"/>
                                    <w:ind w:left="115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4" w:lineRule="exact"/>
                                    <w:ind w:left="115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Один </w:t>
                                  </w:r>
                                  <w:proofErr w:type="spellStart"/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вибробрус</w:t>
                                  </w:r>
                                  <w:proofErr w:type="spellEnd"/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 +</w:t>
                                  </w:r>
                                </w:p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04" w:lineRule="exact"/>
                                    <w:ind w:left="115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вибратор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D7064F" w:rsidRPr="002B60CB" w:rsidRDefault="00D7064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16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16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Один </w:t>
                                  </w:r>
                                  <w:proofErr w:type="spellStart"/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вибробрус</w:t>
                                  </w:r>
                                  <w:proofErr w:type="spellEnd"/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 +</w:t>
                                  </w:r>
                                </w:p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15" w:lineRule="exact"/>
                                    <w:ind w:left="116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вибратор</w:t>
                                  </w:r>
                                </w:p>
                              </w:tc>
                            </w:tr>
                            <w:tr w:rsidR="003F5376" w:rsidTr="00D7064F">
                              <w:trPr>
                                <w:trHeight w:val="381"/>
                              </w:trPr>
                              <w:tc>
                                <w:tcPr>
                                  <w:tcW w:w="2725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 w:line="198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Частота отбойника (</w:t>
                                  </w:r>
                                  <w:proofErr w:type="gramStart"/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Гц</w:t>
                                  </w:r>
                                  <w:proofErr w:type="gramEnd"/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left="254"/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0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～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30 </w:t>
                                  </w:r>
                                  <w:proofErr w:type="spellStart"/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Hz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 w:line="206" w:lineRule="exact"/>
                                    <w:ind w:left="110"/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0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～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30 </w:t>
                                  </w:r>
                                  <w:proofErr w:type="spellStart"/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Hz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 w:line="208" w:lineRule="exact"/>
                                    <w:ind w:left="112"/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0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～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30 </w:t>
                                  </w:r>
                                  <w:proofErr w:type="spellStart"/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Hz</w:t>
                                  </w:r>
                                  <w:proofErr w:type="spellEnd"/>
                                </w:p>
                              </w:tc>
                            </w:tr>
                            <w:tr w:rsidR="003F5376" w:rsidTr="00D7064F">
                              <w:trPr>
                                <w:trHeight w:val="457"/>
                              </w:trPr>
                              <w:tc>
                                <w:tcPr>
                                  <w:tcW w:w="2725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5" w:lineRule="exact"/>
                                    <w:ind w:left="74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Диапазон регулировки</w:t>
                                  </w:r>
                                </w:p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6" w:lineRule="exact"/>
                                    <w:ind w:left="74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выпуклости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3"/>
                                    <w:ind w:left="254"/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-1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～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+3%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110"/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-1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～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+3%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3"/>
                                    <w:ind w:left="112"/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-1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～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+3%</w:t>
                                  </w:r>
                                </w:p>
                              </w:tc>
                            </w:tr>
                            <w:tr w:rsidR="003F5376" w:rsidTr="00D7064F">
                              <w:trPr>
                                <w:trHeight w:val="705"/>
                              </w:trPr>
                              <w:tc>
                                <w:tcPr>
                                  <w:tcW w:w="2725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89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Модель двигателя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3F5376" w:rsidRPr="002B60CB" w:rsidRDefault="002B60C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 w:line="182" w:lineRule="auto"/>
                                    <w:ind w:left="247" w:right="201" w:firstLine="7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Deutz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F5376"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TCD2012L06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F5376"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2V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 w:line="182" w:lineRule="auto"/>
                                    <w:ind w:left="118" w:right="191" w:firstLine="4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Deutz</w:t>
                                  </w:r>
                                  <w:proofErr w:type="spellEnd"/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 TCD2012L06 2V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 w:line="182" w:lineRule="auto"/>
                                    <w:ind w:left="114" w:right="439" w:hanging="11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Deutz</w:t>
                                  </w:r>
                                  <w:proofErr w:type="spellEnd"/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 BF6M1013FC</w:t>
                                  </w:r>
                                </w:p>
                              </w:tc>
                            </w:tr>
                            <w:tr w:rsidR="003F5376" w:rsidTr="00D7064F">
                              <w:trPr>
                                <w:trHeight w:val="381"/>
                              </w:trPr>
                              <w:tc>
                                <w:tcPr>
                                  <w:tcW w:w="2725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89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Мощность двигателя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237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142 кВт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" w:line="205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142 кВт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101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183 кВт</w:t>
                                  </w:r>
                                </w:p>
                              </w:tc>
                            </w:tr>
                            <w:tr w:rsidR="003F5376" w:rsidTr="00D7064F">
                              <w:trPr>
                                <w:trHeight w:val="381"/>
                              </w:trPr>
                              <w:tc>
                                <w:tcPr>
                                  <w:tcW w:w="2725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89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Скорость двигателя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248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2000 </w:t>
                                  </w:r>
                                  <w:proofErr w:type="gramStart"/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об</w:t>
                                  </w:r>
                                  <w:proofErr w:type="gramEnd"/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/мин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 w:line="201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2000 </w:t>
                                  </w:r>
                                  <w:proofErr w:type="gramStart"/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об</w:t>
                                  </w:r>
                                  <w:proofErr w:type="gramEnd"/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/мин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106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2000 </w:t>
                                  </w:r>
                                  <w:proofErr w:type="gramStart"/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об</w:t>
                                  </w:r>
                                  <w:proofErr w:type="gramEnd"/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/мин</w:t>
                                  </w:r>
                                </w:p>
                              </w:tc>
                            </w:tr>
                            <w:tr w:rsidR="003F5376" w:rsidTr="00D7064F">
                              <w:trPr>
                                <w:trHeight w:val="381"/>
                              </w:trPr>
                              <w:tc>
                                <w:tcPr>
                                  <w:tcW w:w="2725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89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Нагрев экрана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243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Электрический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 w:line="197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Электрический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106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Электрический</w:t>
                                  </w:r>
                                </w:p>
                              </w:tc>
                            </w:tr>
                            <w:tr w:rsidR="003F5376" w:rsidTr="00D7064F">
                              <w:trPr>
                                <w:trHeight w:val="381"/>
                              </w:trPr>
                              <w:tc>
                                <w:tcPr>
                                  <w:tcW w:w="2725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/>
                                    <w:ind w:left="89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Общая масса (т)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243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 w:line="202" w:lineRule="exact"/>
                                    <w:ind w:left="11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left="106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3F5376" w:rsidTr="00D7064F">
                              <w:trPr>
                                <w:trHeight w:val="381"/>
                              </w:trPr>
                              <w:tc>
                                <w:tcPr>
                                  <w:tcW w:w="2725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89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Преодоление уклона (20%)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231"/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≥20%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99"/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≥20%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95"/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≥20%</w:t>
                                  </w:r>
                                </w:p>
                              </w:tc>
                            </w:tr>
                            <w:tr w:rsidR="003F5376" w:rsidTr="00D7064F">
                              <w:trPr>
                                <w:trHeight w:val="387"/>
                              </w:trPr>
                              <w:tc>
                                <w:tcPr>
                                  <w:tcW w:w="2725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left="89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Степень уплотнения (</w:t>
                                  </w:r>
                                  <w:proofErr w:type="gramStart"/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мм</w:t>
                                  </w:r>
                                  <w:proofErr w:type="gramEnd"/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243"/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≤0.8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99"/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≤1.2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101"/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≤0.8</w:t>
                                  </w:r>
                                </w:p>
                              </w:tc>
                            </w:tr>
                            <w:tr w:rsidR="003F5376" w:rsidTr="00D7064F">
                              <w:trPr>
                                <w:trHeight w:val="761"/>
                              </w:trPr>
                              <w:tc>
                                <w:tcPr>
                                  <w:tcW w:w="2725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6"/>
                                    <w:ind w:left="89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Диаметр шнеков (</w:t>
                                  </w:r>
                                  <w:proofErr w:type="gramStart"/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мм</w:t>
                                  </w:r>
                                  <w:proofErr w:type="gramEnd"/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 w:line="225" w:lineRule="auto"/>
                                    <w:ind w:left="239" w:right="588" w:hanging="84"/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（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φ 480/φ 400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）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/350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1" w:line="223" w:lineRule="auto"/>
                                    <w:ind w:left="95" w:right="589" w:hanging="80"/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（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φ 480/φ 400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）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/350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3" w:line="207" w:lineRule="exact"/>
                                    <w:ind w:left="19"/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（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φ480/φ</w:t>
                                  </w:r>
                                </w:p>
                                <w:p w:rsidR="003F5376" w:rsidRPr="002B60CB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7" w:lineRule="exact"/>
                                    <w:ind w:left="103"/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2B60CB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400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）</w:t>
                                  </w:r>
                                  <w:r w:rsidRPr="002B60CB">
                                    <w:rPr>
                                      <w:rFonts w:ascii="Times New Roman" w:eastAsia="SimHei" w:hAnsi="Times New Roman" w:cs="Times New Roman"/>
                                      <w:b/>
                                      <w:color w:val="000000" w:themeColor="text1"/>
                                    </w:rPr>
                                    <w:t>/350</w:t>
                                  </w:r>
                                </w:p>
                              </w:tc>
                            </w:tr>
                            <w:tr w:rsidR="003F5376" w:rsidTr="00D7064F">
                              <w:trPr>
                                <w:trHeight w:val="410"/>
                              </w:trPr>
                              <w:tc>
                                <w:tcPr>
                                  <w:tcW w:w="9935" w:type="dxa"/>
                                  <w:gridSpan w:val="5"/>
                                </w:tcPr>
                                <w:p w:rsidR="003F5376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126" w:lineRule="auto"/>
                                    <w:ind w:left="81"/>
                                    <w:rPr>
                                      <w:rFonts w:eastAsia="SimHei"/>
                                      <w:color w:val="636467"/>
                                      <w:position w:val="-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636467"/>
                                      <w:sz w:val="13"/>
                                      <w:szCs w:val="13"/>
                                    </w:rPr>
                                    <w:t xml:space="preserve">Скорость вращения шнеков </w:t>
                                  </w:r>
                                  <w:r>
                                    <w:rPr>
                                      <w:color w:val="636467"/>
                                      <w:position w:val="-6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SimHei" w:eastAsia="SimHei" w:cs="SimHei" w:hint="eastAsia"/>
                                      <w:color w:val="636467"/>
                                      <w:position w:val="-6"/>
                                      <w:sz w:val="14"/>
                                      <w:szCs w:val="14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SimHei"/>
                                      <w:color w:val="636467"/>
                                      <w:position w:val="-6"/>
                                      <w:sz w:val="14"/>
                                      <w:szCs w:val="14"/>
                                    </w:rPr>
                                    <w:t xml:space="preserve">65 </w:t>
                                  </w:r>
                                  <w:r>
                                    <w:rPr>
                                      <w:rFonts w:eastAsia="SimHei"/>
                                      <w:color w:val="636467"/>
                                      <w:position w:val="-7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SimHei" w:eastAsia="SimHei" w:cs="SimHei" w:hint="eastAsia"/>
                                      <w:color w:val="636467"/>
                                      <w:position w:val="-7"/>
                                      <w:sz w:val="14"/>
                                      <w:szCs w:val="14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SimHei"/>
                                      <w:color w:val="636467"/>
                                      <w:position w:val="-7"/>
                                      <w:sz w:val="14"/>
                                      <w:szCs w:val="14"/>
                                    </w:rPr>
                                    <w:t xml:space="preserve">65 </w:t>
                                  </w:r>
                                  <w:r>
                                    <w:rPr>
                                      <w:rFonts w:eastAsia="SimHei"/>
                                      <w:color w:val="636467"/>
                                      <w:position w:val="-6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SimHei" w:eastAsia="SimHei" w:cs="SimHei" w:hint="eastAsia"/>
                                      <w:color w:val="636467"/>
                                      <w:position w:val="-6"/>
                                      <w:sz w:val="14"/>
                                      <w:szCs w:val="14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SimHei"/>
                                      <w:color w:val="636467"/>
                                      <w:position w:val="-6"/>
                                      <w:sz w:val="14"/>
                                      <w:szCs w:val="14"/>
                                    </w:rPr>
                                    <w:t>80</w:t>
                                  </w:r>
                                </w:p>
                                <w:p w:rsidR="003F5376" w:rsidRDefault="003F53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77" w:lineRule="exact"/>
                                    <w:ind w:left="81"/>
                                    <w:rPr>
                                      <w:color w:val="636467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636467"/>
                                      <w:sz w:val="13"/>
                                      <w:szCs w:val="13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636467"/>
                                      <w:sz w:val="13"/>
                                      <w:szCs w:val="13"/>
                                    </w:rPr>
                                    <w:t>об</w:t>
                                  </w:r>
                                  <w:proofErr w:type="gramEnd"/>
                                  <w:r>
                                    <w:rPr>
                                      <w:color w:val="636467"/>
                                      <w:sz w:val="13"/>
                                      <w:szCs w:val="13"/>
                                    </w:rPr>
                                    <w:t>/мин)</w:t>
                                  </w:r>
                                </w:p>
                              </w:tc>
                            </w:tr>
                          </w:tbl>
                          <w:p w:rsidR="003F5376" w:rsidRDefault="003F5376" w:rsidP="003F5376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486.7pt;height:56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b0ugIAAKo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" filled="f" stroked="f">
                <v:textbox inset="0,0,0,0">
                  <w:txbxContent>
                    <w:tbl>
                      <w:tblPr>
                        <w:tblStyle w:val="a5"/>
                        <w:tblW w:w="993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25"/>
                        <w:gridCol w:w="608"/>
                        <w:gridCol w:w="2330"/>
                        <w:gridCol w:w="2126"/>
                        <w:gridCol w:w="2147"/>
                      </w:tblGrid>
                      <w:tr w:rsidR="003F5376" w:rsidTr="00D7064F">
                        <w:trPr>
                          <w:trHeight w:val="381"/>
                        </w:trPr>
                        <w:tc>
                          <w:tcPr>
                            <w:tcW w:w="9935" w:type="dxa"/>
                            <w:gridSpan w:val="5"/>
                          </w:tcPr>
                          <w:p w:rsidR="003F5376" w:rsidRPr="002B60CB" w:rsidRDefault="00D7064F" w:rsidP="00D7064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69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Т</w:t>
                            </w:r>
                            <w:r w:rsidR="003F5376"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ЕХНИЧЕСКИЕ ДАННЫЕ ПО АСФАЛЬТОУКЛАДЧИК</w:t>
                            </w: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У </w:t>
                            </w:r>
                            <w:r w:rsidR="003F5376"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ДЛЯ АСФАЛЬТА ВЫСОКОЙ </w:t>
                            </w: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F5376"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МАРКИ</w:t>
                            </w:r>
                          </w:p>
                        </w:tc>
                      </w:tr>
                      <w:tr w:rsidR="003F5376" w:rsidTr="00D7064F">
                        <w:trPr>
                          <w:trHeight w:val="368"/>
                        </w:trPr>
                        <w:tc>
                          <w:tcPr>
                            <w:tcW w:w="2725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51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Модель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49" w:line="190" w:lineRule="exact"/>
                              <w:ind w:left="232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SAP90C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49" w:line="190" w:lineRule="exact"/>
                              <w:ind w:left="11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SAP90EC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49" w:line="190" w:lineRule="exact"/>
                              <w:ind w:left="111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SAP120C</w:t>
                            </w:r>
                          </w:p>
                        </w:tc>
                      </w:tr>
                      <w:tr w:rsidR="003F5376" w:rsidTr="00D7064F">
                        <w:trPr>
                          <w:trHeight w:val="121"/>
                        </w:trPr>
                        <w:tc>
                          <w:tcPr>
                            <w:tcW w:w="9935" w:type="dxa"/>
                            <w:gridSpan w:val="5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F5376" w:rsidTr="00D7064F">
                        <w:trPr>
                          <w:trHeight w:val="381"/>
                        </w:trPr>
                        <w:tc>
                          <w:tcPr>
                            <w:tcW w:w="2725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61" w:line="186" w:lineRule="exact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Ширина укладки (м)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42" w:line="205" w:lineRule="exact"/>
                              <w:ind w:left="254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65" w:line="182" w:lineRule="exact"/>
                              <w:ind w:left="11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36" w:line="211" w:lineRule="exact"/>
                              <w:ind w:left="112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2.5</w:t>
                            </w:r>
                          </w:p>
                        </w:tc>
                      </w:tr>
                      <w:tr w:rsidR="003F5376" w:rsidTr="00D7064F">
                        <w:trPr>
                          <w:trHeight w:val="381"/>
                        </w:trPr>
                        <w:tc>
                          <w:tcPr>
                            <w:tcW w:w="2725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60" w:line="188" w:lineRule="exact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Основная ширина укладки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60" w:line="188" w:lineRule="exact"/>
                              <w:ind w:left="4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(м)</w:t>
                            </w:r>
                          </w:p>
                        </w:tc>
                        <w:tc>
                          <w:tcPr>
                            <w:tcW w:w="2330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54"/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——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69" w:line="178" w:lineRule="exact"/>
                              <w:ind w:left="11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2.7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112"/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——</w:t>
                            </w:r>
                          </w:p>
                        </w:tc>
                      </w:tr>
                      <w:tr w:rsidR="003F5376" w:rsidTr="00D7064F">
                        <w:trPr>
                          <w:trHeight w:val="381"/>
                        </w:trPr>
                        <w:tc>
                          <w:tcPr>
                            <w:tcW w:w="2725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58" w:line="189" w:lineRule="exact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Макс. ширина укладки (м)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51" w:line="196" w:lineRule="exact"/>
                              <w:ind w:left="254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9.0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72" w:line="175" w:lineRule="exact"/>
                              <w:ind w:left="11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9.0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33" w:line="214" w:lineRule="exact"/>
                              <w:ind w:left="101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12.0</w:t>
                            </w:r>
                          </w:p>
                        </w:tc>
                      </w:tr>
                      <w:tr w:rsidR="003F5376" w:rsidTr="00D7064F">
                        <w:trPr>
                          <w:trHeight w:val="381"/>
                        </w:trPr>
                        <w:tc>
                          <w:tcPr>
                            <w:tcW w:w="2725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57" w:line="190" w:lineRule="exact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Макс. толщина укладки (м)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56" w:line="191" w:lineRule="exact"/>
                              <w:ind w:left="254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76" w:line="171" w:lineRule="exact"/>
                              <w:ind w:left="11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34" w:line="213" w:lineRule="exact"/>
                              <w:ind w:left="112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350</w:t>
                            </w:r>
                          </w:p>
                        </w:tc>
                      </w:tr>
                      <w:tr w:rsidR="003F5376" w:rsidTr="00D7064F">
                        <w:trPr>
                          <w:trHeight w:val="381"/>
                        </w:trPr>
                        <w:tc>
                          <w:tcPr>
                            <w:tcW w:w="2725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55" w:line="192" w:lineRule="exact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Рабочая скорость (</w:t>
                            </w:r>
                            <w:proofErr w:type="gramStart"/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</w:t>
                            </w:r>
                            <w:proofErr w:type="gramEnd"/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/мин)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60" w:line="187" w:lineRule="exact"/>
                              <w:ind w:left="254"/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0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～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80" w:line="167" w:lineRule="exact"/>
                              <w:ind w:left="110"/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0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～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35" w:line="213" w:lineRule="exact"/>
                              <w:ind w:left="112"/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0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～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24</w:t>
                            </w:r>
                          </w:p>
                        </w:tc>
                      </w:tr>
                      <w:tr w:rsidR="003F5376" w:rsidTr="00D7064F">
                        <w:trPr>
                          <w:trHeight w:val="381"/>
                        </w:trPr>
                        <w:tc>
                          <w:tcPr>
                            <w:tcW w:w="2725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54" w:line="193" w:lineRule="exact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Скорость движения (</w:t>
                            </w:r>
                            <w:proofErr w:type="gramStart"/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км</w:t>
                            </w:r>
                            <w:proofErr w:type="gramEnd"/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/ч)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65" w:line="182" w:lineRule="exact"/>
                              <w:ind w:left="254"/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0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～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84" w:line="163" w:lineRule="exact"/>
                              <w:ind w:left="110"/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0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～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40" w:line="207" w:lineRule="exact"/>
                              <w:ind w:left="112"/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0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～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4.5</w:t>
                            </w:r>
                          </w:p>
                        </w:tc>
                      </w:tr>
                      <w:tr w:rsidR="003F5376" w:rsidTr="00D7064F">
                        <w:trPr>
                          <w:trHeight w:val="626"/>
                        </w:trPr>
                        <w:tc>
                          <w:tcPr>
                            <w:tcW w:w="2725" w:type="dxa"/>
                          </w:tcPr>
                          <w:p w:rsidR="00D7064F" w:rsidRPr="002B60CB" w:rsidRDefault="00D7064F">
                            <w:pPr>
                              <w:pStyle w:val="TableParagraph"/>
                              <w:kinsoku w:val="0"/>
                              <w:overflowPunct w:val="0"/>
                              <w:spacing w:line="146" w:lineRule="exact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line="146" w:lineRule="exact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Теоретическая</w:t>
                            </w:r>
                          </w:p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line="101" w:lineRule="exact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производительность (т/ч)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36" w:line="211" w:lineRule="exact"/>
                              <w:ind w:left="254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36" w:line="211" w:lineRule="exact"/>
                              <w:ind w:left="11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36" w:line="211" w:lineRule="exact"/>
                              <w:ind w:left="101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1100</w:t>
                            </w:r>
                          </w:p>
                        </w:tc>
                      </w:tr>
                      <w:tr w:rsidR="003F5376" w:rsidTr="00D7064F">
                        <w:trPr>
                          <w:trHeight w:val="381"/>
                        </w:trPr>
                        <w:tc>
                          <w:tcPr>
                            <w:tcW w:w="2725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51" w:line="196" w:lineRule="exact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Объем загрузочного ковша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51" w:line="196" w:lineRule="exact"/>
                              <w:ind w:left="36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w w:val="99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w w:val="99"/>
                              </w:rPr>
                              <w:t>(м</w:t>
                            </w: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"/>
                                <w:w w:val="99"/>
                                <w:position w:val="6"/>
                              </w:rPr>
                              <w:t>3</w:t>
                            </w: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w w:val="9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0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42" w:line="205" w:lineRule="exact"/>
                              <w:ind w:left="260"/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  <w:spacing w:val="-5"/>
                              </w:rPr>
                              <w:t>8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  <w:spacing w:val="-66"/>
                              </w:rPr>
                              <w:t>.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  <w:w w:val="99"/>
                              </w:rPr>
                              <w:t>.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62" w:line="185" w:lineRule="exact"/>
                              <w:ind w:left="11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8.5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112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8.5</w:t>
                            </w:r>
                          </w:p>
                        </w:tc>
                      </w:tr>
                      <w:tr w:rsidR="003F5376" w:rsidTr="00D7064F">
                        <w:trPr>
                          <w:trHeight w:val="638"/>
                        </w:trPr>
                        <w:tc>
                          <w:tcPr>
                            <w:tcW w:w="2725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50" w:line="197" w:lineRule="exact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Версия экрана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</w:tcPr>
                          <w:p w:rsidR="00D7064F" w:rsidRPr="002B60CB" w:rsidRDefault="00D7064F">
                            <w:pPr>
                              <w:pStyle w:val="TableParagraph"/>
                              <w:kinsoku w:val="0"/>
                              <w:overflowPunct w:val="0"/>
                              <w:spacing w:line="129" w:lineRule="exact"/>
                              <w:ind w:left="25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3F5376" w:rsidRPr="002B60CB" w:rsidRDefault="00D7064F">
                            <w:pPr>
                              <w:pStyle w:val="TableParagraph"/>
                              <w:kinsoku w:val="0"/>
                              <w:overflowPunct w:val="0"/>
                              <w:spacing w:line="129" w:lineRule="exact"/>
                              <w:ind w:left="25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О</w:t>
                            </w:r>
                            <w:r w:rsidR="003F5376"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дин </w:t>
                            </w:r>
                            <w:proofErr w:type="spellStart"/>
                            <w:r w:rsidR="003F5376"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вибробрус</w:t>
                            </w:r>
                            <w:proofErr w:type="spellEnd"/>
                            <w:r w:rsidR="003F5376"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+</w:t>
                            </w:r>
                          </w:p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line="118" w:lineRule="exact"/>
                              <w:ind w:left="25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вибратор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7064F" w:rsidRPr="002B60CB" w:rsidRDefault="00D7064F">
                            <w:pPr>
                              <w:pStyle w:val="TableParagraph"/>
                              <w:kinsoku w:val="0"/>
                              <w:overflowPunct w:val="0"/>
                              <w:spacing w:line="144" w:lineRule="exact"/>
                              <w:ind w:left="115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line="144" w:lineRule="exact"/>
                              <w:ind w:left="115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Один </w:t>
                            </w:r>
                            <w:proofErr w:type="spellStart"/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вибробрус</w:t>
                            </w:r>
                            <w:proofErr w:type="spellEnd"/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+</w:t>
                            </w:r>
                          </w:p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line="104" w:lineRule="exact"/>
                              <w:ind w:left="115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вибратор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D7064F" w:rsidRPr="002B60CB" w:rsidRDefault="00D7064F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16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16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Один </w:t>
                            </w:r>
                            <w:proofErr w:type="spellStart"/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вибробрус</w:t>
                            </w:r>
                            <w:proofErr w:type="spellEnd"/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+</w:t>
                            </w:r>
                          </w:p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line="115" w:lineRule="exact"/>
                              <w:ind w:left="116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вибратор</w:t>
                            </w:r>
                          </w:p>
                        </w:tc>
                      </w:tr>
                      <w:tr w:rsidR="003F5376" w:rsidTr="00D7064F">
                        <w:trPr>
                          <w:trHeight w:val="381"/>
                        </w:trPr>
                        <w:tc>
                          <w:tcPr>
                            <w:tcW w:w="2725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49" w:line="198" w:lineRule="exact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Частота отбойника (</w:t>
                            </w:r>
                            <w:proofErr w:type="gramStart"/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Гц</w:t>
                            </w:r>
                            <w:proofErr w:type="gramEnd"/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left="254"/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0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～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 xml:space="preserve">30 </w:t>
                            </w:r>
                            <w:proofErr w:type="spellStart"/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Hz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41" w:line="206" w:lineRule="exact"/>
                              <w:ind w:left="110"/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0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～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 xml:space="preserve">30 </w:t>
                            </w:r>
                            <w:proofErr w:type="spellStart"/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Hz</w:t>
                            </w:r>
                            <w:proofErr w:type="spellEnd"/>
                          </w:p>
                        </w:tc>
                        <w:tc>
                          <w:tcPr>
                            <w:tcW w:w="2147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39" w:line="208" w:lineRule="exact"/>
                              <w:ind w:left="112"/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0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～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 xml:space="preserve">30 </w:t>
                            </w:r>
                            <w:proofErr w:type="spellStart"/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Hz</w:t>
                            </w:r>
                            <w:proofErr w:type="spellEnd"/>
                          </w:p>
                        </w:tc>
                      </w:tr>
                      <w:tr w:rsidR="003F5376" w:rsidTr="00D7064F">
                        <w:trPr>
                          <w:trHeight w:val="457"/>
                        </w:trPr>
                        <w:tc>
                          <w:tcPr>
                            <w:tcW w:w="2725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line="155" w:lineRule="exact"/>
                              <w:ind w:left="74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Диапазон регулировки</w:t>
                            </w:r>
                          </w:p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line="146" w:lineRule="exact"/>
                              <w:ind w:left="74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выпуклости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43"/>
                              <w:ind w:left="254"/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-1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～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+3%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110"/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-1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～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+3%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43"/>
                              <w:ind w:left="112"/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-1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～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+3%</w:t>
                            </w:r>
                          </w:p>
                        </w:tc>
                      </w:tr>
                      <w:tr w:rsidR="003F5376" w:rsidTr="00D7064F">
                        <w:trPr>
                          <w:trHeight w:val="705"/>
                        </w:trPr>
                        <w:tc>
                          <w:tcPr>
                            <w:tcW w:w="2725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Модель двигателя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</w:tcPr>
                          <w:p w:rsidR="003F5376" w:rsidRPr="002B60CB" w:rsidRDefault="002B60CB">
                            <w:pPr>
                              <w:pStyle w:val="TableParagraph"/>
                              <w:kinsoku w:val="0"/>
                              <w:overflowPunct w:val="0"/>
                              <w:spacing w:before="75" w:line="182" w:lineRule="auto"/>
                              <w:ind w:left="247" w:right="201" w:firstLine="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Deutz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F5376"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TCD2012L06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F5376"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2V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75" w:line="182" w:lineRule="auto"/>
                              <w:ind w:left="118" w:right="191" w:firstLine="4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Deutz</w:t>
                            </w:r>
                            <w:proofErr w:type="spellEnd"/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TCD2012L06 2V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75" w:line="182" w:lineRule="auto"/>
                              <w:ind w:left="114" w:right="439" w:hanging="11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Deutz</w:t>
                            </w:r>
                            <w:proofErr w:type="spellEnd"/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BF6M1013FC</w:t>
                            </w:r>
                          </w:p>
                        </w:tc>
                      </w:tr>
                      <w:tr w:rsidR="003F5376" w:rsidTr="00D7064F">
                        <w:trPr>
                          <w:trHeight w:val="381"/>
                        </w:trPr>
                        <w:tc>
                          <w:tcPr>
                            <w:tcW w:w="2725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Мощность двигателя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23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142 кВт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42" w:line="205" w:lineRule="exact"/>
                              <w:ind w:left="11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142 кВт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101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183 кВт</w:t>
                            </w:r>
                          </w:p>
                        </w:tc>
                      </w:tr>
                      <w:tr w:rsidR="003F5376" w:rsidTr="00D7064F">
                        <w:trPr>
                          <w:trHeight w:val="381"/>
                        </w:trPr>
                        <w:tc>
                          <w:tcPr>
                            <w:tcW w:w="2725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Скорость двигателя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24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2000 </w:t>
                            </w:r>
                            <w:proofErr w:type="gramStart"/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об</w:t>
                            </w:r>
                            <w:proofErr w:type="gramEnd"/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/мин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46" w:line="201" w:lineRule="exact"/>
                              <w:ind w:left="11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2000 </w:t>
                            </w:r>
                            <w:proofErr w:type="gramStart"/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об</w:t>
                            </w:r>
                            <w:proofErr w:type="gramEnd"/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/мин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106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2000 </w:t>
                            </w:r>
                            <w:proofErr w:type="gramStart"/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об</w:t>
                            </w:r>
                            <w:proofErr w:type="gramEnd"/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/мин</w:t>
                            </w:r>
                          </w:p>
                        </w:tc>
                      </w:tr>
                      <w:tr w:rsidR="003F5376" w:rsidTr="00D7064F">
                        <w:trPr>
                          <w:trHeight w:val="381"/>
                        </w:trPr>
                        <w:tc>
                          <w:tcPr>
                            <w:tcW w:w="2725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Нагрев экрана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24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Электрический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50" w:line="197" w:lineRule="exact"/>
                              <w:ind w:left="11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Электрический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106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Электрический</w:t>
                            </w:r>
                          </w:p>
                        </w:tc>
                      </w:tr>
                      <w:tr w:rsidR="003F5376" w:rsidTr="00D7064F">
                        <w:trPr>
                          <w:trHeight w:val="381"/>
                        </w:trPr>
                        <w:tc>
                          <w:tcPr>
                            <w:tcW w:w="2725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25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Общая масса (т)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24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46" w:line="202" w:lineRule="exact"/>
                              <w:ind w:left="11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left="106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27</w:t>
                            </w:r>
                          </w:p>
                        </w:tc>
                      </w:tr>
                      <w:tr w:rsidR="003F5376" w:rsidTr="00D7064F">
                        <w:trPr>
                          <w:trHeight w:val="381"/>
                        </w:trPr>
                        <w:tc>
                          <w:tcPr>
                            <w:tcW w:w="2725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Преодоление уклона (20%)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231"/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≥20%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99"/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≥20%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95"/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≥20%</w:t>
                            </w:r>
                          </w:p>
                        </w:tc>
                      </w:tr>
                      <w:tr w:rsidR="003F5376" w:rsidTr="00D7064F">
                        <w:trPr>
                          <w:trHeight w:val="387"/>
                        </w:trPr>
                        <w:tc>
                          <w:tcPr>
                            <w:tcW w:w="2725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Степень уплотнения (</w:t>
                            </w:r>
                            <w:proofErr w:type="gramStart"/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мм</w:t>
                            </w:r>
                            <w:proofErr w:type="gramEnd"/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243"/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≤0.8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99"/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≤1.2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101"/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≤0.8</w:t>
                            </w:r>
                          </w:p>
                        </w:tc>
                      </w:tr>
                      <w:tr w:rsidR="003F5376" w:rsidTr="00D7064F">
                        <w:trPr>
                          <w:trHeight w:val="761"/>
                        </w:trPr>
                        <w:tc>
                          <w:tcPr>
                            <w:tcW w:w="2725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66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Диаметр шнеков (</w:t>
                            </w:r>
                            <w:proofErr w:type="gramStart"/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мм</w:t>
                            </w:r>
                            <w:proofErr w:type="gramEnd"/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73" w:line="225" w:lineRule="auto"/>
                              <w:ind w:left="239" w:right="588" w:hanging="84"/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φ 480/φ 400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）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/350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91" w:line="223" w:lineRule="auto"/>
                              <w:ind w:left="95" w:right="589" w:hanging="80"/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φ 480/φ 400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）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/350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63" w:line="207" w:lineRule="exact"/>
                              <w:ind w:left="19"/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φ480/φ</w:t>
                            </w:r>
                          </w:p>
                          <w:p w:rsidR="003F5376" w:rsidRPr="002B60CB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line="207" w:lineRule="exact"/>
                              <w:ind w:left="103"/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B60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400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）</w:t>
                            </w:r>
                            <w:r w:rsidRPr="002B60CB">
                              <w:rPr>
                                <w:rFonts w:ascii="Times New Roman" w:eastAsia="SimHei" w:hAnsi="Times New Roman" w:cs="Times New Roman"/>
                                <w:b/>
                                <w:color w:val="000000" w:themeColor="text1"/>
                              </w:rPr>
                              <w:t>/350</w:t>
                            </w:r>
                          </w:p>
                        </w:tc>
                      </w:tr>
                      <w:tr w:rsidR="003F5376" w:rsidTr="00D7064F">
                        <w:trPr>
                          <w:trHeight w:val="410"/>
                        </w:trPr>
                        <w:tc>
                          <w:tcPr>
                            <w:tcW w:w="9935" w:type="dxa"/>
                            <w:gridSpan w:val="5"/>
                          </w:tcPr>
                          <w:p w:rsidR="003F5376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before="18" w:line="126" w:lineRule="auto"/>
                              <w:ind w:left="81"/>
                              <w:rPr>
                                <w:rFonts w:eastAsia="SimHei"/>
                                <w:color w:val="636467"/>
                                <w:position w:val="-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636467"/>
                                <w:sz w:val="13"/>
                                <w:szCs w:val="13"/>
                              </w:rPr>
                              <w:t xml:space="preserve">Скорость вращения шнеков </w:t>
                            </w:r>
                            <w:r>
                              <w:rPr>
                                <w:color w:val="636467"/>
                                <w:position w:val="-6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SimHei" w:eastAsia="SimHei" w:cs="SimHei" w:hint="eastAsia"/>
                                <w:color w:val="636467"/>
                                <w:position w:val="-6"/>
                                <w:sz w:val="14"/>
                                <w:szCs w:val="14"/>
                              </w:rPr>
                              <w:t>～</w:t>
                            </w:r>
                            <w:r>
                              <w:rPr>
                                <w:rFonts w:eastAsia="SimHei"/>
                                <w:color w:val="636467"/>
                                <w:position w:val="-6"/>
                                <w:sz w:val="14"/>
                                <w:szCs w:val="14"/>
                              </w:rPr>
                              <w:t xml:space="preserve">65 </w:t>
                            </w:r>
                            <w:r>
                              <w:rPr>
                                <w:rFonts w:eastAsia="SimHei"/>
                                <w:color w:val="636467"/>
                                <w:position w:val="-7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SimHei" w:eastAsia="SimHei" w:cs="SimHei" w:hint="eastAsia"/>
                                <w:color w:val="636467"/>
                                <w:position w:val="-7"/>
                                <w:sz w:val="14"/>
                                <w:szCs w:val="14"/>
                              </w:rPr>
                              <w:t>～</w:t>
                            </w:r>
                            <w:r>
                              <w:rPr>
                                <w:rFonts w:eastAsia="SimHei"/>
                                <w:color w:val="636467"/>
                                <w:position w:val="-7"/>
                                <w:sz w:val="14"/>
                                <w:szCs w:val="14"/>
                              </w:rPr>
                              <w:t xml:space="preserve">65 </w:t>
                            </w:r>
                            <w:r>
                              <w:rPr>
                                <w:rFonts w:eastAsia="SimHei"/>
                                <w:color w:val="636467"/>
                                <w:position w:val="-6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SimHei" w:eastAsia="SimHei" w:cs="SimHei" w:hint="eastAsia"/>
                                <w:color w:val="636467"/>
                                <w:position w:val="-6"/>
                                <w:sz w:val="14"/>
                                <w:szCs w:val="14"/>
                              </w:rPr>
                              <w:t>～</w:t>
                            </w:r>
                            <w:r>
                              <w:rPr>
                                <w:rFonts w:eastAsia="SimHei"/>
                                <w:color w:val="636467"/>
                                <w:position w:val="-6"/>
                                <w:sz w:val="14"/>
                                <w:szCs w:val="14"/>
                              </w:rPr>
                              <w:t>80</w:t>
                            </w:r>
                          </w:p>
                          <w:p w:rsidR="003F5376" w:rsidRDefault="003F5376">
                            <w:pPr>
                              <w:pStyle w:val="TableParagraph"/>
                              <w:kinsoku w:val="0"/>
                              <w:overflowPunct w:val="0"/>
                              <w:spacing w:line="77" w:lineRule="exact"/>
                              <w:ind w:left="81"/>
                              <w:rPr>
                                <w:color w:val="636467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636467"/>
                                <w:sz w:val="13"/>
                                <w:szCs w:val="13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636467"/>
                                <w:sz w:val="13"/>
                                <w:szCs w:val="13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color w:val="636467"/>
                                <w:sz w:val="13"/>
                                <w:szCs w:val="13"/>
                              </w:rPr>
                              <w:t>/мин)</w:t>
                            </w:r>
                          </w:p>
                        </w:tc>
                      </w:tr>
                    </w:tbl>
                    <w:p w:rsidR="003F5376" w:rsidRDefault="003F5376" w:rsidP="003F5376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F5376" w:rsidRPr="003F5376" w:rsidRDefault="003F5376" w:rsidP="003F5376">
      <w:pPr>
        <w:kinsoku w:val="0"/>
        <w:overflowPunct w:val="0"/>
        <w:autoSpaceDE w:val="0"/>
        <w:autoSpaceDN w:val="0"/>
        <w:adjustRightInd w:val="0"/>
        <w:spacing w:after="0" w:line="176" w:lineRule="exact"/>
        <w:jc w:val="center"/>
        <w:rPr>
          <w:rFonts w:ascii="Times New Roman" w:hAnsi="Times New Roman" w:cs="Times New Roman"/>
          <w:color w:val="F58020"/>
          <w:sz w:val="24"/>
          <w:szCs w:val="24"/>
        </w:rPr>
      </w:pPr>
      <w:r w:rsidRPr="003F5376">
        <w:rPr>
          <w:rFonts w:ascii="Times New Roman" w:hAnsi="Times New Roman" w:cs="Times New Roman"/>
          <w:color w:val="F58020"/>
          <w:sz w:val="24"/>
          <w:szCs w:val="24"/>
        </w:rPr>
        <w:t>Т</w:t>
      </w:r>
    </w:p>
    <w:p w:rsidR="003F5376" w:rsidRPr="003F5376" w:rsidRDefault="003F5376">
      <w:pPr>
        <w:rPr>
          <w:rFonts w:ascii="Times New Roman" w:hAnsi="Times New Roman" w:cs="Times New Roman"/>
          <w:sz w:val="24"/>
          <w:szCs w:val="24"/>
        </w:rPr>
      </w:pPr>
    </w:p>
    <w:sectPr w:rsidR="003F5376" w:rsidRPr="003F5376" w:rsidSect="002B60CB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0F"/>
    <w:rsid w:val="000E5ABB"/>
    <w:rsid w:val="002B60CB"/>
    <w:rsid w:val="003F5376"/>
    <w:rsid w:val="0052150E"/>
    <w:rsid w:val="00566B81"/>
    <w:rsid w:val="0061313A"/>
    <w:rsid w:val="0079100F"/>
    <w:rsid w:val="009E167B"/>
    <w:rsid w:val="00B16F5E"/>
    <w:rsid w:val="00D7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F5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3F5376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F5376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</w:rPr>
  </w:style>
  <w:style w:type="table" w:styleId="a5">
    <w:name w:val="Table Grid"/>
    <w:basedOn w:val="a1"/>
    <w:uiPriority w:val="59"/>
    <w:rsid w:val="003F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F5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3F5376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F5376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</w:rPr>
  </w:style>
  <w:style w:type="table" w:styleId="a5">
    <w:name w:val="Table Grid"/>
    <w:basedOn w:val="a1"/>
    <w:uiPriority w:val="59"/>
    <w:rsid w:val="003F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2018-10-13T10:44:00Z</dcterms:created>
  <dcterms:modified xsi:type="dcterms:W3CDTF">2018-10-13T11:57:00Z</dcterms:modified>
</cp:coreProperties>
</file>