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72" w:rsidRPr="0088717D" w:rsidRDefault="003D63B8" w:rsidP="006D6A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E1BFB7" wp14:editId="40847279">
            <wp:simplePos x="0" y="0"/>
            <wp:positionH relativeFrom="margin">
              <wp:posOffset>275590</wp:posOffset>
            </wp:positionH>
            <wp:positionV relativeFrom="margin">
              <wp:posOffset>1164590</wp:posOffset>
            </wp:positionV>
            <wp:extent cx="5803265" cy="352425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07-149 Т-3560 гусеничный трубоукладчик для труб 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диаметром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1020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1220 мм на базе 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трактора Д-804 или 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Д-804М, г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 до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35 </w:t>
      </w:r>
      <w:proofErr w:type="spellStart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подъема до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5.8 м, </w:t>
      </w:r>
      <w:r w:rsidR="00351DAE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</w:t>
      </w:r>
      <w:r w:rsidR="0035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убина</w:t>
      </w:r>
      <w:r w:rsidR="00351DAE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м, 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вылет 6.5 м, </w:t>
      </w:r>
      <w:r w:rsidR="0050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рабочий вес 37 </w:t>
      </w:r>
      <w:proofErr w:type="spellStart"/>
      <w:r w:rsidR="0050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0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6КДМ-50Т или 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Д-180 140/175 </w:t>
      </w:r>
      <w:proofErr w:type="spellStart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0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вперед/назад </w:t>
      </w:r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6.7/3.1 км/час, </w:t>
      </w:r>
      <w:proofErr w:type="spellStart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Очёрский</w:t>
      </w:r>
      <w:proofErr w:type="spellEnd"/>
      <w:r w:rsidR="008E303C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машиностроител</w:t>
      </w:r>
      <w:r w:rsidR="0088717D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ьный завод г. Очер</w:t>
      </w:r>
      <w:r w:rsidR="0050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8717D" w:rsidRPr="0088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1961-66 г.</w:t>
      </w:r>
      <w:proofErr w:type="gramEnd"/>
    </w:p>
    <w:p w:rsidR="00995272" w:rsidRPr="008E303C" w:rsidRDefault="00995272" w:rsidP="006D6A0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ABB" w:rsidRPr="00DA3FFD" w:rsidRDefault="00F32A88" w:rsidP="006D6A0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DA3F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 Привалов,</w:t>
      </w:r>
      <w:r w:rsidRPr="00DA3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главный редактор сайта «Автомобильный каталог», </w:t>
      </w:r>
      <w:hyperlink r:id="rId7" w:tgtFrame="_blank" w:history="1">
        <w:r w:rsidRPr="00DA3FF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www.autocatalogue.ru</w:t>
        </w:r>
      </w:hyperlink>
      <w:r w:rsidR="00DA3FFD" w:rsidRPr="00DA3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Уважаемому автору глубокое почтение.</w:t>
      </w:r>
    </w:p>
    <w:p w:rsidR="005F42F6" w:rsidRPr="005F42F6" w:rsidRDefault="005F42F6" w:rsidP="006D6A0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 сложная задача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1953 г. в соответствии с Постановлением Совета Министров СССР от 18 мая 1952 г. и Приказом Министра нефтяной промышленности в рамках Министерства нефтяной промышленности СССР было организовано Специальное конструкторское бюро «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Нефтестроймашина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1958 г. это предприятие было переименовано в Специальное конструкторское бюро «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Организация была создана с целью создания эффективных технических средств и технологий, используемых при строительстве и ремонте магистральных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этой организации было поручено заниматься разработкой трубоукладчиков. Важная роль в этих работах была отведена и вновь образованному Брянскому автозаводу.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трактора, который предназначался для монтажа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трубоукладочного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конструкторам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решить ряд сложных проблем. Трубоукладчик – единственный грузоподъемный механизм, который перемещается с грузом на крюке не по ровной площадке или рельсам. При сооружении линейной части магистрального трубопровода трубоукладчики передвигаются по технологическим дорогам, проложенным по бездорожью, что предъявляет исключительно высокие требования к проходимости трубоукладчиков, определяемой совокупностью следующих показателей: среднего давления на грунт, дорожного просвета и тяговой характеристики. Продольные и поперечные уклоны местности, которые преодолевают трубоукладчики, во много раз превышают уклоны, по которым с нагрузкой перемещаются другие грузоподъемные машины. Значит, трубоукладчики должны обладать хорошей грузовой и собственной устойчивостью, высокими тяговыми усилиями гусеничного хода.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перегоны машины на десятки, а в ряде случаев на сотни километров, большие вертикальные нагрузки на левой (по ходу) гусенице машины при движении под нагрузкой предъявляют высокие требования к гусеничному шасси машины в части прочности, </w:t>
      </w: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надежности и долговечности. Трубо</w:t>
      </w: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укладчики в большинстве случаев эксплуатируют на значительном удалении от баз обслуживания и ремонта. Выход из строя одной машины, входящей в состав изоляционно-укладочной колонны, приводит к остановке большого комплекса механизмов. Это обстоятельство требует высокой надежности и хорошей ремонтопригодности всех без исключения узлов трубоукладчиков.</w:t>
      </w:r>
    </w:p>
    <w:p w:rsidR="005F42F6" w:rsidRPr="005F42F6" w:rsidRDefault="005F42F6" w:rsidP="006D6A0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Труднейшая и неотложная задача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Обозначенные выше особенности эксплуатации трубоукладчиков в целом отражают технические задачи, которые пришлось решать конструкторам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перечисленное выше еще не дает представление о том, какую основную проблему нужно было решить. Долгое время история создания трактора Д-804 была совершенно неизвестна широкой общественности. В воспоминаниях В.И.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Дурановского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хранятся в Музее истории и трудовой славы </w:t>
      </w:r>
      <w:proofErr w:type="spellStart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рассказ об этом эпизоде.</w:t>
      </w:r>
    </w:p>
    <w:p w:rsidR="00880B0F" w:rsidRDefault="00880B0F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Иосифович </w:t>
      </w:r>
      <w:proofErr w:type="spellStart"/>
      <w:r w:rsidRPr="00880B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Дурановский</w:t>
      </w:r>
      <w:proofErr w:type="spellEnd"/>
      <w:r w:rsidRPr="0088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1958–1963 гг. главный конструктор ОГК по тракторостроению </w:t>
      </w:r>
      <w:proofErr w:type="spellStart"/>
      <w:r w:rsidRPr="00880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="005F42F6"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(воспоминания 1983 г.):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«… Единственным трактором, пригодным для этой цели (создание трубоукладчика труб диаметром 1020 мм.</w:t>
      </w:r>
      <w:proofErr w:type="gram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gram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Прим. авт.) по массе, был трактор Челябинского тракторного завода ДЭТ-250.</w:t>
      </w:r>
      <w:proofErr w:type="gram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когда конструкторы ЧТЗ совместно с СКБ «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Газстроймашина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изучили этот вопрос, то пришли к выводу, что на базе этого трактора выполнить трубоукладчик требуемой грузоподъемности и момента опрокидывания невозможно. Положение стало критическим. Все взоры были обращены на нас.</w:t>
      </w:r>
      <w:r w:rsidR="0088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Помню, в один июньский день 1958 г. к нам в Брянск приехала группа из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Мингазпрома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(скорее всего, В.И.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Дурановский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писал о Главном управлении газовой промышленности при Совете Министров CCCP (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Главгаз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СССР), так как Министерство газовой промышленности СССР было образовано значительно позже, в 1965 г. – Прим. авт.) с Главным инженером управления механизации Черемисиновым Модестом Модестовичем и Главным конструктором СКБ «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Газстроймашина</w:t>
      </w:r>
      <w:proofErr w:type="spellEnd"/>
      <w:proofErr w:type="gram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Покровским Борисом Александровичем. Совещались у меня на квартире, так как я лежал с загипсованной ногой в связи с травмой. Мы долго обсуждали труднейший вопрос – нельзя ли на базе трактора Т-140 массой 15 т сделать трубоукладчик грузоподъемностью 35 т. Взвешивали все возможные варианты и ответвления от них. Отказаться от этой работы было легко, оснований более чем достаточно. Ведь задача заключалась в том, чтобы на базе трактора массой 15 т сделать трубоукладчик, для которого должен быть трактор массой 25–30 т. В невозможность решить такую задачу поверить легко. Но тогда что делать? Где выход? Но альтернативы не было, и я подписал протокол. Конечно, здесь была известная доля риска.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Протокол предусматривал исключительно сжатые сроки – летом 1959 г. одна колонна из четырех трубоукладчиков на базе трактора Т-140 должна будет пройти приемочные испытания на строительстве трубопровода диаметром 1020 мм.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Ведущим конструктором на эту работу был назначен молодой инженер, не имеющий опыта, но зато очень способный, деятельный, энергичный Ивашин Анатолий Фёдорович. В помощь ему была выделена в качестве «правой руки» Валя Паршуткина. Все остальные конструкторы были привлечены к этой работе в соответствии со своей специализацией. Больше всего [работы] выпало на долю бюро ходовых систем, которое возглавлял Ромашов Борис Александрович. Коллектив этого бюро решал наиболее трудную часть всей задачи и, надо прямо сказать, справился с ней блестяще. Ходовая часть была выполнена в двух вариантах – с минимальными изменениями против базового трактора и вариант более надежный, но с меньшей унификацией.</w:t>
      </w:r>
      <w:r w:rsidR="00A2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2F6" w:rsidRP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Наконец, проект трактора, приспособленного для работы с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трубоукладочным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оборудованием, был закончен. Проект предусматривал те самые удельные параметры, какие требовались для работы с трубой 1020 мм. Так, момент устойчивости составлял 74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тм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против 49-ти у трубоукладчика на базе трактора D7 фирмы «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Катерпиллер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с массой 15 т, а грузоподъемность – 35 т против 20-ти у D7. Но несмотря на увеличенную в 1,75 раза грузоподъемность, удельное давление на грунт было меньше, чем у D7, – 2,4 кг/см</w:t>
      </w:r>
      <w:proofErr w:type="gram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у аналога – 2,97 кг/см2.</w:t>
      </w:r>
    </w:p>
    <w:p w:rsid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Весной 1959 г. 4 трактора Д-804 были готовы, и после монтажа на них на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Очерском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заводе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трубоукладочного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оборудования конструкции СКБ «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Газстроймашина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(стрела, лебедка, </w:t>
      </w:r>
      <w:proofErr w:type="spellStart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ходоуменьшитель</w:t>
      </w:r>
      <w:proofErr w:type="spellEnd"/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др.) в составе колонны из четырех машин успешно прошли испытания на трассе строительства газопровода «Северный Кавказ – Центр».</w:t>
      </w:r>
    </w:p>
    <w:p w:rsidR="005F42F6" w:rsidRPr="005F42F6" w:rsidRDefault="00313F9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F42F6"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 1961 г. началось их серийное производство. Выпускалось по 100 машин в год, что полностью удовлетворяло потребности в таких машинах. (...)</w:t>
      </w:r>
    </w:p>
    <w:p w:rsidR="005F42F6" w:rsidRDefault="005F42F6" w:rsidP="006D6A07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4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коллективу брянских тракторостроителей принадлежит не последняя роль в решении важнейшей народнохозяйственной проблемы расширения до небывалых масштабов добычи углеводородного сырья, на первых этапах особенно».</w:t>
      </w:r>
    </w:p>
    <w:p w:rsidR="00E21C33" w:rsidRPr="00E21C33" w:rsidRDefault="00E21C33" w:rsidP="006D6A0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Конструктивные отличия</w:t>
      </w:r>
    </w:p>
    <w:p w:rsidR="00E21C33" w:rsidRPr="00E21C33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Д-804 по двигателю, некоторым агрегатам силовой передачи и деталям ходовой части был унифицирован с трактором Т-140. Д-804 отличался от базовой модели в основном изменением коробки передач (числом и подбором передач), устройством рамы, жесткой подвеской, увеличенным числом опорных катков (на каждой из двух тележек устанавливалось по семь опорных катков), повышенной грузоподъемностью, повышенной поперечной устойчивостью и увеличенным дорожным просветом. В коробке передач не устанавливалась шестерня пятой передачи на первичном валу, а вместо блока шестерен вторичного вала ставилась одна шестерня. Коробка обеспечивала четыре передачи переднего хода и две – заднего. В производственной программе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1961 г. появилась новая модель трактора – Д-804, предназначенного для работы с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трубоукладочным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</w:t>
      </w: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r w:rsidR="007461C6" w:rsidRPr="007B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акторы Д-804 и Д-804М</w:t>
      </w:r>
      <w:r w:rsidR="0074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1960-е 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были незаменимы на строительстве трубопроводов</w:t>
      </w:r>
    </w:p>
    <w:p w:rsidR="00E21C33" w:rsidRPr="00E21C33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г. для сооружения трубопроводов диаметром 1020 мм в СКБ «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 создан трубоукладчик Т-3560 (грузоподъемность 35 т, момент устойчивости 750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кН.м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дальнейшем эту машину широко использовали при сооружении магистральных трубопроводов диаметром 1220 мм. Базой для трубоукладчика </w:t>
      </w:r>
      <w:r w:rsidR="00E21C33" w:rsidRPr="00E2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Т-3560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 трактор Д-804.</w:t>
      </w:r>
    </w:p>
    <w:p w:rsidR="00E21C33" w:rsidRPr="00E21C33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трубоукладчике Т-3560 впервые была установлена одновальная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двухбарабанная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лебедка с независимым приводом барабанов (через червячные редукторы и конические реверсивные механизмы с фрикционными муфтами включения). Для повышения тягового усилия в редуктор отбора мощности был встроен специальный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34A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Трубоукладчик Т-3560 имел облегченное гидравлическое управление лебедкой с малыми усилиями, характеризовался повышенной безопасностью в работе, так как на лебедке были установлены нормально замкнутые тормоза, автоматически размыкаемые при включении привода, с возможностью одновременного выполнения операций крюком и стрелой.</w:t>
      </w:r>
      <w:r w:rsidR="00C3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трубоукладчика Т-3560 было освоено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Очерском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машиностроительном заводе (</w:t>
      </w:r>
      <w:proofErr w:type="gram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Пермская</w:t>
      </w:r>
      <w:proofErr w:type="gram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Очер).</w:t>
      </w:r>
    </w:p>
    <w:p w:rsidR="00E21C33" w:rsidRPr="00E21C33" w:rsidRDefault="007B134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1950-х – начале 1960-х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было широко известно имя машиниста-трубоукладчика Виктора Ивановича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Хорькова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принимавшего участие в сооружении многих важнейших газопроводов того времени. Он проводил испытания первых оте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чественных трубоукладчиков тяжелого класса Т-3560.</w:t>
      </w:r>
      <w:r w:rsidR="0074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6D6A07" w:rsidP="006D6A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Тракторы для модифицированного трубоукладчика</w:t>
      </w:r>
    </w:p>
    <w:p w:rsidR="00E21C33" w:rsidRPr="00E21C33" w:rsidRDefault="00D84A5C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</w:t>
      </w:r>
      <w:proofErr w:type="gram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оизводство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мощного трактора Т-180, пришедшего на смену Т-140, не замедлил сказаться на модификации трактора для размещения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трубоукладочного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 Если трактор Д-804 был унифицирован с трактором Т-140, то Д-804М являлся модификацией трактора Т-180. Коробка передач обеспечивала три передачи переднего хода и одну – заднего. Кроме того, имелась дополнительная замедленная передача переднего хода за счет установки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ходоуменьшителя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C33" w:rsidRPr="00E21C33" w:rsidRDefault="00D84A5C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Наибольшим изменениям у Д-804М (по сравнению с трактором Т-180) подверглись рама и ходовая часть трактора. Для увеличения ширины колеи до 2500 мм и получения жесткой подвески в тракторе были применены гусеничные тележки, которые приваривали к кронштейнам рамы. Оси катков, которые также отличались по конструкции от опорных катков трактора Т-180, крепились к раме неподвижно. Опорные ролики – стальные литые однобортные, смонтированные на подшипниках скольжения с торцовыми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самоподжимными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сальниками. Изменению подверглись также направляющее колесо и натяжное приспособление, в котором было применено пружинное амортизирующее устройство.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Уширение колеи трактора Д-804М потребовало изменений в механизме управления планетарным механизмом поворота.</w:t>
      </w: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Д-804М, поставленный в 1966 г. на серийное производство, заменил предшественника в качестве базы для трубоукладчика Т-3560. Этот же трактор Д-804М использовали и для размещения другого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укладочного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– трубоукладчиков ТГ-351 и ТО-2550. Масса трактора Д-804М составляла 18,65 т.</w:t>
      </w:r>
    </w:p>
    <w:p w:rsidR="00E21C33" w:rsidRPr="00E21C33" w:rsidRDefault="0076677D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4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во второй половине 1960-х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трубоукладчик Т-3560 был модернизирован. Конические муфты сцепления в реверсивных механизмах были заменены более надежными и долговечными дисковыми муфтами, удлинена стрела и усилена рама. Модернизированный трубоукладчик получил индекс </w:t>
      </w:r>
      <w:r w:rsidR="00E21C33" w:rsidRPr="00E2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Т-3560М.</w:t>
      </w:r>
    </w:p>
    <w:p w:rsidR="00E21C33" w:rsidRPr="00E21C33" w:rsidRDefault="00D84A5C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Модернизирована была и система управления. Первые модели отечественных трубоукладчиков имели механическую систему управления с большим числом рычагов, на которых усилия </w:t>
      </w:r>
      <w:proofErr w:type="gram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достигали 100–200 Н. Для осуществления подъема крюка машинист должен был</w:t>
      </w:r>
      <w:proofErr w:type="gram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несколько операций различными рычагами, принимая подчас не совсем удоб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положение.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1960-х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управления грузоподъемным оборудованием трубоукладчиков стала широко применяться гидравлика. Одновременно с этим коренным образом были изменены принципиальные кинематические схемы трансмиссий грузоподъемного оборудования: большинство кулачковых муфт и механически переключаемых шестерен заменили фрикционными муфтами, управление которыми сблокировали с управлением тормозами. Такая система управления была установлена на трубоукладчике Т-3560М. Для того чтобы включить подъем крюка на этой машине, достаточно было выполнить одно рабочее движение одним рычагом. Появилась возможность удобнее скомпоновать пульт управления грузоподъемным оборудованием (его разместили в непосредственной близости от зоны стрелы) и совмещения операций крюком и стрелой, при котором стабилизируется нагрузка на крюке и облегчается работа машиниста.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A5008C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время трубо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укладчики для укладки труб выпускали без кабин, так как считалось, что она стесняет действия машиниста. Установка кабин на трубоукладчиках связана с началом строительства магистральных трубопроводов в северных районах страны и необходимостью выполнения большого объема работ в зимнее время. В 1966 г. начался серийный выпуск базового гусеничного трактора Д-804МХЛК, предназначенного под монтаж трубо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укладчика</w:t>
      </w:r>
      <w:r w:rsidR="00E21C33" w:rsidRPr="00E2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Т-3560М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Д-804МХЛК являлся модификацией трактора Д-804М, но в северном исполнении, с закрытой кабиной. В 1967 г. на серийное производство была поставлена модификация трактора Д-804МС, которая являлась модификацией трактора Д-804М для работы в зонах с вечной мерзлотой (модификация в исполнении «ХЛ»). Д-804МС стал еще одной моделью базового трактора для размещения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трубоукладочного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</w:t>
      </w:r>
      <w:r w:rsidR="00E21C33" w:rsidRPr="00E2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Т-3560А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стал модификацией трубоукладчика </w:t>
      </w:r>
      <w:r w:rsidR="00E21C33" w:rsidRPr="00E2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Т-3560М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C33" w:rsidRPr="00E21C33" w:rsidRDefault="00B07486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конца 1960-х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новых моделей тракторов для монтажа трубоукладчиков было прекращено.</w:t>
      </w: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Дурановский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(воспоминания 1983 г.): </w:t>
      </w:r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 1972 года торговая конъюнктура с США улучшилась, и </w:t>
      </w:r>
      <w:proofErr w:type="spellStart"/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Мингазпром</w:t>
      </w:r>
      <w:proofErr w:type="spellEnd"/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 получать трубоукладчики фирмы «</w:t>
      </w:r>
      <w:proofErr w:type="spellStart"/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Катерпиллер</w:t>
      </w:r>
      <w:proofErr w:type="spellEnd"/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на базе более мощных тракторов D9 массой 30 т. К тому времени и диаметр трубы увеличился до 1220 мм, а позже – и до 1420 мм»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E21C33" w:rsidP="006D6A0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производства</w:t>
      </w:r>
    </w:p>
    <w:p w:rsidR="00E21C33" w:rsidRPr="00E21C33" w:rsidRDefault="00E21C33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1970-е годы прошли для тракторного производства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особых осложнений. Да и начало 1980-х для тракторного производства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предвещало особых перемен. «Застойные времена» шли своим чередом, производство тракторов в Брянске было отлажено, продукция пользовалась устойчивым спросом... Казалось бы, все это давало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передышку и</w:t>
      </w:r>
      <w:r w:rsidR="005F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позволяло начать еще в 1970-е 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работу над новыми </w:t>
      </w:r>
      <w:r w:rsidR="005F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моделями тракторов. 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квалифицированные кадры, которые хотели выпускать тракторы. Ветераны завода вспоминают, что велись работы по созданию трактора мощностью 220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(Опытные образцы тракторов Т-220 были изготовлены на </w:t>
      </w:r>
      <w:proofErr w:type="spellStart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1960-е г.; один из этих тракторов был продемонстрирован на ВДНХ в Москве – </w:t>
      </w:r>
      <w:r w:rsidRPr="00E21C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Прим. авт.</w:t>
      </w:r>
      <w:r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E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0E157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концов ситуация сложилась таким образом, что политические события в мире и внутри страны опять отразились на судьбе тракторного производства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этот раз уже окончательно. Следует на пару десятилетий вернуться назад и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омнить, что еще в конце 1950-х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специализация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была определена: главной продукцией на весь последующий период стали специальные колесные шасси для ракетных комплексов. Этому направлению на заводе уделялось самое пристальное внимание. В первой половине 1980-х г. осложнилась международная обстановка, и вдобавок к этому произошли перемены в высшем политическом руководстве СССР. Курс на разрядку международной напряженности сменился нагнетанием за рубежом антисоветской истерии; начинался новый виток гонки вооружений. На уровне Минобороны СССР рассматривали планы дальнейшего развития ракетного вооружения. Было принято решение прекратить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гусеничных тракторов и перепрофилировать освободившиеся мощности под выпуск продукции военного назначения.</w:t>
      </w:r>
      <w:r w:rsid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33" w:rsidRPr="00E21C33" w:rsidRDefault="000E157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с 1987 г. по решению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Минавтопрома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производство гусеничных тракторов Т-180Г и их модификаций было официально прекращено (в 1986 г. была изготовлена последняя официальная партия – 47 тракторов Т-180Г и 495 трубоукладчиков Д-804), хотя завод постоянно получал заказы на поставку этой техники. Решение прекратить выпуск тракторов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обосновывалось в связи с освоением более мощных гусеничных машин на Чебоксарском заводе промышленных тракторов (хотя эти более мощные тракторы к тому времени еще не прошли испытания).</w:t>
      </w:r>
    </w:p>
    <w:p w:rsidR="00313F96" w:rsidRDefault="000E157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производства тракторов и трубоукладчиков в 1986 г. в последующие 10 лет завод продолжал изготавливать запасные части к ним для ремонтно-эксплуатационных нужд (неофициально производство тракторов на </w:t>
      </w:r>
      <w:proofErr w:type="spellStart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spellEnd"/>
      <w:r w:rsidR="00E21C33" w:rsidRPr="00E2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продолжалось еще пять лет – по заключенным с потребителями «прямым» договорам; эти тракторы даже получали таблички с серийными номерами, хотя официально техника значилась как прошедшая капитальный ремонт).</w:t>
      </w:r>
      <w:proofErr w:type="gramEnd"/>
    </w:p>
    <w:p w:rsidR="0069592A" w:rsidRPr="005F42F6" w:rsidRDefault="0069592A" w:rsidP="006D6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C91" w:rsidRPr="003928ED" w:rsidRDefault="00701C91" w:rsidP="006D6A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трубоукладчиков.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197"/>
        <w:gridCol w:w="1362"/>
        <w:gridCol w:w="1362"/>
        <w:gridCol w:w="773"/>
        <w:gridCol w:w="678"/>
        <w:gridCol w:w="781"/>
        <w:gridCol w:w="1139"/>
        <w:gridCol w:w="583"/>
        <w:gridCol w:w="583"/>
        <w:gridCol w:w="460"/>
      </w:tblGrid>
      <w:tr w:rsidR="00701C91" w:rsidRPr="003928ED" w:rsidTr="0069592A">
        <w:trPr>
          <w:jc w:val="center"/>
        </w:trPr>
        <w:tc>
          <w:tcPr>
            <w:tcW w:w="0" w:type="auto"/>
            <w:vMerge w:val="restart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i324011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bookmarkEnd w:id="1"/>
          </w:p>
        </w:tc>
        <w:tc>
          <w:tcPr>
            <w:tcW w:w="0" w:type="auto"/>
            <w:gridSpan w:val="10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Марка трубоукладчиков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vMerge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ТГ-61</w:t>
            </w:r>
          </w:p>
        </w:tc>
        <w:tc>
          <w:tcPr>
            <w:tcW w:w="0" w:type="auto"/>
            <w:hideMark/>
          </w:tcPr>
          <w:p w:rsidR="00701C91" w:rsidRPr="0069592A" w:rsidRDefault="0069592A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ТО-1224В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складная стрела</w:t>
            </w:r>
            <w:r w:rsidR="00701C91" w:rsidRPr="006959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Т-1530В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ТГ-124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Г-201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Т-3560М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ТГ-502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Д-155с-1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Д-355с-3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Сat-594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Грузоподъемность,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4,5 - 12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6 - 15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12 - 35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Момент устойчивости </w:t>
            </w: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кН×м</w:t>
            </w:r>
            <w:proofErr w:type="spell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1078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Вылет крюка,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1 - 4,5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1 - 5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1,7 - 6,5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1,2 - 7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Наибольшая высота подъема крюка,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Глубина опускания крюка при наибольшем вылете,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подъема груза,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7;16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7;16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8;15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6; 13,8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5,5; 12,7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3,* - 18,5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</w:t>
            </w: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опускания груза,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8,3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9;20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9;20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8;15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6; </w:t>
            </w: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4,5; </w:t>
            </w: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10,2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8,</w:t>
            </w: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</w:tr>
      <w:tr w:rsidR="00E64E50" w:rsidRPr="003928ED" w:rsidTr="0069592A">
        <w:trPr>
          <w:jc w:val="center"/>
        </w:trPr>
        <w:tc>
          <w:tcPr>
            <w:tcW w:w="0" w:type="auto"/>
            <w:gridSpan w:val="11"/>
            <w:hideMark/>
          </w:tcPr>
          <w:p w:rsidR="00E64E50" w:rsidRPr="0069592A" w:rsidRDefault="00E64E50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Скорость передвижения,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/мин: 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вперед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1,84 - 6,5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2,36 - 6,45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2 - 5,46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3,7 - 10,27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2,5 - 6,75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2,09 - 6,68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0 - 10,18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0 - 11,8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0 - 9,5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0 - 10,5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назад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2,3 - 4,8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2,79 - 7,61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2,71 - 4,43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3,56 - 9,9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1,97 - 5,5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0 - 10,18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0 - 12,6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0 - 12,6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0 - 12,7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Наибольшее удельное давление левой гусеницы, кПа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Мак</w:t>
            </w:r>
            <w:r w:rsidR="006959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. тяговое усилие на ведущем колесе, кН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Марка базового трактора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ДТ-75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Т-100М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T-100M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Т-130.1.Г-1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Т-130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Д-804М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Т-330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Д-155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Д-355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Д-96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марка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СНД-14Н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Д-108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Д-108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Д-160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8ДВГ-330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6Д155-4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6Д155-4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6Д155-4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Д-96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мощность, кВт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Дорожный п</w:t>
            </w:r>
            <w:r w:rsidR="00E64E50"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росвет при погруженных </w:t>
            </w:r>
            <w:proofErr w:type="spellStart"/>
            <w:r w:rsidR="00E64E50" w:rsidRPr="0069592A">
              <w:rPr>
                <w:rFonts w:ascii="Times New Roman" w:eastAsia="Times New Roman" w:hAnsi="Times New Roman" w:cs="Times New Roman"/>
                <w:lang w:eastAsia="ru-RU"/>
              </w:rPr>
              <w:t>грунто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зацепах,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</w:tr>
      <w:tr w:rsidR="00701C91" w:rsidRPr="003928ED" w:rsidTr="0069592A">
        <w:trPr>
          <w:trHeight w:val="393"/>
          <w:jc w:val="center"/>
        </w:trPr>
        <w:tc>
          <w:tcPr>
            <w:tcW w:w="0" w:type="auto"/>
            <w:gridSpan w:val="11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размеры (с вертикально поднятой стрелой и придвинутым контргрузом),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длина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4230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4380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4393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6775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5620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ширина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4340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4260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5790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- высота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6200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6060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6560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6480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7275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7860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8950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3620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4010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Масса, </w:t>
            </w:r>
            <w:proofErr w:type="gram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</w:tr>
      <w:tr w:rsidR="00701C91" w:rsidRPr="003928ED" w:rsidTr="0069592A">
        <w:trPr>
          <w:jc w:val="center"/>
        </w:trPr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Изготовитель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Московский «</w:t>
            </w: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Газстроймаш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Миннефтегазстроя</w:t>
            </w:r>
            <w:proofErr w:type="spellEnd"/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Чебаркульский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ремонтно-механический завод, </w:t>
            </w: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Очерский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машиностроительный завод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Очерский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машиностроительный завод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Бакинский завод им. Сардар </w:t>
            </w: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ова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Очерский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машиностроительный завод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>Стерлитомакский</w:t>
            </w:r>
            <w:proofErr w:type="spellEnd"/>
            <w:r w:rsidRPr="0069592A">
              <w:rPr>
                <w:rFonts w:ascii="Times New Roman" w:eastAsia="Times New Roman" w:hAnsi="Times New Roman" w:cs="Times New Roman"/>
                <w:lang w:eastAsia="ru-RU"/>
              </w:rPr>
              <w:t xml:space="preserve"> завод строительных машин</w:t>
            </w: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01C91" w:rsidRPr="0069592A" w:rsidRDefault="00701C91" w:rsidP="006D6A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42F6" w:rsidRDefault="005F42F6" w:rsidP="006D6A07">
      <w:pPr>
        <w:spacing w:line="240" w:lineRule="auto"/>
      </w:pPr>
    </w:p>
    <w:p w:rsidR="00117210" w:rsidRDefault="00117210" w:rsidP="006D6A07">
      <w:pPr>
        <w:spacing w:line="240" w:lineRule="auto"/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5880"/>
        <w:gridCol w:w="1108"/>
        <w:gridCol w:w="1048"/>
        <w:gridCol w:w="1054"/>
        <w:gridCol w:w="1048"/>
      </w:tblGrid>
      <w:tr w:rsidR="0009736F" w:rsidTr="00117210">
        <w:trPr>
          <w:trHeight w:hRule="exact" w:val="568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Параметры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ТО-1224В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Т-1530В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Т-3560М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Т-3560А</w:t>
            </w:r>
          </w:p>
        </w:tc>
      </w:tr>
      <w:tr w:rsidR="0009736F" w:rsidTr="00117210">
        <w:trPr>
          <w:trHeight w:hRule="exact" w:val="325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Момент устойчивости на горизонтальной площадке, кН-м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330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412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726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726</w:t>
            </w:r>
          </w:p>
        </w:tc>
      </w:tr>
      <w:tr w:rsidR="0009736F" w:rsidTr="00117210">
        <w:trPr>
          <w:trHeight w:hRule="exact" w:val="287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 xml:space="preserve">Грузоподъемность номинальная,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кг</w:t>
            </w:r>
            <w:proofErr w:type="gramEnd"/>
            <w:r w:rsidRPr="00117210">
              <w:rPr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12 000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15 000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35 000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35 000</w:t>
            </w:r>
          </w:p>
        </w:tc>
      </w:tr>
      <w:tr w:rsidR="0009736F" w:rsidTr="00117210">
        <w:trPr>
          <w:trHeight w:hRule="exact" w:val="582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Наибольший вылет крюка при подъеме максимального груза на горизонтальной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17210">
              <w:rPr>
                <w:rFonts w:eastAsiaTheme="minorHAnsi"/>
                <w:sz w:val="22"/>
                <w:szCs w:val="22"/>
              </w:rPr>
              <w:t xml:space="preserve">площадке,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1.7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1,7</w:t>
            </w:r>
          </w:p>
        </w:tc>
      </w:tr>
      <w:tr w:rsidR="0009736F" w:rsidTr="00117210">
        <w:trPr>
          <w:trHeight w:hRule="exact" w:val="279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 xml:space="preserve">Максимальный вылет крюка,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4,5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5,0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6,5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6,5</w:t>
            </w:r>
          </w:p>
        </w:tc>
      </w:tr>
      <w:tr w:rsidR="00117210" w:rsidTr="00117210">
        <w:trPr>
          <w:trHeight w:hRule="exact" w:val="270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Максимальная высота подъема крюка,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4,6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4,6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5,9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5,9</w:t>
            </w:r>
          </w:p>
        </w:tc>
      </w:tr>
      <w:tr w:rsidR="00117210" w:rsidTr="00117210">
        <w:trPr>
          <w:trHeight w:hRule="exact" w:val="586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</w:pPr>
            <w:r w:rsidRPr="00117210">
              <w:rPr>
                <w:rFonts w:eastAsiaTheme="minorHAnsi"/>
                <w:sz w:val="22"/>
                <w:szCs w:val="22"/>
              </w:rPr>
              <w:t xml:space="preserve">Максимальная глубина опускания крюка (ниже уровня стоянки),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2,0</w:t>
            </w:r>
          </w:p>
        </w:tc>
      </w:tr>
      <w:tr w:rsidR="0009736F" w:rsidTr="006566B0">
        <w:trPr>
          <w:trHeight w:hRule="exact" w:val="542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Максимальное тяговое усилие на ведущем колесе при максимальном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17210">
              <w:rPr>
                <w:rFonts w:eastAsiaTheme="minorHAnsi"/>
                <w:sz w:val="22"/>
                <w:szCs w:val="22"/>
              </w:rPr>
              <w:t>крутящем моменте двигателя, кН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93,2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127,5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231,5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235,4</w:t>
            </w:r>
          </w:p>
        </w:tc>
      </w:tr>
      <w:tr w:rsidR="0009736F" w:rsidTr="0009736F">
        <w:trPr>
          <w:trHeight w:hRule="exact" w:val="217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Удельное давление на грунт, кПа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237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169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235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235</w:t>
            </w:r>
          </w:p>
        </w:tc>
      </w:tr>
      <w:tr w:rsidR="0009736F" w:rsidTr="0009736F">
        <w:trPr>
          <w:trHeight w:hRule="exact" w:val="237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 xml:space="preserve">Конструктивная масса, 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19 200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24 100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36400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36 400</w:t>
            </w:r>
          </w:p>
        </w:tc>
      </w:tr>
      <w:tr w:rsidR="0009736F" w:rsidTr="006566B0">
        <w:trPr>
          <w:trHeight w:hRule="exact" w:val="229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Максимальная мощность, кВт</w:t>
            </w:r>
            <w:r w:rsidRPr="00117210">
              <w:rPr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79,4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79,4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132,3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132,3</w:t>
            </w:r>
          </w:p>
        </w:tc>
      </w:tr>
      <w:tr w:rsidR="0009736F" w:rsidTr="0009736F">
        <w:trPr>
          <w:trHeight w:hRule="exact" w:val="538"/>
        </w:trPr>
        <w:tc>
          <w:tcPr>
            <w:tcW w:w="0" w:type="auto"/>
          </w:tcPr>
          <w:p w:rsidR="00117210" w:rsidRPr="00117210" w:rsidRDefault="006566B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Скорости подъема крюка, м/</w:t>
            </w:r>
            <w:proofErr w:type="spellStart"/>
            <w:r w:rsidRPr="00117210">
              <w:rPr>
                <w:rFonts w:eastAsiaTheme="minorHAnsi"/>
                <w:sz w:val="22"/>
                <w:szCs w:val="22"/>
              </w:rPr>
              <w:t>с</w:t>
            </w: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:</w:t>
            </w:r>
            <w:r w:rsidR="00117210" w:rsidRPr="00117210">
              <w:rPr>
                <w:rFonts w:eastAsiaTheme="minorHAnsi"/>
                <w:sz w:val="22"/>
                <w:szCs w:val="22"/>
              </w:rPr>
              <w:t>с</w:t>
            </w:r>
            <w:proofErr w:type="spellEnd"/>
            <w:proofErr w:type="gramEnd"/>
            <w:r w:rsidR="00117210" w:rsidRPr="00117210">
              <w:rPr>
                <w:rFonts w:eastAsiaTheme="minorHAnsi"/>
                <w:sz w:val="22"/>
                <w:szCs w:val="22"/>
              </w:rPr>
              <w:t xml:space="preserve"> максимальным грузом на I передаче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0,105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0,105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0,133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0,147</w:t>
            </w:r>
          </w:p>
        </w:tc>
      </w:tr>
      <w:tr w:rsidR="0009736F" w:rsidTr="0009736F">
        <w:trPr>
          <w:trHeight w:hRule="exact" w:val="521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с грузом до ,10 т (20 т для Т-3560М</w:t>
            </w:r>
            <w:r w:rsidR="006566B0">
              <w:rPr>
                <w:rFonts w:eastAsiaTheme="minorHAnsi"/>
                <w:sz w:val="22"/>
                <w:szCs w:val="22"/>
              </w:rPr>
              <w:t xml:space="preserve"> </w:t>
            </w:r>
            <w:r w:rsidRPr="00117210">
              <w:rPr>
                <w:rFonts w:eastAsiaTheme="minorHAnsi"/>
                <w:sz w:val="22"/>
                <w:szCs w:val="22"/>
              </w:rPr>
              <w:t>и Т-3560А) на II передаче</w:t>
            </w:r>
            <w:r w:rsidRPr="00117210">
              <w:rPr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0,268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0,268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0,250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0,275</w:t>
            </w:r>
          </w:p>
        </w:tc>
      </w:tr>
      <w:tr w:rsidR="00F16541" w:rsidTr="004E041E">
        <w:trPr>
          <w:trHeight w:hRule="exact" w:val="596"/>
        </w:trPr>
        <w:tc>
          <w:tcPr>
            <w:tcW w:w="0" w:type="auto"/>
          </w:tcPr>
          <w:p w:rsidR="00391662" w:rsidRPr="00391662" w:rsidRDefault="0009736F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proofErr w:type="gramStart"/>
            <w:r w:rsidRPr="00117210">
              <w:rPr>
                <w:rFonts w:eastAsiaTheme="minorHAnsi"/>
                <w:sz w:val="22"/>
                <w:szCs w:val="22"/>
              </w:rPr>
              <w:t>Скорости опускания крюка, м/с:</w:t>
            </w:r>
            <w:r w:rsidR="00471676" w:rsidRPr="00471676">
              <w:rPr>
                <w:rFonts w:eastAsiaTheme="minorHAnsi"/>
                <w:sz w:val="22"/>
                <w:szCs w:val="22"/>
              </w:rPr>
              <w:t xml:space="preserve"> </w:t>
            </w:r>
            <w:r w:rsidR="00117210" w:rsidRPr="00117210">
              <w:rPr>
                <w:rFonts w:eastAsiaTheme="minorHAnsi"/>
                <w:sz w:val="22"/>
                <w:szCs w:val="22"/>
              </w:rPr>
              <w:t>с максимальным грузом на I передаче</w:t>
            </w:r>
            <w:r w:rsidR="00F16541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End"/>
          </w:p>
          <w:p w:rsidR="004E041E" w:rsidRPr="004E041E" w:rsidRDefault="004E041E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4E041E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0,151</w:t>
            </w:r>
          </w:p>
          <w:p w:rsidR="004E041E" w:rsidRDefault="004E041E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</w:p>
          <w:p w:rsidR="004E041E" w:rsidRDefault="004E041E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</w:p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0,151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0,133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0,147</w:t>
            </w:r>
          </w:p>
        </w:tc>
      </w:tr>
      <w:tr w:rsidR="004E041E" w:rsidTr="004E041E">
        <w:trPr>
          <w:trHeight w:hRule="exact" w:val="562"/>
        </w:trPr>
        <w:tc>
          <w:tcPr>
            <w:tcW w:w="0" w:type="auto"/>
          </w:tcPr>
          <w:p w:rsidR="004E041E" w:rsidRPr="00117210" w:rsidRDefault="004E041E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с грузом до </w:t>
            </w:r>
            <w:r w:rsidRPr="0009736F">
              <w:rPr>
                <w:rFonts w:eastAsiaTheme="minorHAnsi"/>
                <w:sz w:val="22"/>
                <w:szCs w:val="22"/>
              </w:rPr>
              <w:t xml:space="preserve">10 </w:t>
            </w:r>
            <w:r w:rsidRPr="00117210">
              <w:rPr>
                <w:rFonts w:eastAsiaTheme="minorHAnsi"/>
                <w:sz w:val="22"/>
                <w:szCs w:val="22"/>
              </w:rPr>
              <w:t>т (20 т для Т-3560 М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17210">
              <w:rPr>
                <w:rFonts w:eastAsiaTheme="minorHAnsi"/>
                <w:sz w:val="22"/>
                <w:szCs w:val="22"/>
              </w:rPr>
              <w:t>и Т-3560А) на II передаче</w:t>
            </w:r>
          </w:p>
        </w:tc>
        <w:tc>
          <w:tcPr>
            <w:tcW w:w="0" w:type="auto"/>
          </w:tcPr>
          <w:p w:rsidR="004E041E" w:rsidRPr="00117210" w:rsidRDefault="004E041E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0,385</w:t>
            </w:r>
          </w:p>
        </w:tc>
        <w:tc>
          <w:tcPr>
            <w:tcW w:w="0" w:type="auto"/>
          </w:tcPr>
          <w:p w:rsidR="004E041E" w:rsidRPr="00117210" w:rsidRDefault="004E041E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0,385</w:t>
            </w:r>
          </w:p>
        </w:tc>
        <w:tc>
          <w:tcPr>
            <w:tcW w:w="0" w:type="auto"/>
          </w:tcPr>
          <w:p w:rsidR="004E041E" w:rsidRPr="00117210" w:rsidRDefault="004E041E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0,250</w:t>
            </w:r>
          </w:p>
        </w:tc>
        <w:tc>
          <w:tcPr>
            <w:tcW w:w="0" w:type="auto"/>
          </w:tcPr>
          <w:p w:rsidR="004E041E" w:rsidRPr="00117210" w:rsidRDefault="004E041E" w:rsidP="006D6A07">
            <w:pPr>
              <w:pStyle w:val="22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0,275</w:t>
            </w:r>
          </w:p>
        </w:tc>
      </w:tr>
      <w:tr w:rsidR="00F16541" w:rsidTr="004E041E">
        <w:trPr>
          <w:trHeight w:hRule="exact" w:val="579"/>
        </w:trPr>
        <w:tc>
          <w:tcPr>
            <w:tcW w:w="0" w:type="auto"/>
          </w:tcPr>
          <w:p w:rsidR="00117210" w:rsidRPr="00117210" w:rsidRDefault="00F16541" w:rsidP="006D6A07">
            <w:pPr>
              <w:rPr>
                <w:rFonts w:ascii="Times New Roman" w:hAnsi="Times New Roman" w:cs="Times New Roman"/>
              </w:rPr>
            </w:pPr>
            <w:r w:rsidRPr="00117210">
              <w:rPr>
                <w:rFonts w:ascii="Times New Roman" w:hAnsi="Times New Roman" w:cs="Times New Roman"/>
              </w:rPr>
              <w:t>Скорости передвижения, м/с:</w:t>
            </w:r>
            <w:r w:rsidR="004B6C9C" w:rsidRPr="004E041E">
              <w:rPr>
                <w:rFonts w:ascii="Times New Roman" w:hAnsi="Times New Roman" w:cs="Times New Roman"/>
              </w:rPr>
              <w:t xml:space="preserve"> при </w:t>
            </w:r>
            <w:proofErr w:type="gramStart"/>
            <w:r w:rsidR="004B6C9C" w:rsidRPr="004E041E">
              <w:rPr>
                <w:rFonts w:ascii="Times New Roman" w:hAnsi="Times New Roman" w:cs="Times New Roman"/>
              </w:rPr>
              <w:t>включенном</w:t>
            </w:r>
            <w:proofErr w:type="gramEnd"/>
            <w:r w:rsidR="004B6C9C" w:rsidRPr="004E04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C9C" w:rsidRPr="004E041E">
              <w:rPr>
                <w:rFonts w:ascii="Times New Roman" w:hAnsi="Times New Roman" w:cs="Times New Roman"/>
              </w:rPr>
              <w:t>ходоуменьши</w:t>
            </w:r>
            <w:r w:rsidR="004B6C9C" w:rsidRPr="00117210">
              <w:rPr>
                <w:rFonts w:ascii="Times New Roman" w:hAnsi="Times New Roman" w:cs="Times New Roman"/>
              </w:rPr>
              <w:t>теле</w:t>
            </w:r>
            <w:proofErr w:type="spellEnd"/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17210" w:rsidRPr="00117210" w:rsidRDefault="004E041E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0,44*/—</w:t>
            </w:r>
          </w:p>
        </w:tc>
        <w:tc>
          <w:tcPr>
            <w:tcW w:w="0" w:type="auto"/>
          </w:tcPr>
          <w:p w:rsidR="00117210" w:rsidRPr="00117210" w:rsidRDefault="004E041E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0,583/—</w:t>
            </w:r>
          </w:p>
        </w:tc>
      </w:tr>
      <w:tr w:rsidR="0009736F" w:rsidTr="00117210">
        <w:trPr>
          <w:trHeight w:hRule="exact" w:val="327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на передачах:</w:t>
            </w:r>
          </w:p>
        </w:tc>
        <w:tc>
          <w:tcPr>
            <w:tcW w:w="0" w:type="auto"/>
          </w:tcPr>
          <w:p w:rsidR="00117210" w:rsidRPr="00EA2981" w:rsidRDefault="00EA2981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</w:p>
        </w:tc>
      </w:tr>
      <w:tr w:rsidR="0009736F" w:rsidTr="00117210">
        <w:trPr>
          <w:trHeight w:hRule="exact" w:val="255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0,66/0,80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0,55/—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0,60/0,68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0,73/0,82</w:t>
            </w:r>
          </w:p>
        </w:tc>
      </w:tr>
      <w:tr w:rsidR="0009736F" w:rsidTr="00117210">
        <w:trPr>
          <w:trHeight w:hRule="exact" w:val="356"/>
        </w:trPr>
        <w:tc>
          <w:tcPr>
            <w:tcW w:w="0" w:type="auto"/>
          </w:tcPr>
          <w:p w:rsidR="00117210" w:rsidRPr="00F16541" w:rsidRDefault="00F16541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  <w:t>II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1,05/1,24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0,89/0,75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1,17/—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1,28/-</w:t>
            </w:r>
          </w:p>
        </w:tc>
      </w:tr>
      <w:tr w:rsidR="0009736F" w:rsidTr="00117210">
        <w:trPr>
          <w:trHeight w:hRule="exact" w:val="352"/>
        </w:trPr>
        <w:tc>
          <w:tcPr>
            <w:tcW w:w="0" w:type="auto"/>
          </w:tcPr>
          <w:p w:rsidR="00117210" w:rsidRPr="00F16541" w:rsidRDefault="00F16541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  <w:t>III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1,25/1,48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1,06/0,90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1,61/—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1,77/-</w:t>
            </w:r>
          </w:p>
        </w:tc>
      </w:tr>
      <w:tr w:rsidR="0009736F" w:rsidTr="00117210">
        <w:trPr>
          <w:trHeight w:hRule="exact" w:val="260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IV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tabs>
                <w:tab w:val="left" w:leader="underscore" w:pos="173"/>
              </w:tabs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1,51/1,28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tabs>
                <w:tab w:val="left" w:leader="underscore" w:pos="178"/>
              </w:tabs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117210" w:rsidRPr="00EA2981" w:rsidRDefault="00EA2981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--</w:t>
            </w:r>
          </w:p>
        </w:tc>
      </w:tr>
      <w:tr w:rsidR="0009736F" w:rsidTr="00EA2981">
        <w:trPr>
          <w:trHeight w:hRule="exact" w:val="289"/>
        </w:trPr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117210" w:rsidRPr="00EA2981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  <w:lang w:val="en-US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-</w:t>
            </w:r>
            <w:r w:rsidR="00EA2981">
              <w:rPr>
                <w:rFonts w:eastAsia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—/2,02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117210" w:rsidRPr="00117210" w:rsidRDefault="00117210" w:rsidP="006D6A07">
            <w:pPr>
              <w:pStyle w:val="22"/>
              <w:shd w:val="clear" w:color="auto" w:fill="auto"/>
              <w:rPr>
                <w:rFonts w:eastAsiaTheme="minorHAnsi"/>
                <w:sz w:val="22"/>
                <w:szCs w:val="22"/>
              </w:rPr>
            </w:pPr>
            <w:r w:rsidRPr="00117210">
              <w:rPr>
                <w:rFonts w:eastAsiaTheme="minorHAnsi"/>
                <w:sz w:val="22"/>
                <w:szCs w:val="22"/>
              </w:rPr>
              <w:t>—</w:t>
            </w:r>
          </w:p>
        </w:tc>
      </w:tr>
    </w:tbl>
    <w:p w:rsidR="00117210" w:rsidRDefault="00117210" w:rsidP="006D6A07">
      <w:pPr>
        <w:spacing w:line="240" w:lineRule="auto"/>
        <w:rPr>
          <w:lang w:val="en-US"/>
        </w:rPr>
      </w:pPr>
    </w:p>
    <w:p w:rsidR="00471676" w:rsidRPr="00471676" w:rsidRDefault="00471676" w:rsidP="006D6A07">
      <w:pPr>
        <w:spacing w:line="240" w:lineRule="auto"/>
        <w:rPr>
          <w:lang w:val="en-US"/>
        </w:rPr>
      </w:pPr>
    </w:p>
    <w:sectPr w:rsidR="00471676" w:rsidRPr="00471676" w:rsidSect="00F32A8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BB"/>
    <w:rsid w:val="0009736F"/>
    <w:rsid w:val="000E157A"/>
    <w:rsid w:val="000E5ABB"/>
    <w:rsid w:val="00117210"/>
    <w:rsid w:val="001279CF"/>
    <w:rsid w:val="002026CF"/>
    <w:rsid w:val="002405D1"/>
    <w:rsid w:val="00313F96"/>
    <w:rsid w:val="00351DAE"/>
    <w:rsid w:val="00391662"/>
    <w:rsid w:val="003D63B8"/>
    <w:rsid w:val="00471676"/>
    <w:rsid w:val="004B6C9C"/>
    <w:rsid w:val="004D50BB"/>
    <w:rsid w:val="004E041E"/>
    <w:rsid w:val="0050627E"/>
    <w:rsid w:val="0052150E"/>
    <w:rsid w:val="00571250"/>
    <w:rsid w:val="005F42F6"/>
    <w:rsid w:val="005F5416"/>
    <w:rsid w:val="006566B0"/>
    <w:rsid w:val="0069592A"/>
    <w:rsid w:val="006D6A07"/>
    <w:rsid w:val="00701C91"/>
    <w:rsid w:val="007461C6"/>
    <w:rsid w:val="00761F54"/>
    <w:rsid w:val="0076677D"/>
    <w:rsid w:val="007B134A"/>
    <w:rsid w:val="00880B0F"/>
    <w:rsid w:val="0088717D"/>
    <w:rsid w:val="008E303C"/>
    <w:rsid w:val="00911F33"/>
    <w:rsid w:val="00973361"/>
    <w:rsid w:val="00995272"/>
    <w:rsid w:val="00A2162E"/>
    <w:rsid w:val="00A5008C"/>
    <w:rsid w:val="00AF60E6"/>
    <w:rsid w:val="00B07486"/>
    <w:rsid w:val="00B13FBB"/>
    <w:rsid w:val="00B809C3"/>
    <w:rsid w:val="00C31252"/>
    <w:rsid w:val="00C564EF"/>
    <w:rsid w:val="00CC5EAC"/>
    <w:rsid w:val="00D84A5C"/>
    <w:rsid w:val="00DA3FFD"/>
    <w:rsid w:val="00E21C33"/>
    <w:rsid w:val="00E64E50"/>
    <w:rsid w:val="00EA2981"/>
    <w:rsid w:val="00EC21C4"/>
    <w:rsid w:val="00F16541"/>
    <w:rsid w:val="00F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A88"/>
    <w:rPr>
      <w:b/>
      <w:bCs/>
    </w:rPr>
  </w:style>
  <w:style w:type="character" w:styleId="a4">
    <w:name w:val="Hyperlink"/>
    <w:basedOn w:val="a0"/>
    <w:uiPriority w:val="99"/>
    <w:semiHidden/>
    <w:unhideWhenUsed/>
    <w:rsid w:val="00F32A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5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42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4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C564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64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564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1172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75pt">
    <w:name w:val="Основной текст (2) + Sylfaen;7;5 pt"/>
    <w:basedOn w:val="21"/>
    <w:rsid w:val="00117210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Sylfaen8pt">
    <w:name w:val="Основной текст (2) + Sylfaen;8 pt"/>
    <w:basedOn w:val="21"/>
    <w:rsid w:val="00117210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1"/>
    <w:rsid w:val="00117210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BookmanOldStyle9pt">
    <w:name w:val="Основной текст (2) + Bookman Old Style;9 pt"/>
    <w:basedOn w:val="21"/>
    <w:rsid w:val="0011721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Georgia4pt0">
    <w:name w:val="Основной текст (2) + Georgia;4 pt;Полужирный"/>
    <w:basedOn w:val="21"/>
    <w:rsid w:val="00117210"/>
    <w:rPr>
      <w:rFonts w:ascii="Georgia" w:eastAsia="Georgia" w:hAnsi="Georgia" w:cs="Georgi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721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A88"/>
    <w:rPr>
      <w:b/>
      <w:bCs/>
    </w:rPr>
  </w:style>
  <w:style w:type="character" w:styleId="a4">
    <w:name w:val="Hyperlink"/>
    <w:basedOn w:val="a0"/>
    <w:uiPriority w:val="99"/>
    <w:semiHidden/>
    <w:unhideWhenUsed/>
    <w:rsid w:val="00F32A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5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42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4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C564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64E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564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1172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75pt">
    <w:name w:val="Основной текст (2) + Sylfaen;7;5 pt"/>
    <w:basedOn w:val="21"/>
    <w:rsid w:val="00117210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Sylfaen8pt">
    <w:name w:val="Основной текст (2) + Sylfaen;8 pt"/>
    <w:basedOn w:val="21"/>
    <w:rsid w:val="00117210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1"/>
    <w:rsid w:val="00117210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BookmanOldStyle9pt">
    <w:name w:val="Основной текст (2) + Bookman Old Style;9 pt"/>
    <w:basedOn w:val="21"/>
    <w:rsid w:val="0011721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Georgia4pt0">
    <w:name w:val="Основной текст (2) + Georgia;4 pt;Полужирный"/>
    <w:basedOn w:val="21"/>
    <w:rsid w:val="00117210"/>
    <w:rPr>
      <w:rFonts w:ascii="Georgia" w:eastAsia="Georgia" w:hAnsi="Georgia" w:cs="Georgi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721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tocatalogu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C5CF-D1D1-4D8A-A6C4-9C6352F3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2019-12-28T09:47:00Z</dcterms:created>
  <dcterms:modified xsi:type="dcterms:W3CDTF">2022-07-29T13:42:00Z</dcterms:modified>
</cp:coreProperties>
</file>