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EA252A" w:rsidP="00EA252A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EA252A">
        <w:rPr>
          <w:rStyle w:val="a3"/>
          <w:rFonts w:ascii="Times New Roman" w:hAnsi="Times New Roman" w:cs="Times New Roman"/>
          <w:sz w:val="32"/>
          <w:szCs w:val="32"/>
        </w:rPr>
        <w:t>Автогрейдер CAT 24H</w:t>
      </w:r>
    </w:p>
    <w:p w:rsidR="00EA252A" w:rsidRPr="00EA252A" w:rsidRDefault="00EA252A" w:rsidP="00EA2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52A">
        <w:rPr>
          <w:rFonts w:ascii="Times New Roman" w:hAnsi="Times New Roman" w:cs="Times New Roman"/>
          <w:sz w:val="24"/>
          <w:szCs w:val="24"/>
        </w:rPr>
        <w:t xml:space="preserve">Автогрейдер 24H компании </w:t>
      </w:r>
      <w:proofErr w:type="spellStart"/>
      <w:r w:rsidRPr="00EA252A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A252A">
        <w:rPr>
          <w:rFonts w:ascii="Times New Roman" w:hAnsi="Times New Roman" w:cs="Times New Roman"/>
          <w:sz w:val="24"/>
          <w:szCs w:val="24"/>
        </w:rPr>
        <w:t xml:space="preserve"> разработан для стандартного использования в горнодобывающей промышленности. Благодаря высокой мощности данная модель используется также для </w:t>
      </w:r>
      <w:proofErr w:type="gramStart"/>
      <w:r w:rsidRPr="00EA252A">
        <w:rPr>
          <w:rFonts w:ascii="Times New Roman" w:hAnsi="Times New Roman" w:cs="Times New Roman"/>
          <w:sz w:val="24"/>
          <w:szCs w:val="24"/>
        </w:rPr>
        <w:t>перемещении</w:t>
      </w:r>
      <w:proofErr w:type="gramEnd"/>
      <w:r w:rsidRPr="00EA252A">
        <w:rPr>
          <w:rFonts w:ascii="Times New Roman" w:hAnsi="Times New Roman" w:cs="Times New Roman"/>
          <w:sz w:val="24"/>
          <w:szCs w:val="24"/>
        </w:rPr>
        <w:t xml:space="preserve"> тяжелых грузов.</w:t>
      </w:r>
    </w:p>
    <w:p w:rsidR="00EA252A" w:rsidRDefault="00EA252A" w:rsidP="00EA2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2A">
        <w:rPr>
          <w:rFonts w:ascii="Times New Roman" w:hAnsi="Times New Roman" w:cs="Times New Roman"/>
          <w:sz w:val="24"/>
          <w:szCs w:val="24"/>
        </w:rPr>
        <w:t xml:space="preserve">На всех автогрейдерах </w:t>
      </w:r>
      <w:proofErr w:type="spellStart"/>
      <w:r w:rsidRPr="00EA252A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A252A">
        <w:rPr>
          <w:rFonts w:ascii="Times New Roman" w:hAnsi="Times New Roman" w:cs="Times New Roman"/>
          <w:sz w:val="24"/>
          <w:szCs w:val="24"/>
        </w:rPr>
        <w:t xml:space="preserve"> установлена современная гидравлическая система, работающая с учетом нагрузки и обеспечивающая необходимую гидравлическую мощность в зависимости от потребности. Благодаря этой системе гарантируется равномерное распределение нагрузки на двигатель и точное управление даже при выполнении машиной одновременно нескольких функций. Просторная кабина обладает хорошей звукоизоляцией и оптимальным обзором для оператора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52A" w:rsidRPr="00EA252A" w:rsidRDefault="00EA252A" w:rsidP="00EA2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E730F8" wp14:editId="074E986D">
            <wp:extent cx="2892660" cy="1966823"/>
            <wp:effectExtent l="0" t="0" r="3175" b="0"/>
            <wp:docPr id="1" name="Рисунок 1" descr="http://www.img2.ritchiespecs.com/rbdr/MGR/Motor-Gr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GR/Motor-Gr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36" cy="19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52A" w:rsidRPr="00EA252A" w:rsidRDefault="00EA252A" w:rsidP="00EA25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A25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EA25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A25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39"/>
        <w:gridCol w:w="2169"/>
        <w:gridCol w:w="2488"/>
      </w:tblGrid>
      <w:tr w:rsidR="00EA252A" w:rsidRPr="00EA252A" w:rsidTr="00EA2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252A" w:rsidRPr="00EA252A" w:rsidRDefault="00EA252A" w:rsidP="00EA252A">
            <w:pPr>
              <w:divId w:val="14491578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A252A" w:rsidRPr="00EA252A" w:rsidRDefault="00EA252A" w:rsidP="00EA25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A25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06"/>
        <w:gridCol w:w="2346"/>
        <w:gridCol w:w="2144"/>
      </w:tblGrid>
      <w:tr w:rsidR="00EA252A" w:rsidRPr="00EA252A" w:rsidTr="00EA2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3412E HEUI</w:t>
            </w:r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372.8 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372.9 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1647.6 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L</w:t>
            </w:r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136576.4 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318.9 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 L</w:t>
            </w:r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L</w:t>
            </w:r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29.5-29</w:t>
            </w:r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Steering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Articulation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L/R</w:t>
            </w:r>
          </w:p>
        </w:tc>
        <w:tc>
          <w:tcPr>
            <w:tcW w:w="0" w:type="auto"/>
            <w:gridSpan w:val="2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m</w:t>
            </w:r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Axial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134.2 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 L/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24131.6 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Thickness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Circle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Above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A252A" w:rsidRPr="00EA252A" w:rsidTr="00EA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A252A" w:rsidRPr="00EA252A" w:rsidRDefault="00EA252A" w:rsidP="00EA2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A252A" w:rsidRPr="00EA252A" w:rsidRDefault="00EA252A" w:rsidP="00EA2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4080 </w:t>
            </w:r>
            <w:proofErr w:type="spellStart"/>
            <w:r w:rsidRPr="00E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A252A" w:rsidRPr="00EA252A" w:rsidRDefault="00EA252A" w:rsidP="00EA2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52A" w:rsidRPr="00EA252A" w:rsidRDefault="00EA252A" w:rsidP="00EA25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52A" w:rsidRPr="00EA252A" w:rsidSect="00EA252A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33"/>
    <w:rsid w:val="000E5ABB"/>
    <w:rsid w:val="00482833"/>
    <w:rsid w:val="0052150E"/>
    <w:rsid w:val="00E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2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5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A2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A252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52A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EA25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2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5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A2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A252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52A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EA25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2018-03-20T06:55:00Z</dcterms:created>
  <dcterms:modified xsi:type="dcterms:W3CDTF">2018-03-20T07:01:00Z</dcterms:modified>
</cp:coreProperties>
</file>