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48" w:rsidRPr="00107448" w:rsidRDefault="00107448" w:rsidP="0010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10744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615c series ii Motor Scraper</w:t>
      </w:r>
    </w:p>
    <w:p w:rsidR="00107448" w:rsidRPr="00107448" w:rsidRDefault="00107448" w:rsidP="00107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0A460C" wp14:editId="7B2E1F5C">
            <wp:extent cx="2432649" cy="1654045"/>
            <wp:effectExtent l="0" t="0" r="6350" b="3810"/>
            <wp:docPr id="1" name="Рисунок 1" descr="http://www.img2.ritchiespecs.com/rbdr/MSC/Motor-Scraper_C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MSC/Motor-Scraper_Cat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29" cy="165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448" w:rsidRPr="00107448" w:rsidRDefault="00107448" w:rsidP="001074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1074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1074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1074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391"/>
        <w:gridCol w:w="2211"/>
        <w:gridCol w:w="2536"/>
      </w:tblGrid>
      <w:tr w:rsidR="00107448" w:rsidRPr="00107448" w:rsidTr="00107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107448" w:rsidRPr="00107448" w:rsidRDefault="00107448" w:rsidP="00107448">
            <w:pPr>
              <w:divId w:val="950207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07448" w:rsidRPr="00107448" w:rsidTr="0010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3589 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07448" w:rsidRPr="00107448" w:rsidTr="0010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6979 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Height to Top of Cab</w:t>
            </w:r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107448" w:rsidRPr="00107448" w:rsidRDefault="00107448" w:rsidP="001074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1074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015"/>
        <w:gridCol w:w="2056"/>
        <w:gridCol w:w="2067"/>
      </w:tblGrid>
      <w:tr w:rsidR="00107448" w:rsidRPr="00107448" w:rsidTr="00107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 3306</w:t>
            </w:r>
          </w:p>
        </w:tc>
      </w:tr>
      <w:tr w:rsidR="00107448" w:rsidRPr="00107448" w:rsidTr="0010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208.1 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197.6 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107448" w:rsidRPr="00107448" w:rsidTr="0010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L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107448" w:rsidRPr="00107448" w:rsidTr="0010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105.4 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 L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L</w:t>
            </w:r>
          </w:p>
        </w:tc>
      </w:tr>
      <w:tr w:rsidR="00107448" w:rsidRPr="00107448" w:rsidTr="0010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L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L</w:t>
            </w:r>
          </w:p>
        </w:tc>
      </w:tr>
      <w:tr w:rsidR="00107448" w:rsidRPr="00107448" w:rsidTr="0010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Differential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L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L</w:t>
            </w:r>
          </w:p>
        </w:tc>
      </w:tr>
      <w:tr w:rsidR="00107448" w:rsidRPr="00107448" w:rsidTr="0010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7448" w:rsidRPr="00107448" w:rsidTr="0010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107448" w:rsidRPr="00107448" w:rsidTr="0010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56449.4 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25605 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37247.1 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16895 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107448" w:rsidRPr="00107448" w:rsidTr="0010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19202.3 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9067.6 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107448" w:rsidRPr="00107448" w:rsidTr="0010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50011.9 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22685 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47240.7 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21428 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107448" w:rsidRPr="00107448" w:rsidTr="0010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Bowl</w:t>
            </w:r>
            <w:proofErr w:type="spellEnd"/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40798.7 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18506 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107448" w:rsidRPr="00107448" w:rsidTr="0010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Capactiy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yd3</w:t>
            </w:r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m3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yd3</w:t>
            </w:r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m3</w:t>
            </w:r>
          </w:p>
        </w:tc>
      </w:tr>
      <w:tr w:rsidR="00107448" w:rsidRPr="00107448" w:rsidTr="0010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07448" w:rsidRPr="00107448" w:rsidTr="0010744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Dimensions</w:t>
            </w:r>
            <w:proofErr w:type="spellEnd"/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07448" w:rsidRPr="00107448" w:rsidTr="0010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07448" w:rsidRPr="00107448" w:rsidTr="0010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3589 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 w:rsidP="0010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07448" w:rsidRPr="00107448" w:rsidRDefault="00107448" w:rsidP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6979 </w:t>
            </w:r>
            <w:proofErr w:type="spellStart"/>
            <w:r w:rsidRPr="001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107448" w:rsidRPr="00107448" w:rsidRDefault="00107448" w:rsidP="00107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7448" w:rsidRPr="00107448" w:rsidRDefault="00107448" w:rsidP="00107448">
      <w:pPr>
        <w:pStyle w:val="1"/>
        <w:jc w:val="center"/>
        <w:rPr>
          <w:color w:val="000000" w:themeColor="text1"/>
          <w:sz w:val="32"/>
          <w:szCs w:val="32"/>
        </w:rPr>
      </w:pPr>
      <w:proofErr w:type="spellStart"/>
      <w:r w:rsidRPr="00107448">
        <w:rPr>
          <w:color w:val="000000" w:themeColor="text1"/>
          <w:sz w:val="32"/>
          <w:szCs w:val="32"/>
        </w:rPr>
        <w:t>Caterpillar</w:t>
      </w:r>
      <w:proofErr w:type="spellEnd"/>
      <w:r w:rsidRPr="00107448">
        <w:rPr>
          <w:color w:val="000000" w:themeColor="text1"/>
          <w:sz w:val="32"/>
          <w:szCs w:val="32"/>
        </w:rPr>
        <w:t xml:space="preserve"> 615C </w:t>
      </w:r>
      <w:proofErr w:type="spellStart"/>
      <w:r w:rsidRPr="00107448">
        <w:rPr>
          <w:color w:val="000000" w:themeColor="text1"/>
          <w:sz w:val="32"/>
          <w:szCs w:val="32"/>
        </w:rPr>
        <w:t>Series</w:t>
      </w:r>
      <w:proofErr w:type="spellEnd"/>
      <w:r w:rsidRPr="00107448">
        <w:rPr>
          <w:color w:val="000000" w:themeColor="text1"/>
          <w:sz w:val="32"/>
          <w:szCs w:val="32"/>
        </w:rPr>
        <w:t xml:space="preserve"> II, технические характеристики.</w:t>
      </w:r>
    </w:p>
    <w:p w:rsidR="00107448" w:rsidRPr="00107448" w:rsidRDefault="00107448" w:rsidP="0010744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7844"/>
        <w:gridCol w:w="2470"/>
      </w:tblGrid>
      <w:tr w:rsidR="00107448" w:rsidRPr="00107448" w:rsidTr="00107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Caterpillar</w:t>
            </w:r>
            <w:proofErr w:type="spellEnd"/>
          </w:p>
        </w:tc>
      </w:tr>
      <w:tr w:rsidR="00107448" w:rsidRPr="00107448" w:rsidTr="0010744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3306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proofErr w:type="spellStart"/>
            <w:proofErr w:type="gramStart"/>
            <w:r w:rsidRPr="00107448">
              <w:rPr>
                <w:rStyle w:val="tooltip"/>
                <w:rFonts w:ascii="Times New Roman" w:hAnsi="Times New Roman" w:cs="Times New Roman"/>
                <w:sz w:val="24"/>
                <w:szCs w:val="24"/>
              </w:rPr>
              <w:t>Мощность</w:t>
            </w:r>
            <w:proofErr w:type="spellEnd"/>
            <w:proofErr w:type="gramEnd"/>
            <w:r w:rsidRPr="00107448">
              <w:rPr>
                <w:rStyle w:val="tooltip"/>
                <w:rFonts w:ascii="Times New Roman" w:hAnsi="Times New Roman" w:cs="Times New Roman"/>
                <w:sz w:val="24"/>
                <w:szCs w:val="24"/>
              </w:rPr>
              <w:t xml:space="preserve"> - измеряется в киловаттах либо лошадиных силах. Влияет на грузоподъемность. Зависит от всех параметров в двигателе внутреннего сгорания.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208 кВт</w:t>
            </w:r>
          </w:p>
        </w:tc>
      </w:tr>
      <w:tr w:rsidR="00107448" w:rsidRPr="00107448" w:rsidTr="00107448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proofErr w:type="spellStart"/>
            <w:proofErr w:type="gramStart"/>
            <w:r w:rsidRPr="00107448">
              <w:rPr>
                <w:rStyle w:val="tooltip"/>
                <w:rFonts w:ascii="Times New Roman" w:hAnsi="Times New Roman" w:cs="Times New Roman"/>
                <w:sz w:val="24"/>
                <w:szCs w:val="24"/>
              </w:rPr>
              <w:t>Мощность</w:t>
            </w:r>
            <w:proofErr w:type="spellEnd"/>
            <w:proofErr w:type="gramEnd"/>
            <w:r w:rsidRPr="00107448">
              <w:rPr>
                <w:rStyle w:val="tooltip"/>
                <w:rFonts w:ascii="Times New Roman" w:hAnsi="Times New Roman" w:cs="Times New Roman"/>
                <w:sz w:val="24"/>
                <w:szCs w:val="24"/>
              </w:rPr>
              <w:t xml:space="preserve"> - измеряется в киловаттах либо лошадиных силах. Влияет на грузоподъемность. Зависит от всех параметров в двигателе внутреннего сгорания</w:t>
            </w:r>
            <w:proofErr w:type="gramStart"/>
            <w:r w:rsidRPr="00107448">
              <w:rPr>
                <w:rStyle w:val="tooltip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етто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197 кВт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Литраж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10.5 л</w:t>
            </w:r>
          </w:p>
        </w:tc>
      </w:tr>
      <w:tr w:rsidR="00107448" w:rsidRPr="00107448" w:rsidTr="00107448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Наддув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turbocharged</w:t>
            </w:r>
            <w:proofErr w:type="spellEnd"/>
            <w:r w:rsidRPr="001074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jacket-water</w:t>
            </w:r>
            <w:proofErr w:type="spellEnd"/>
            <w:r w:rsidRPr="0010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aftercooled</w:t>
            </w:r>
            <w:proofErr w:type="spellEnd"/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Эксплуатационные параметры</w:t>
            </w:r>
          </w:p>
        </w:tc>
      </w:tr>
      <w:tr w:rsidR="00107448" w:rsidRPr="00107448" w:rsidTr="0010744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Объем топливного бака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399 л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Объем системы охлаждения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65 л</w:t>
            </w:r>
          </w:p>
        </w:tc>
      </w:tr>
      <w:tr w:rsidR="00107448" w:rsidRPr="00107448" w:rsidTr="0010744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Объем моторного масла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24 л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Объем жидкости трансмиссии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36 л</w:t>
            </w:r>
          </w:p>
        </w:tc>
      </w:tr>
      <w:tr w:rsidR="00107448" w:rsidRPr="00107448" w:rsidTr="0010744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Дифференциальная вместимость жидкости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61 л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Емкость жидкости гидросистемы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160 л</w:t>
            </w:r>
          </w:p>
        </w:tc>
      </w:tr>
      <w:tr w:rsidR="00107448" w:rsidRPr="00107448" w:rsidTr="0010744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Размер шин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29.5-R25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Трансмиссия</w:t>
            </w:r>
          </w:p>
        </w:tc>
      </w:tr>
      <w:tr w:rsidR="00107448" w:rsidRPr="00107448" w:rsidTr="00107448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planetary power-shift, manual transmission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Количество передач вперед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7448" w:rsidRPr="00107448" w:rsidTr="0010744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Количество передач назад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вперед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44.4 км/ч</w:t>
            </w:r>
          </w:p>
        </w:tc>
      </w:tr>
      <w:tr w:rsidR="00107448" w:rsidRPr="00107448" w:rsidTr="0010744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назад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3.5 км/ч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</w:tr>
      <w:tr w:rsidR="00107448" w:rsidRPr="00107448" w:rsidTr="0010744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Общая эксплуатационная - пусто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25605 кг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 xml:space="preserve">Передняя ось - </w:t>
            </w:r>
            <w:proofErr w:type="gramStart"/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пустой</w:t>
            </w:r>
            <w:proofErr w:type="gramEnd"/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16895 кг</w:t>
            </w:r>
          </w:p>
        </w:tc>
      </w:tr>
      <w:tr w:rsidR="00107448" w:rsidRPr="00107448" w:rsidTr="0010744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 xml:space="preserve">Задняя ось - </w:t>
            </w:r>
            <w:proofErr w:type="gramStart"/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пустой</w:t>
            </w:r>
            <w:proofErr w:type="gramEnd"/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8710 кг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Общая эксплуатационная - груженый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44113 кг</w:t>
            </w:r>
          </w:p>
        </w:tc>
      </w:tr>
      <w:tr w:rsidR="00107448" w:rsidRPr="00107448" w:rsidTr="0010744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 xml:space="preserve">Передняя ось - </w:t>
            </w:r>
            <w:proofErr w:type="gramStart"/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груженый</w:t>
            </w:r>
            <w:proofErr w:type="gramEnd"/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22685 кг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 xml:space="preserve">Задняя ось - </w:t>
            </w:r>
            <w:proofErr w:type="gramStart"/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груженый</w:t>
            </w:r>
            <w:proofErr w:type="gramEnd"/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21428 кг</w:t>
            </w:r>
          </w:p>
        </w:tc>
      </w:tr>
      <w:tr w:rsidR="00107448" w:rsidRPr="00107448" w:rsidTr="0010744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Чаша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Номинальная грузоподъемность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18506 кг</w:t>
            </w:r>
          </w:p>
        </w:tc>
      </w:tr>
      <w:tr w:rsidR="00107448" w:rsidRPr="00107448" w:rsidTr="0010744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Объем ковша с шапкой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13 м3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Нормальный объем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11 м3</w:t>
            </w:r>
          </w:p>
        </w:tc>
      </w:tr>
      <w:tr w:rsidR="00107448" w:rsidRPr="00107448" w:rsidTr="0010744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Максимальная глубина резания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401 мм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Ширина резания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2896 мм</w:t>
            </w:r>
          </w:p>
        </w:tc>
      </w:tr>
      <w:tr w:rsidR="00107448" w:rsidRPr="00107448" w:rsidTr="0010744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Элеватор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Ширина лепестка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175 мм</w:t>
            </w:r>
          </w:p>
        </w:tc>
      </w:tr>
      <w:tr w:rsidR="00107448" w:rsidRPr="00107448" w:rsidTr="0010744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Длина лепестка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1974 мм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Колличество</w:t>
            </w:r>
            <w:proofErr w:type="spellEnd"/>
            <w:r w:rsidRPr="00107448">
              <w:rPr>
                <w:rFonts w:ascii="Times New Roman" w:hAnsi="Times New Roman" w:cs="Times New Roman"/>
                <w:sz w:val="24"/>
                <w:szCs w:val="24"/>
              </w:rPr>
              <w:t xml:space="preserve"> лепестков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7448" w:rsidRPr="00107448" w:rsidTr="0010744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Максимальная рабочая скорость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75 м/</w:t>
            </w:r>
            <w:proofErr w:type="spellStart"/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</w:tr>
      <w:tr w:rsidR="00107448" w:rsidRPr="00107448" w:rsidTr="0010744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Общая длина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11606 мм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Габаритная ширина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3045 мм</w:t>
            </w:r>
          </w:p>
        </w:tc>
      </w:tr>
      <w:tr w:rsidR="00107448" w:rsidRPr="00107448" w:rsidTr="0010744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Общая высота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3589 мм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Высота до верха кабины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3218 мм</w:t>
            </w:r>
          </w:p>
        </w:tc>
      </w:tr>
      <w:tr w:rsidR="00107448" w:rsidRPr="00107448" w:rsidTr="0010744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Колесная база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6979 мм</w:t>
            </w:r>
          </w:p>
        </w:tc>
      </w:tr>
      <w:tr w:rsidR="00107448" w:rsidRPr="00107448" w:rsidTr="0010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7448" w:rsidRPr="00107448" w:rsidRDefault="001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107448" w:rsidRPr="00107448" w:rsidRDefault="00107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8">
              <w:rPr>
                <w:rFonts w:ascii="Times New Roman" w:hAnsi="Times New Roman" w:cs="Times New Roman"/>
                <w:sz w:val="24"/>
                <w:szCs w:val="24"/>
              </w:rPr>
              <w:t>495 мм</w:t>
            </w:r>
          </w:p>
        </w:tc>
      </w:tr>
    </w:tbl>
    <w:p w:rsidR="000E5ABB" w:rsidRPr="00107448" w:rsidRDefault="000E5AB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E5ABB" w:rsidRPr="00107448" w:rsidSect="001074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5D"/>
    <w:rsid w:val="000E5ABB"/>
    <w:rsid w:val="00107448"/>
    <w:rsid w:val="00336E5D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7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7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74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74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074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48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1074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107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oltip">
    <w:name w:val="tooltip"/>
    <w:basedOn w:val="a0"/>
    <w:rsid w:val="00107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7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7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74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74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074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48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1074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107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oltip">
    <w:name w:val="tooltip"/>
    <w:basedOn w:val="a0"/>
    <w:rsid w:val="0010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1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2018-03-20T07:25:00Z</dcterms:created>
  <dcterms:modified xsi:type="dcterms:W3CDTF">2018-03-20T07:35:00Z</dcterms:modified>
</cp:coreProperties>
</file>