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DA" w:rsidRPr="003A53B1" w:rsidRDefault="004A300D" w:rsidP="00CA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A53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07-192 УРБ-2А установка разведочного бурения  глубиной до 300 м на шасси ЗиЛ-157/157КЕ 6х6, гп </w:t>
      </w:r>
      <w:bookmarkStart w:id="0" w:name="_GoBack"/>
      <w:bookmarkEnd w:id="0"/>
      <w:r w:rsidRPr="003A53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2.5 тн, диаметр скважины 76/190 мм, рабочий вес 10.05 тн, 104 лс, 40 км/час, заводы г. Баку, Горловка, Кунгур, Днепропетровск 1960-е г.</w:t>
      </w:r>
    </w:p>
    <w:p w:rsidR="007B02DA" w:rsidRDefault="003A53B1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5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9D7EFD" wp14:editId="741D8075">
            <wp:simplePos x="0" y="0"/>
            <wp:positionH relativeFrom="margin">
              <wp:posOffset>548005</wp:posOffset>
            </wp:positionH>
            <wp:positionV relativeFrom="margin">
              <wp:posOffset>877570</wp:posOffset>
            </wp:positionV>
            <wp:extent cx="5102860" cy="3528695"/>
            <wp:effectExtent l="0" t="0" r="2540" b="0"/>
            <wp:wrapSquare wrapText="bothSides"/>
            <wp:docPr id="1" name="Рисунок 1" descr="C:\Users\Владимир\Desktop\фото в работе\в работе\07-192\ru413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7-192\ru4130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"/>
                    <a:stretch/>
                  </pic:blipFill>
                  <pic:spPr bwMode="auto">
                    <a:xfrm>
                      <a:off x="0" y="0"/>
                      <a:ext cx="510286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2DA" w:rsidRDefault="007B02DA" w:rsidP="00CA6D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0F8" w:rsidRDefault="007D60F8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7D6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геологоразведочиого</w:t>
      </w:r>
      <w:proofErr w:type="spellEnd"/>
      <w:r w:rsidRPr="007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бурения № 2 на автомашине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ЗиС-151, далее - ЗиЛ-157 и ЗиЛ-157КЕ.</w:t>
      </w:r>
    </w:p>
    <w:p w:rsidR="00B13AC0" w:rsidRDefault="00360C73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proofErr w:type="spellStart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Кунгурскпй</w:t>
      </w:r>
      <w:proofErr w:type="spellEnd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завод, </w:t>
      </w:r>
      <w:proofErr w:type="spellStart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Кишлинский</w:t>
      </w:r>
      <w:proofErr w:type="spellEnd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завод, г. Баку; Ново-</w:t>
      </w:r>
      <w:proofErr w:type="spellStart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Горловский</w:t>
      </w:r>
      <w:proofErr w:type="spellEnd"/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завод, г. Горловка</w:t>
      </w:r>
      <w:r w:rsid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666" w:rsidRP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Днепропетров</w:t>
      </w:r>
      <w:r w:rsid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завод </w:t>
      </w:r>
      <w:proofErr w:type="spellStart"/>
      <w:r w:rsid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горношахтного</w:t>
      </w:r>
      <w:proofErr w:type="spellEnd"/>
      <w:r w:rsid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B13AC0"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AC0" w:rsidRPr="00B13AC0" w:rsidRDefault="00B13AC0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Самоходная установка УРБ-2А предназначена для бурения геофизических и структурно-картировочных вертикальных скважин сплошным и кольцевым забоем вращательным способом с промывкой.</w:t>
      </w:r>
    </w:p>
    <w:p w:rsidR="00B13AC0" w:rsidRDefault="00B13AC0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механизмы буровой установки УРБ-2А смонтированы на шасси автомашины. Ротор получает вращение от ходового двигателя автомашины через карданный вал и коробку скоростей. Лебедка — </w:t>
      </w:r>
      <w:proofErr w:type="spellStart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двухбарабанная</w:t>
      </w:r>
      <w:proofErr w:type="spellEnd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встроенной в каждый барабан двухдисковой муфтой включения. Каждый барабан снабжен </w:t>
      </w:r>
      <w:proofErr w:type="gramStart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одно-ленточным</w:t>
      </w:r>
      <w:proofErr w:type="gramEnd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тормозом простого действия. Лебедка приводится в действие также от коробки скоростей. Буровой насос типа </w:t>
      </w:r>
      <w:proofErr w:type="spellStart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ИБГр</w:t>
      </w:r>
      <w:proofErr w:type="spellEnd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B13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вухцилиндровый, двойного действия, горизонтальный, со сменными цилиндровыми втулками. Мачта высотой 10,75 м — сварная, решетчатой конструкции, ее поднимают и опускают гидравлическими домкратами.</w:t>
      </w:r>
    </w:p>
    <w:p w:rsidR="00F42785" w:rsidRPr="00F42785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конструкции установки:</w:t>
      </w:r>
    </w:p>
    <w:p w:rsidR="00F42785" w:rsidRPr="00F42785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независимое фрикционное включение барабанов лебедки (один барабан служит для намотки каната, поддерживающего инструмент во время бурения и для втягивания внутрь мачты вертлюга с квадратной рабочей штангой, другой барабан предназначен для намотки каната при </w:t>
      </w:r>
      <w:proofErr w:type="spellStart"/>
      <w:proofErr w:type="gramStart"/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спуско</w:t>
      </w:r>
      <w:proofErr w:type="spellEnd"/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-подъемных</w:t>
      </w:r>
      <w:proofErr w:type="gramEnd"/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операциях, что дает значительную экономию времени);</w:t>
      </w:r>
    </w:p>
    <w:p w:rsidR="00F42785" w:rsidRPr="00F42785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механизированная непрерывная подача инструмента обеспечивает дополнительную нагрузку на долото;</w:t>
      </w:r>
    </w:p>
    <w:p w:rsidR="00F42785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механизированный подъем и спуск мачты.</w:t>
      </w:r>
    </w:p>
    <w:p w:rsidR="00F42785" w:rsidRPr="00F42785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Выпускалась и модификация этой машины - </w:t>
      </w:r>
      <w:r w:rsidR="00D6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78C5" w:rsidRPr="00D6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разведочного бурения УРБ-2Т</w:t>
      </w:r>
      <w:r w:rsidR="00D6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</w:t>
      </w:r>
      <w:r w:rsidR="003F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 трелевочного трактора ТДТ-75</w:t>
      </w:r>
      <w:r w:rsidR="00D67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AC0" w:rsidRDefault="00F4278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буровой установки входит двухосный автоприцеп грузоподъемностью 3 тс, оборудованный зажимами для 6-метровых труб, ящиками для инструментов и держателем для </w:t>
      </w: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запасных колес автомашины</w:t>
      </w:r>
      <w:r w:rsidR="0054365E" w:rsidRPr="001F2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некоторых приспособлений, облегчающих работу бурильщика</w:t>
      </w:r>
      <w:r w:rsidRPr="00F4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0F2" w:rsidRPr="00E5089A" w:rsidRDefault="004D10F2" w:rsidP="00E5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</w:t>
      </w:r>
      <w:r w:rsidR="00087191" w:rsidRPr="00E5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история буровой установки УРБ-</w:t>
      </w:r>
      <w:r w:rsidRPr="00E5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7191" w:rsidRPr="00E5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315E14" w:rsidRDefault="004D10F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разведочного бурения УРБ-2А </w:t>
      </w:r>
      <w:r w:rsidR="0069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в середине 1950-х годов и выпускалась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Кишлинским</w:t>
      </w:r>
      <w:proofErr w:type="spellEnd"/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машиностроительным заводом на шасси ЗиС-151, а с прекращением его выпуска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ЗиЛ-157. </w:t>
      </w:r>
      <w:r w:rsidR="00315E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производству машины подключились ещё нескол</w:t>
      </w:r>
      <w:r w:rsidR="00A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1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заводов разных ведомств. </w:t>
      </w:r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1970-х годов установку модернизирова</w:t>
      </w:r>
      <w:r w:rsidR="00315E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F22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значительно улучшив технические характеристики, и она получила название УРБ-2.5А.  </w:t>
      </w:r>
    </w:p>
    <w:p w:rsidR="004D10F2" w:rsidRPr="004D10F2" w:rsidRDefault="00A80967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4D10F2"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основной и самой распространённой в советском и постсоветском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буровой установкой</w:t>
      </w:r>
      <w:r w:rsidR="003B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уже на современных </w:t>
      </w:r>
      <w:proofErr w:type="spellStart"/>
      <w:r w:rsidR="003B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3B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КамАЗ и Урал,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F2"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геологоразведки геофизики и прижиться в большинстве геологических экспедиций и геологических станций. Нет в Советском союзе и в сегодняшней России месторождений нефти газа и прочих ископаемых, где не была бы задействована установка УРБ-2,5А, успевшая за более чем 50 лет своего существования стать самым удачным легендарным конструкторским инженерным решением в сфере нефтегазового бурового машиностроения.</w:t>
      </w:r>
    </w:p>
    <w:p w:rsidR="004D10F2" w:rsidRPr="004D10F2" w:rsidRDefault="004D10F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потенциал нефтегазодобывающей отрасли промышленности нашей страны, без преувеличения во многом обязан существованию этой буровой установки.</w:t>
      </w:r>
    </w:p>
    <w:p w:rsidR="004D10F2" w:rsidRPr="004D10F2" w:rsidRDefault="004D10F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Бурение на воду:</w:t>
      </w:r>
    </w:p>
    <w:p w:rsidR="004D10F2" w:rsidRPr="004D10F2" w:rsidRDefault="00087191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буровая установка УРБ-</w:t>
      </w:r>
      <w:r w:rsidR="004D10F2"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0F2"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0F2"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широчайшее применение для бурения на воду (бурение на известняк) и бурения артезианских скважин, особенно в районах минеральных вод.</w:t>
      </w:r>
    </w:p>
    <w:p w:rsidR="004D10F2" w:rsidRPr="004D10F2" w:rsidRDefault="004D10F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Бурение скважин под фундамент:</w:t>
      </w:r>
    </w:p>
    <w:p w:rsidR="0050030C" w:rsidRDefault="004D10F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установка </w:t>
      </w:r>
      <w:r w:rsidR="000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УРБ-2.5А 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строительстве, на стадии фундаментных работ, например в случае производства бурения скважин для свайного фундамента. Свайный фундамент - буронабивные сваи (БНС) применяется в тех случаях, когда грунты имеют неустойчивую глинистую основу или являются плавающими</w:t>
      </w:r>
      <w:r w:rsidR="00CA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когда технологи</w:t>
      </w:r>
      <w:r w:rsidR="00CC2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забивных свай неуместна из-за</w:t>
      </w:r>
      <w:r w:rsidRPr="004D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стоимости забивного фундамента. В некоторых случаях применение забивных свай полностью исключается по причине образующейся разрушительной вибрации при их забивке.</w:t>
      </w:r>
      <w:r w:rsidR="001C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C63" w:rsidRDefault="001C68E5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244" w:rsidRDefault="00850244" w:rsidP="00CA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Агрегаты вращательного бурения</w:t>
      </w:r>
      <w:r w:rsid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F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(Словарь по геологии нефти, Л., 1958</w:t>
      </w:r>
      <w:r w:rsidR="00E537FE" w:rsidRPr="00E5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53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018"/>
        <w:gridCol w:w="1816"/>
        <w:gridCol w:w="1343"/>
        <w:gridCol w:w="3413"/>
      </w:tblGrid>
      <w:tr w:rsidR="00850244" w:rsidRPr="0042407A" w:rsidTr="00F04B64">
        <w:trPr>
          <w:trHeight w:val="760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50244" w:rsidRPr="007D60F8" w:rsidRDefault="00FB64A2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244" w:rsidRPr="0042407A" w:rsidRDefault="00F04B64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C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50244" w:rsidRPr="007D60F8" w:rsidRDefault="00FB64A2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автомашине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0244" w:rsidRPr="0042407A" w:rsidRDefault="00FB64A2" w:rsidP="00CA6D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0244" w:rsidRPr="0042407A" w:rsidRDefault="00850244" w:rsidP="00CC2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C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геологоразведочиого</w:t>
            </w:r>
            <w:proofErr w:type="spellEnd"/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бурения № 2 на автомашине</w:t>
            </w:r>
          </w:p>
        </w:tc>
      </w:tr>
      <w:tr w:rsidR="00850244" w:rsidRPr="0042407A" w:rsidTr="00F04B64">
        <w:trPr>
          <w:jc w:val="center"/>
        </w:trPr>
        <w:tc>
          <w:tcPr>
            <w:tcW w:w="0" w:type="auto"/>
            <w:hideMark/>
          </w:tcPr>
          <w:p w:rsidR="00850244" w:rsidRPr="007D60F8" w:rsidRDefault="00850244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50244" w:rsidRPr="007D60F8" w:rsidRDefault="00850244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50244" w:rsidRPr="007D60F8" w:rsidRDefault="0042407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АВБ-3-100 и АВБ-3-100</w:t>
            </w:r>
            <w:r w:rsidR="00850244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850244" w:rsidRPr="0042407A" w:rsidRDefault="00850244" w:rsidP="00CA6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АВБ-Т и АВБ-</w:t>
            </w:r>
            <w:proofErr w:type="spellStart"/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0244" w:rsidRPr="0042407A" w:rsidRDefault="00850244" w:rsidP="00CA6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УРБ-2А</w:t>
            </w:r>
          </w:p>
        </w:tc>
      </w:tr>
      <w:tr w:rsidR="00F04B64" w:rsidRPr="007D60F8" w:rsidTr="00CC29BE">
        <w:trPr>
          <w:trHeight w:val="256"/>
          <w:jc w:val="center"/>
        </w:trPr>
        <w:tc>
          <w:tcPr>
            <w:tcW w:w="0" w:type="auto"/>
            <w:hideMark/>
          </w:tcPr>
          <w:p w:rsidR="007D60F8" w:rsidRPr="007D60F8" w:rsidRDefault="0042407A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 с.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04B64" w:rsidRPr="007D60F8" w:rsidTr="00F04B64">
        <w:trPr>
          <w:trHeight w:val="233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база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0F8" w:rsidRPr="007D60F8" w:rsidRDefault="0042407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С-80</w:t>
            </w:r>
          </w:p>
        </w:tc>
        <w:tc>
          <w:tcPr>
            <w:tcW w:w="0" w:type="auto"/>
            <w:hideMark/>
          </w:tcPr>
          <w:p w:rsidR="007D60F8" w:rsidRPr="007D60F8" w:rsidRDefault="0042407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С-151</w:t>
            </w:r>
          </w:p>
        </w:tc>
      </w:tr>
      <w:tr w:rsidR="00F04B64" w:rsidRPr="007D60F8" w:rsidTr="00F04B64">
        <w:trPr>
          <w:trHeight w:val="150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агрегата с транспортной базой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и 7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 и 14,8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4B64" w:rsidRPr="007D60F8" w:rsidTr="00F04B64">
        <w:trPr>
          <w:trHeight w:val="45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лебедки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4B64" w:rsidRPr="007D60F8" w:rsidTr="00F04B64">
        <w:trPr>
          <w:trHeight w:val="30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вышки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 и 9,42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04B64" w:rsidRPr="007D60F8" w:rsidTr="00F04B64">
        <w:trPr>
          <w:trHeight w:val="45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роликов в кронблоке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B64" w:rsidRPr="007D60F8" w:rsidTr="00F04B64">
        <w:trPr>
          <w:trHeight w:val="75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ведущей штанги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D60F8" w:rsidRPr="007D60F8" w:rsidRDefault="00CA6D0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76х</w:t>
            </w:r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76x5557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880x0x7000</w:t>
            </w:r>
          </w:p>
        </w:tc>
      </w:tr>
      <w:tr w:rsidR="00F04B64" w:rsidRPr="007D60F8" w:rsidTr="00F04B64">
        <w:trPr>
          <w:trHeight w:val="240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Грязевой насос «</w:t>
            </w:r>
            <w:proofErr w:type="spellStart"/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D60F8" w:rsidRPr="007D60F8" w:rsidRDefault="00CA6D0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="007D60F8"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 кг/</w:t>
            </w:r>
            <w:proofErr w:type="spellStart"/>
            <w:r w:rsidR="007D60F8"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смз</w:t>
            </w:r>
            <w:proofErr w:type="spellEnd"/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0" w:type="auto"/>
            <w:hideMark/>
          </w:tcPr>
          <w:p w:rsidR="007D60F8" w:rsidRPr="007D60F8" w:rsidRDefault="0042407A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7D60F8"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200/140</w:t>
            </w:r>
          </w:p>
        </w:tc>
      </w:tr>
      <w:tr w:rsidR="00F04B64" w:rsidRPr="007D60F8" w:rsidTr="00F04B64">
        <w:trPr>
          <w:trHeight w:val="45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глиномешалки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 0,25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 0,25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04B64" w:rsidRPr="007D60F8" w:rsidTr="00F04B64">
        <w:trPr>
          <w:trHeight w:val="90"/>
          <w:jc w:val="center"/>
        </w:trPr>
        <w:tc>
          <w:tcPr>
            <w:tcW w:w="0" w:type="auto"/>
            <w:hideMark/>
          </w:tcPr>
          <w:p w:rsidR="007D60F8" w:rsidRPr="007D60F8" w:rsidRDefault="007D60F8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бурения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D60F8" w:rsidRPr="007D60F8" w:rsidRDefault="007D60F8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F2D52" w:rsidRPr="001F2D52" w:rsidRDefault="001F2D5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A0" w:rsidRPr="00D12169" w:rsidRDefault="00BD258F" w:rsidP="00CA6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177A0" w:rsidRPr="00BD258F">
        <w:rPr>
          <w:rFonts w:ascii="Times New Roman" w:hAnsi="Times New Roman" w:cs="Times New Roman"/>
          <w:b/>
          <w:sz w:val="24"/>
          <w:szCs w:val="24"/>
        </w:rPr>
        <w:t>П</w:t>
      </w:r>
      <w:r w:rsidR="00576AB8">
        <w:rPr>
          <w:rFonts w:ascii="Times New Roman" w:hAnsi="Times New Roman" w:cs="Times New Roman"/>
          <w:b/>
          <w:sz w:val="24"/>
          <w:szCs w:val="24"/>
        </w:rPr>
        <w:t>ервая</w:t>
      </w:r>
      <w:r w:rsidR="003177A0" w:rsidRPr="00BD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AB8">
        <w:rPr>
          <w:rFonts w:ascii="Times New Roman" w:hAnsi="Times New Roman" w:cs="Times New Roman"/>
          <w:b/>
          <w:sz w:val="24"/>
          <w:szCs w:val="24"/>
        </w:rPr>
        <w:t>модернизация</w:t>
      </w:r>
      <w:r w:rsidR="003177A0" w:rsidRPr="00BD258F">
        <w:rPr>
          <w:rFonts w:ascii="Times New Roman" w:hAnsi="Times New Roman" w:cs="Times New Roman"/>
          <w:b/>
          <w:sz w:val="24"/>
          <w:szCs w:val="24"/>
        </w:rPr>
        <w:t xml:space="preserve"> ЗиЛ-157 1961 г.</w:t>
      </w:r>
      <w:r w:rsidR="003177A0" w:rsidRPr="00D12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A0" w:rsidRPr="00D12169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</w:t>
      </w:r>
      <w:r w:rsidR="003177A0" w:rsidRPr="00D12169">
        <w:rPr>
          <w:rFonts w:ascii="Times New Roman" w:hAnsi="Times New Roman" w:cs="Times New Roman"/>
          <w:sz w:val="24"/>
          <w:szCs w:val="24"/>
        </w:rPr>
        <w:lastRenderedPageBreak/>
        <w:t xml:space="preserve">вездехода </w:t>
      </w:r>
      <w:r w:rsidR="003177A0" w:rsidRPr="007C61B7">
        <w:rPr>
          <w:rFonts w:ascii="Times New Roman" w:hAnsi="Times New Roman" w:cs="Times New Roman"/>
          <w:b/>
          <w:sz w:val="24"/>
          <w:szCs w:val="24"/>
        </w:rPr>
        <w:t>ЗиЛ-157К</w:t>
      </w:r>
      <w:r w:rsidR="003177A0" w:rsidRPr="00D12169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</w:t>
      </w:r>
      <w:r w:rsidR="003177A0">
        <w:rPr>
          <w:rFonts w:ascii="Times New Roman" w:hAnsi="Times New Roman" w:cs="Times New Roman"/>
          <w:sz w:val="24"/>
          <w:szCs w:val="24"/>
        </w:rPr>
        <w:t>ЗиЛ</w:t>
      </w:r>
      <w:r w:rsidR="003177A0" w:rsidRPr="00D12169">
        <w:rPr>
          <w:rFonts w:ascii="Times New Roman" w:hAnsi="Times New Roman" w:cs="Times New Roman"/>
          <w:sz w:val="24"/>
          <w:szCs w:val="24"/>
        </w:rPr>
        <w:t xml:space="preserve">-164А, применялись узлы от готовившегося к выпуску нового автомобиля </w:t>
      </w:r>
      <w:r w:rsidR="003177A0">
        <w:rPr>
          <w:rFonts w:ascii="Times New Roman" w:hAnsi="Times New Roman" w:cs="Times New Roman"/>
          <w:sz w:val="24"/>
          <w:szCs w:val="24"/>
        </w:rPr>
        <w:t>ЗиЛ</w:t>
      </w:r>
      <w:r w:rsidR="003177A0" w:rsidRPr="00D12169">
        <w:rPr>
          <w:rFonts w:ascii="Times New Roman" w:hAnsi="Times New Roman" w:cs="Times New Roman"/>
          <w:sz w:val="24"/>
          <w:szCs w:val="24"/>
        </w:rPr>
        <w:t xml:space="preserve">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3177A0" w:rsidRPr="00D12169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четырёхтактный рядный </w:t>
      </w:r>
      <w:proofErr w:type="spellStart"/>
      <w:r w:rsidR="003177A0" w:rsidRPr="00D12169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3177A0" w:rsidRPr="00D12169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</w:t>
      </w:r>
      <w:r w:rsidR="003177A0">
        <w:rPr>
          <w:rFonts w:ascii="Times New Roman" w:hAnsi="Times New Roman" w:cs="Times New Roman"/>
          <w:sz w:val="24"/>
          <w:szCs w:val="24"/>
        </w:rPr>
        <w:t>ЗиЛ</w:t>
      </w:r>
      <w:r w:rsidR="003177A0" w:rsidRPr="00D12169">
        <w:rPr>
          <w:rFonts w:ascii="Times New Roman" w:hAnsi="Times New Roman" w:cs="Times New Roman"/>
          <w:sz w:val="24"/>
          <w:szCs w:val="24"/>
        </w:rPr>
        <w:t xml:space="preserve">-157К, мощностью 104 </w:t>
      </w:r>
      <w:proofErr w:type="spellStart"/>
      <w:r w:rsidR="003177A0" w:rsidRPr="00D1216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177A0" w:rsidRPr="00D1216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177A0" w:rsidRPr="00D12169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3177A0" w:rsidRPr="00D121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177A0" w:rsidRPr="00D121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177A0" w:rsidRPr="00D12169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3177A0" w:rsidRPr="00D12169">
        <w:rPr>
          <w:rFonts w:ascii="Times New Roman" w:hAnsi="Times New Roman" w:cs="Times New Roman"/>
          <w:sz w:val="24"/>
          <w:szCs w:val="24"/>
        </w:rPr>
        <w:t xml:space="preserve"> (с ограничителем) со степенью сжатия 6,2 и объёмом 5555 см3.</w:t>
      </w:r>
    </w:p>
    <w:p w:rsidR="003177A0" w:rsidRDefault="003177A0" w:rsidP="00CA6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69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-157КД.</w:t>
      </w:r>
    </w:p>
    <w:p w:rsidR="003177A0" w:rsidRPr="00BE449C" w:rsidRDefault="003177A0" w:rsidP="00CA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4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BD2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BE4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Л-157К (1961 - 1978)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3177A0" w:rsidRPr="00F938A9" w:rsidTr="0098742B">
        <w:trPr>
          <w:trHeight w:val="217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3177A0" w:rsidRPr="00F938A9" w:rsidTr="0098742B">
        <w:trPr>
          <w:trHeight w:val="23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3177A0" w:rsidRPr="00F938A9" w:rsidRDefault="00BD258F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="003177A0"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4047"/>
      </w:tblGrid>
      <w:tr w:rsidR="003177A0" w:rsidRPr="00F938A9" w:rsidTr="00BD258F">
        <w:trPr>
          <w:trHeight w:val="507"/>
          <w:jc w:val="center"/>
        </w:trPr>
        <w:tc>
          <w:tcPr>
            <w:tcW w:w="0" w:type="auto"/>
            <w:gridSpan w:val="2"/>
            <w:hideMark/>
          </w:tcPr>
          <w:p w:rsidR="003177A0" w:rsidRPr="00F938A9" w:rsidRDefault="00BD258F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31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</w:t>
            </w:r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</w:tc>
      </w:tr>
      <w:tr w:rsidR="003177A0" w:rsidRPr="00F938A9" w:rsidTr="00BD258F">
        <w:trPr>
          <w:trHeight w:val="26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3177A0" w:rsidRPr="00F938A9" w:rsidTr="00BD258F">
        <w:trPr>
          <w:trHeight w:val="245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3177A0" w:rsidRPr="00F938A9" w:rsidTr="00BD258F">
        <w:trPr>
          <w:trHeight w:val="245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3177A0" w:rsidRPr="00F938A9" w:rsidTr="00BD258F">
        <w:trPr>
          <w:trHeight w:val="26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3177A0" w:rsidRPr="00F938A9" w:rsidTr="00BD258F">
        <w:trPr>
          <w:trHeight w:val="245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3177A0" w:rsidRPr="00F938A9" w:rsidTr="00BD258F">
        <w:trPr>
          <w:trHeight w:val="29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</w:t>
            </w:r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ля, </w:t>
            </w:r>
            <w:proofErr w:type="spellStart"/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 (с ограничителем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177A0" w:rsidRPr="00F938A9" w:rsidTr="00BD258F">
        <w:trPr>
          <w:trHeight w:val="356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3177A0" w:rsidRPr="00F938A9" w:rsidRDefault="003177A0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7605"/>
      </w:tblGrid>
      <w:tr w:rsidR="003177A0" w:rsidRPr="00F938A9" w:rsidTr="00BD258F">
        <w:trPr>
          <w:trHeight w:val="267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3177A0" w:rsidRPr="00F938A9" w:rsidRDefault="00BD258F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однодисковое, сухое </w:t>
            </w:r>
          </w:p>
        </w:tc>
      </w:tr>
      <w:tr w:rsidR="003177A0" w:rsidRPr="00F938A9" w:rsidTr="00CC29BE">
        <w:trPr>
          <w:trHeight w:val="512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177A0" w:rsidRPr="00F938A9" w:rsidRDefault="00BD258F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</w:t>
            </w:r>
            <w:proofErr w:type="gramStart"/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77A0"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1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77A0"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3177A0" w:rsidRPr="00F938A9" w:rsidTr="001C68E5">
        <w:trPr>
          <w:trHeight w:val="274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3177A0" w:rsidRPr="00F938A9" w:rsidTr="00BD258F">
        <w:trPr>
          <w:trHeight w:val="307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3177A0" w:rsidRPr="00F938A9" w:rsidTr="00BD258F">
        <w:trPr>
          <w:trHeight w:val="343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3177A0" w:rsidRPr="00F938A9" w:rsidTr="00BD258F">
        <w:trPr>
          <w:trHeight w:val="237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3177A0" w:rsidRPr="00F938A9" w:rsidRDefault="003177A0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3177A0" w:rsidRPr="00F938A9" w:rsidTr="00BD258F">
        <w:trPr>
          <w:trHeight w:val="251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3177A0" w:rsidRPr="00F938A9" w:rsidTr="00BD258F">
        <w:trPr>
          <w:trHeight w:val="268"/>
          <w:jc w:val="center"/>
        </w:trPr>
        <w:tc>
          <w:tcPr>
            <w:tcW w:w="0" w:type="auto"/>
            <w:hideMark/>
          </w:tcPr>
          <w:p w:rsidR="003177A0" w:rsidRPr="00F938A9" w:rsidRDefault="003177A0" w:rsidP="00C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3177A0" w:rsidRPr="00F938A9" w:rsidRDefault="003177A0" w:rsidP="00CA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1F2D52" w:rsidRPr="001F2D52" w:rsidRDefault="001F2D52" w:rsidP="00CA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CA6D0A">
      <w:pPr>
        <w:spacing w:after="0" w:line="240" w:lineRule="auto"/>
      </w:pPr>
    </w:p>
    <w:sectPr w:rsidR="000E5ABB" w:rsidSect="007B02D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5"/>
    <w:rsid w:val="00003666"/>
    <w:rsid w:val="00070495"/>
    <w:rsid w:val="00087191"/>
    <w:rsid w:val="000C3EA1"/>
    <w:rsid w:val="000E5ABB"/>
    <w:rsid w:val="001C68E5"/>
    <w:rsid w:val="001F2D52"/>
    <w:rsid w:val="00315E14"/>
    <w:rsid w:val="003177A0"/>
    <w:rsid w:val="00360C73"/>
    <w:rsid w:val="003A53B1"/>
    <w:rsid w:val="003B116B"/>
    <w:rsid w:val="003F51B5"/>
    <w:rsid w:val="00413210"/>
    <w:rsid w:val="0042407A"/>
    <w:rsid w:val="00462E8B"/>
    <w:rsid w:val="004A300D"/>
    <w:rsid w:val="004D10F2"/>
    <w:rsid w:val="0050030C"/>
    <w:rsid w:val="0052150E"/>
    <w:rsid w:val="0054365E"/>
    <w:rsid w:val="00573886"/>
    <w:rsid w:val="00576AB8"/>
    <w:rsid w:val="0066573B"/>
    <w:rsid w:val="00690BEB"/>
    <w:rsid w:val="00784705"/>
    <w:rsid w:val="007B02DA"/>
    <w:rsid w:val="007D60F8"/>
    <w:rsid w:val="00850244"/>
    <w:rsid w:val="0098742B"/>
    <w:rsid w:val="009934EA"/>
    <w:rsid w:val="009F603F"/>
    <w:rsid w:val="00A80967"/>
    <w:rsid w:val="00AC23A3"/>
    <w:rsid w:val="00B13AC0"/>
    <w:rsid w:val="00BD258F"/>
    <w:rsid w:val="00BE2D72"/>
    <w:rsid w:val="00BE449C"/>
    <w:rsid w:val="00C86C63"/>
    <w:rsid w:val="00CA6D0A"/>
    <w:rsid w:val="00CC29BE"/>
    <w:rsid w:val="00CF2267"/>
    <w:rsid w:val="00D678C5"/>
    <w:rsid w:val="00D7224C"/>
    <w:rsid w:val="00E011E8"/>
    <w:rsid w:val="00E041B5"/>
    <w:rsid w:val="00E5089A"/>
    <w:rsid w:val="00E537FE"/>
    <w:rsid w:val="00F04B64"/>
    <w:rsid w:val="00F42785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2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2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F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064-E4BB-40CD-A099-F5AEF7FA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2018-07-03T13:11:00Z</dcterms:created>
  <dcterms:modified xsi:type="dcterms:W3CDTF">2021-01-25T12:45:00Z</dcterms:modified>
</cp:coreProperties>
</file>