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C" w:rsidRDefault="007830AF" w:rsidP="002F3EE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07-077</w:t>
      </w:r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Электроприводный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автокран с установкой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Бляйхерт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АДК-3 (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Bleichert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ADK-3)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Studebaker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US6 6х6, высота подъема 6.5 м, вылет 5.5 м, генератор ДСВ-15-4 18 кВт, поворот 270°,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Hercules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JXD 95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полный вес крана до 8.5 </w:t>
      </w:r>
      <w:proofErr w:type="spellStart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F3EED" w:rsidRP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установок для СССР ок</w:t>
      </w:r>
      <w:r w:rsidR="002F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 7000 экз., ГДР 1948-58 г.</w:t>
      </w:r>
      <w:proofErr w:type="gramEnd"/>
    </w:p>
    <w:p w:rsidR="00E5077F" w:rsidRDefault="002F3EED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CCA923" wp14:editId="70817469">
            <wp:simplePos x="0" y="0"/>
            <wp:positionH relativeFrom="margin">
              <wp:posOffset>537210</wp:posOffset>
            </wp:positionH>
            <wp:positionV relativeFrom="margin">
              <wp:posOffset>888365</wp:posOffset>
            </wp:positionV>
            <wp:extent cx="5591175" cy="2814955"/>
            <wp:effectExtent l="0" t="0" r="9525" b="4445"/>
            <wp:wrapSquare wrapText="bothSides"/>
            <wp:docPr id="2" name="Рисунок 2" descr="image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7F" w:rsidRDefault="00E5077F" w:rsidP="00D81B1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0F" w:rsidRPr="009F730F" w:rsidRDefault="00027920" w:rsidP="00E5077F">
      <w:pPr>
        <w:spacing w:after="0" w:line="240" w:lineRule="auto"/>
        <w:outlineLvl w:val="4"/>
        <w:rPr>
          <w:rFonts w:ascii="Times New Roman CYR" w:hAnsi="Times New Roman CYR" w:cs="Times New Roman CYR"/>
          <w:bCs/>
          <w:sz w:val="24"/>
          <w:szCs w:val="24"/>
        </w:rPr>
      </w:pPr>
      <w:r>
        <w:t xml:space="preserve"> </w:t>
      </w:r>
    </w:p>
    <w:p w:rsidR="0095088F" w:rsidRDefault="0095088F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retroteh.ucoz.ru. Спасибо неизвестному, к сожалению, автору.</w:t>
      </w:r>
    </w:p>
    <w:p w:rsidR="000F7A72" w:rsidRDefault="00E70E35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разгромом нацистской Германии Лейпциг, где </w:t>
      </w:r>
      <w:proofErr w:type="gram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сосредоточена большая часть заводов компании</w:t>
      </w:r>
      <w:r w:rsidR="000E7F36" w:rsidRPr="000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F36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Bleichert-Transportanlagen</w:t>
      </w:r>
      <w:proofErr w:type="spellEnd"/>
      <w:r w:rsidR="000E7F36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F36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0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</w:t>
      </w:r>
      <w:proofErr w:type="gramEnd"/>
      <w:r w:rsidR="0085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6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Советскую</w:t>
      </w:r>
      <w:r w:rsidR="00516F05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оккупации.</w:t>
      </w:r>
      <w:r w:rsid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времени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E97B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полностью разрушен</w:t>
      </w:r>
      <w:r w:rsidR="009976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бомбардировками союзников. </w:t>
      </w:r>
      <w:r w:rsid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№ 210 от 19 июля 1946 года Советской военной администрации Саксонии было указано: фирма превращается в Советское акционерное общество (</w:t>
      </w:r>
      <w:proofErr w:type="spellStart"/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Sowjetischen</w:t>
      </w:r>
      <w:proofErr w:type="spellEnd"/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9DA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Aktiengesellschaft</w:t>
      </w:r>
      <w:proofErr w:type="spellEnd"/>
      <w:r w:rsid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SAG)</w:t>
      </w:r>
      <w:r w:rsid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 (</w:t>
      </w:r>
      <w:proofErr w:type="spellStart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задним числом от 1 июля 1946, и подчиняется управлению «Подъёмник». </w:t>
      </w:r>
      <w:r w:rsidR="006F7134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 предприятия были советской собственностью в Германии и выполняли функцию возмещения долга Германии </w:t>
      </w:r>
      <w:r w:rsidR="006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6F7134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СССР. </w:t>
      </w:r>
      <w:r w:rsidR="006F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заказов были </w:t>
      </w:r>
      <w:r w:rsidR="00E50C18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гусеничные и козловые краны</w:t>
      </w:r>
      <w:r w:rsidR="000F7A72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автокраны, ленточные конвейеры, электрокары.</w:t>
      </w:r>
    </w:p>
    <w:p w:rsidR="00682D3A" w:rsidRDefault="005564A7" w:rsidP="008835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1950 года фирма «</w:t>
      </w:r>
      <w:proofErr w:type="spellStart"/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фабрика подъёмно-транспортных устройств» («</w:t>
      </w:r>
      <w:proofErr w:type="spellStart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Transportanlagenfabrik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присоединяется к «Трансмаш SAG»</w:t>
      </w:r>
      <w:r w:rsid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</w:t>
      </w:r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Transmasch</w:t>
      </w:r>
      <w:proofErr w:type="spellEnd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Belichert</w:t>
      </w:r>
      <w:proofErr w:type="spellEnd"/>
      <w:r w:rsidR="00682D3A"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128" w:rsidRDefault="005564A7" w:rsidP="008835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1954 году SAG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передан Германской Демократической Республике (ГДР) и переименован в VEB </w:t>
      </w:r>
      <w:proofErr w:type="spellStart"/>
      <w:r w:rsidR="00636A87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Transportanlagenfabrik</w:t>
      </w:r>
      <w:proofErr w:type="spellEnd"/>
      <w:r w:rsidR="00636A87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636A87" w:rsidRPr="0063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6A87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66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1955 году название компании снова изменилось на VEB</w:t>
      </w:r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Schwermaschinenbau</w:t>
      </w:r>
      <w:proofErr w:type="spellEnd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Verlade</w:t>
      </w:r>
      <w:proofErr w:type="spellEnd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</w:t>
      </w:r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vorm</w:t>
      </w:r>
      <w:proofErr w:type="spellEnd"/>
      <w:r w:rsidR="0089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72D" w:rsidRPr="0089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(ранее) </w:t>
      </w:r>
      <w:proofErr w:type="spellStart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A6886">
        <w:rPr>
          <w:rFonts w:ascii="Times New Roman" w:eastAsia="Times New Roman" w:hAnsi="Times New Roman" w:cs="Times New Roman"/>
          <w:sz w:val="24"/>
          <w:szCs w:val="24"/>
          <w:lang w:eastAsia="ru-RU"/>
        </w:rPr>
        <w:t>959 году последнее упоминание об основателе предприятия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13992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vorm.Bleichert</w:t>
      </w:r>
      <w:proofErr w:type="spellEnd"/>
      <w:r w:rsidR="00F13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3992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</w:t>
      </w:r>
      <w:r w:rsidR="00FF1B1A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названия фирмы.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 </w:t>
      </w:r>
      <w:r w:rsid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="0089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мощности завода перешли в </w:t>
      </w:r>
      <w:r w:rsidR="0089472D" w:rsidRPr="0089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машиностроительный холдинг </w:t>
      </w:r>
      <w:r w:rsidR="00E70BD0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TAKRAF, а в 1991 завод ликвидирован</w:t>
      </w:r>
      <w:r w:rsid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5B9" w:rsidRDefault="008835B9" w:rsidP="008835B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1A" w:rsidRDefault="00000BC4" w:rsidP="00E5077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ерийное производство </w:t>
      </w:r>
      <w:r w:rsidR="00C7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поворотных</w:t>
      </w:r>
      <w:r w:rsidR="00C70105"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</w:t>
      </w:r>
      <w:r w:rsidR="008835B9" w:rsidRPr="005E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электрическим приводом</w:t>
      </w:r>
      <w:r w:rsidR="0088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АДК-3 </w:t>
      </w:r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ADK-3</w:t>
      </w:r>
      <w:r w:rsidR="006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5DEE" w:rsidRPr="006D5DEE">
        <w:rPr>
          <w:rFonts w:ascii="Times New Roman" w:eastAsia="Times New Roman" w:hAnsi="Times New Roman" w:cs="Times New Roman"/>
          <w:sz w:val="24"/>
          <w:szCs w:val="24"/>
          <w:lang w:eastAsia="ru-RU"/>
        </w:rPr>
        <w:t>Autodrehkran</w:t>
      </w:r>
      <w:proofErr w:type="spellEnd"/>
      <w:r w:rsid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рузоподъёмность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C7255"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тонны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в Лейпциге в 1948 году. Т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базовыми для этого 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являлись советский грузовик Зи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американский </w:t>
      </w:r>
      <w:proofErr w:type="spellStart"/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r w:rsidR="00E0272A" w:rsidRPr="00E02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поставлявшийся в СССР по ленд-лизу. Основная масса </w:t>
      </w:r>
      <w:r w:rsidR="00E02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</w:t>
      </w:r>
      <w:r w:rsidR="008C7255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ялась в Советский Союз</w:t>
      </w:r>
      <w:r w:rsid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7000 шт.</w:t>
      </w:r>
      <w:r w:rsidR="006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автокранов ADK-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было завершено в 1958 году.  </w:t>
      </w:r>
      <w:r w:rsidR="00D3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E29" w:rsidRDefault="007B401D" w:rsidP="008C7F88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E29" w:rsidRP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крановые установки </w:t>
      </w:r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r w:rsidR="00D06E29" w:rsidRP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монтировались на автомобилях ЗиС-5, ЗиС-15</w:t>
      </w:r>
      <w:r w:rsidR="001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ЗиС-151, ЗиЛ-164 и </w:t>
      </w:r>
      <w:proofErr w:type="spellStart"/>
      <w:r w:rsidR="001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</w:t>
      </w:r>
      <w:r w:rsidR="005B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5B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на этом шасси</w:t>
      </w:r>
      <w:r w:rsidR="00144095" w:rsidRPr="00D8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</w:t>
      </w:r>
      <w:r w:rsidR="001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поставлялись </w:t>
      </w:r>
      <w:r w:rsidR="008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</w:t>
      </w:r>
      <w:r w:rsidR="008C7F88" w:rsidRPr="008C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оккупационных войск</w:t>
      </w:r>
      <w:r w:rsidR="008C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F88" w:rsidRPr="008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Германии</w:t>
      </w:r>
      <w:r w:rsidR="00D06E29" w:rsidRPr="00D06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автокранов было налажен</w:t>
      </w:r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многих предприятия</w:t>
      </w:r>
      <w:proofErr w:type="gramStart"/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EFD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и новшества, примененные немецкими конструкторами в кране </w:t>
      </w:r>
      <w:proofErr w:type="spellStart"/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="00797EFD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позволили разработать отечественную конструкцию дизель-электрического крана (ДЭК-51), а высокое немецкое качество позволило им стать настоящими долгожителями: конечно, на стационаре.</w:t>
      </w:r>
    </w:p>
    <w:p w:rsidR="00796ACF" w:rsidRPr="00391BA0" w:rsidRDefault="0095088F" w:rsidP="0079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крана является многомоторный электрический привод всех механизмов с питанием от синхронного генератора трёхфаз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тока ДСВ-15-4 мощ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18 квт или от внешней сети напряжением 380-220</w:t>
      </w:r>
      <w:proofErr w:type="gramStart"/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было н</w:t>
      </w:r>
      <w:r w:rsidR="00796ACF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есомненным плюсом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Подвод тока к поворотной части крана</w:t>
      </w:r>
      <w:r w:rsidR="004C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AC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токоприёмник.</w:t>
      </w:r>
    </w:p>
    <w:p w:rsidR="004C11F7" w:rsidRDefault="00D81B1C" w:rsidP="003059D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 переменного тока, служащий д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привода крановых механизмов </w:t>
      </w:r>
      <w:r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в кабине водителя вместо пассажирского сиденья, какой бы ба</w:t>
      </w:r>
      <w:r w:rsidR="0079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зовый автомобиль не применялся.</w:t>
      </w:r>
      <w:r w:rsidR="003059D4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1F7" w:rsidRPr="00391BA0" w:rsidRDefault="004C11F7" w:rsidP="004C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электродвигателями осуществляется контроллерами, расположенными в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крановщика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кране установлен автотрансформатор для изменения напряжения с 380 на 220</w:t>
      </w:r>
      <w:proofErr w:type="gramStart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тока во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кран используется как аварий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электростанция мощность 15 кВт.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груза и стрелы ограничи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шпиндельными концевыми</w:t>
      </w:r>
      <w:r w:rsidR="0000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выключателями.</w:t>
      </w:r>
      <w:r w:rsidR="0000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поворотной платформе смонтированы все механизмы, стрела и кабина. Механизмы закрыты металлическим кожухом.</w:t>
      </w:r>
    </w:p>
    <w:p w:rsidR="000027AB" w:rsidRPr="00391BA0" w:rsidRDefault="000027AB" w:rsidP="0000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платформы ог</w:t>
      </w:r>
      <w:r w:rsidR="004C11F7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 углом 135° в каждую сторону от продольной оси крана.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Поворотная платформа с кругом катания соединяется посредством опорно-роликового устройства, состоящего из трёх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илиндрических роликов, расположен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непосредственно в основании поворотной рамы, и двух роликов, установленных в специальном кронштейне.</w:t>
      </w:r>
    </w:p>
    <w:p w:rsidR="000027AB" w:rsidRDefault="000027AB" w:rsidP="0000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Цилиндрические ролики опираются на верхнюю дорожку круга катания, а ролики кронштейна - на нижнюю дорожку верхней полки катания.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крана - сварная, коробчатой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кране не предусмотрен портал, поэтому канат с грузовой лебёдки проходит на блок стрелы, а со стреловой лебёдки - на блок траверсы.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остальных узлов и агрегатов крана "</w:t>
      </w:r>
      <w:proofErr w:type="spellStart"/>
      <w:r w:rsidR="002A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основном аналогично крану </w:t>
      </w:r>
      <w:hyperlink r:id="rId6" w:history="1">
        <w:r w:rsidRPr="00D52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К-32</w:t>
        </w:r>
      </w:hyperlink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некоторых конструктивных изменений.</w:t>
      </w:r>
    </w:p>
    <w:p w:rsidR="004230B6" w:rsidRPr="004230B6" w:rsidRDefault="004230B6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имеет три рабочих движения: подъём и опускание груза и стрелы, поворот крановой установки.</w:t>
      </w:r>
      <w:r w:rsidR="00B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крана с грузами до 2 т можно совмещать два движения: подъём или опускание крюка и поворот стрелы; с грузами выше 2 т совмещение движений не производится.</w:t>
      </w:r>
    </w:p>
    <w:p w:rsidR="004230B6" w:rsidRPr="004230B6" w:rsidRDefault="00BC568A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может передвигаться своим ходом со скоростью до 45 км/ч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состояния и качества покрытия дороги.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B6" w:rsidRPr="004230B6" w:rsidRDefault="00BC568A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Неповоротная часть крана состоит из рамы с кругом катания, выносных опор,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стабилизирующего устрой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генератора с 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</w:t>
      </w:r>
      <w:proofErr w:type="gramStart"/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варная, крепится к раме автомобиля болтами.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катания - сварной.</w:t>
      </w:r>
    </w:p>
    <w:p w:rsidR="004230B6" w:rsidRPr="004230B6" w:rsidRDefault="00BC568A" w:rsidP="004230B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8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работал</w:t>
      </w:r>
      <w:r w:rsidR="0095088F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выносных опорах с винтовыми домкратами.</w:t>
      </w:r>
      <w:r w:rsidR="0095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Стабилизирующее устрой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по своей конструкции и принципу действия имеет отличительные особенности. Устройство состоит из рычага, каната с двумя коушами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ролика. Один конец каната крепится на неповоротной раме, а второй - за рычаг. Канат проходит под картером заднего моста через ролик к рычагу.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кран устанавливают на выносные опоры, поворачивают рычаг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30B6" w:rsidRPr="004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 подтягивают и вывешивают задний мост. При движении крана рычаг поворачивают и освобождают канат, мост опускается, и кран опирается на все колёса.</w:t>
      </w:r>
    </w:p>
    <w:p w:rsidR="00D81B1C" w:rsidRPr="003059D4" w:rsidRDefault="00BC568A" w:rsidP="003059D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1C" w:rsidRPr="003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79C" w:rsidRDefault="0075479C" w:rsidP="00DA688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Studebaker</w:t>
      </w:r>
      <w:proofErr w:type="spellEnd"/>
      <w:r w:rsidRPr="00DA6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US6</w:t>
      </w:r>
    </w:p>
    <w:p w:rsidR="0075479C" w:rsidRDefault="00287AD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армейский грузовой автомобиль, созданный в рамках программы по унификации автотранспорта армии США. Производился с 1941 года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75479C" w:rsidRPr="0019526A" w:rsidRDefault="00287AD5" w:rsidP="0028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US6 (6x6) — </w:t>
      </w:r>
      <w:proofErr w:type="spellStart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армейский грузовик повышенной проходимости. Особенности конструкции: колесная формула 6x6, цельнометаллическая кабина (на части машин — с брезентовыми дверями и верхом), грузовая платформа — цельнометаллическая или деревянная (на части машин — самосвального типа), шестицилиндровый дв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 рабочим объемом 5240 см3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 однодисковое сцепление, пятиступенчатая коробка передач, двухступенчатая раздаточная коробка, гидравлические тормоза с вакуумным усилителем, подвеска на продольных полуэллиптических рессорах.</w:t>
      </w:r>
    </w:p>
    <w:p w:rsidR="0075479C" w:rsidRDefault="009766DE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79C" w:rsidRPr="0019526A" w:rsidRDefault="0075479C" w:rsidP="0075479C">
      <w:pPr>
        <w:pStyle w:val="5"/>
        <w:spacing w:before="0" w:beforeAutospacing="0" w:after="0" w:afterAutospacing="0"/>
        <w:jc w:val="center"/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565"/>
      </w:tblGrid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нагрузки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75479C" w:rsidRPr="0019526A" w:rsidTr="00287AD5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961"/>
      </w:tblGrid>
      <w:tr w:rsidR="0075479C" w:rsidRPr="0019526A" w:rsidTr="0002792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479C" w:rsidRPr="0019526A" w:rsidRDefault="00287AD5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75479C"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75479C" w:rsidRPr="0019526A" w:rsidRDefault="00027920" w:rsidP="00027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r w:rsidR="0075479C"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66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bookmarkStart w:id="0" w:name="_GoBack"/>
        <w:bookmarkEnd w:id="0"/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027920">
        <w:trPr>
          <w:jc w:val="center"/>
        </w:trPr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BC568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00BC4"/>
    <w:rsid w:val="000027AB"/>
    <w:rsid w:val="00027920"/>
    <w:rsid w:val="0006060C"/>
    <w:rsid w:val="000E5ABB"/>
    <w:rsid w:val="000E7F36"/>
    <w:rsid w:val="000F7A72"/>
    <w:rsid w:val="00124354"/>
    <w:rsid w:val="00144095"/>
    <w:rsid w:val="00267922"/>
    <w:rsid w:val="00287AD5"/>
    <w:rsid w:val="002A7F38"/>
    <w:rsid w:val="002F3EED"/>
    <w:rsid w:val="003059D4"/>
    <w:rsid w:val="00335882"/>
    <w:rsid w:val="004230B6"/>
    <w:rsid w:val="004C11F7"/>
    <w:rsid w:val="00516F05"/>
    <w:rsid w:val="0052150E"/>
    <w:rsid w:val="005564A7"/>
    <w:rsid w:val="005B5055"/>
    <w:rsid w:val="005E4128"/>
    <w:rsid w:val="00636A87"/>
    <w:rsid w:val="006607E5"/>
    <w:rsid w:val="00682D3A"/>
    <w:rsid w:val="006D5DEE"/>
    <w:rsid w:val="006F7134"/>
    <w:rsid w:val="00715FC7"/>
    <w:rsid w:val="0075479C"/>
    <w:rsid w:val="00756078"/>
    <w:rsid w:val="007830AF"/>
    <w:rsid w:val="00796ACF"/>
    <w:rsid w:val="00797EFD"/>
    <w:rsid w:val="007B401D"/>
    <w:rsid w:val="0084713F"/>
    <w:rsid w:val="0085398A"/>
    <w:rsid w:val="008835B9"/>
    <w:rsid w:val="0089472D"/>
    <w:rsid w:val="008C7255"/>
    <w:rsid w:val="008C7F88"/>
    <w:rsid w:val="0095088F"/>
    <w:rsid w:val="009766DE"/>
    <w:rsid w:val="0098292B"/>
    <w:rsid w:val="009976EE"/>
    <w:rsid w:val="009F730F"/>
    <w:rsid w:val="00AE2062"/>
    <w:rsid w:val="00B452D1"/>
    <w:rsid w:val="00BC568A"/>
    <w:rsid w:val="00C70105"/>
    <w:rsid w:val="00CA0F1F"/>
    <w:rsid w:val="00CF19DA"/>
    <w:rsid w:val="00D02883"/>
    <w:rsid w:val="00D06E29"/>
    <w:rsid w:val="00D14EA4"/>
    <w:rsid w:val="00D332E3"/>
    <w:rsid w:val="00D512C5"/>
    <w:rsid w:val="00D81B1C"/>
    <w:rsid w:val="00DA6886"/>
    <w:rsid w:val="00E0272A"/>
    <w:rsid w:val="00E5077F"/>
    <w:rsid w:val="00E50C18"/>
    <w:rsid w:val="00E70BD0"/>
    <w:rsid w:val="00E70E35"/>
    <w:rsid w:val="00E97B86"/>
    <w:rsid w:val="00F13992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1">
    <w:name w:val="heading 1"/>
    <w:basedOn w:val="a"/>
    <w:next w:val="a"/>
    <w:link w:val="10"/>
    <w:uiPriority w:val="9"/>
    <w:qFormat/>
    <w:rsid w:val="006D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1">
    <w:name w:val="heading 1"/>
    <w:basedOn w:val="a"/>
    <w:next w:val="a"/>
    <w:link w:val="10"/>
    <w:uiPriority w:val="9"/>
    <w:qFormat/>
    <w:rsid w:val="006D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ha165.narod.ru/k_3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2018-07-23T06:46:00Z</dcterms:created>
  <dcterms:modified xsi:type="dcterms:W3CDTF">2021-01-29T15:10:00Z</dcterms:modified>
</cp:coreProperties>
</file>