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1C" w:rsidRDefault="002F3EED" w:rsidP="002F3E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07-180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Электроприводный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автокран с установкой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Бляйхерт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АДК-3 (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Bleichert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ADK-3)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шасси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Studebaker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US6 6х6, высота подъема 6.5 м, вылет 5.5 м, генератор ДСВ-15-4 18 кВт, поворот 270°,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Hercules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JXD 95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50 км/час, полный вес крана до 8.5 </w:t>
      </w:r>
      <w:proofErr w:type="spellStart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F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установок для СССР 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 7000 экз., ГДР 1948-58 г.</w:t>
      </w:r>
      <w:proofErr w:type="gramEnd"/>
    </w:p>
    <w:p w:rsidR="00E5077F" w:rsidRDefault="002F3EED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CCA923" wp14:editId="70817469">
            <wp:simplePos x="0" y="0"/>
            <wp:positionH relativeFrom="margin">
              <wp:posOffset>537210</wp:posOffset>
            </wp:positionH>
            <wp:positionV relativeFrom="margin">
              <wp:posOffset>888365</wp:posOffset>
            </wp:positionV>
            <wp:extent cx="5591175" cy="2814955"/>
            <wp:effectExtent l="0" t="0" r="9525" b="4445"/>
            <wp:wrapSquare wrapText="bothSides"/>
            <wp:docPr id="2" name="Рисунок 2" descr="image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7F" w:rsidRDefault="00E5077F" w:rsidP="00D81B1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354" w:rsidRDefault="00756078" w:rsidP="00E5077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9F730F" w:rsidRPr="009F730F" w:rsidRDefault="009F730F" w:rsidP="00E5077F">
      <w:pPr>
        <w:spacing w:after="0" w:line="240" w:lineRule="auto"/>
        <w:outlineLvl w:val="4"/>
        <w:rPr>
          <w:rFonts w:ascii="Times New Roman CYR" w:hAnsi="Times New Roman CYR" w:cs="Times New Roman CYR"/>
          <w:bCs/>
          <w:sz w:val="24"/>
          <w:szCs w:val="24"/>
        </w:rPr>
      </w:pPr>
      <w:r w:rsidRPr="009F730F">
        <w:rPr>
          <w:rFonts w:ascii="Times New Roman CYR" w:hAnsi="Times New Roman CYR" w:cs="Times New Roman CYR"/>
          <w:bCs/>
          <w:sz w:val="24"/>
          <w:szCs w:val="24"/>
        </w:rPr>
        <w:t xml:space="preserve">ADK </w:t>
      </w:r>
      <w:proofErr w:type="spellStart"/>
      <w:r w:rsidRPr="009F730F">
        <w:rPr>
          <w:rFonts w:ascii="Times New Roman CYR" w:hAnsi="Times New Roman CYR" w:cs="Times New Roman CYR"/>
          <w:bCs/>
          <w:sz w:val="24"/>
          <w:szCs w:val="24"/>
        </w:rPr>
        <w:t>AutoDrehKran</w:t>
      </w:r>
      <w:proofErr w:type="spellEnd"/>
      <w:r w:rsidRPr="009F730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F3EED">
        <w:rPr>
          <w:rFonts w:ascii="Times New Roman CYR" w:hAnsi="Times New Roman CYR" w:cs="Times New Roman CYR"/>
          <w:bCs/>
          <w:sz w:val="24"/>
          <w:szCs w:val="24"/>
        </w:rPr>
        <w:t xml:space="preserve">(нем.) - </w:t>
      </w:r>
      <w:r w:rsidRPr="009F730F">
        <w:rPr>
          <w:rFonts w:ascii="Times New Roman CYR" w:hAnsi="Times New Roman CYR" w:cs="Times New Roman CYR"/>
          <w:bCs/>
          <w:sz w:val="24"/>
          <w:szCs w:val="24"/>
        </w:rPr>
        <w:t>поворотный автокран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95088F" w:rsidRDefault="0095088F" w:rsidP="00E5077F">
      <w:pPr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 retroteh.ucoz.ru. Спасибо неизвестному, к сожалению, автору.</w:t>
      </w:r>
    </w:p>
    <w:p w:rsidR="00124354" w:rsidRDefault="00E70E35" w:rsidP="00E5077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1874 году Адольф </w:t>
      </w:r>
      <w:proofErr w:type="spellStart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Блайхерт</w:t>
      </w:r>
      <w:proofErr w:type="spellEnd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основал недалеко от Лейпцига предприятие по изготовлению канатных дорог. Это было началом компании </w:t>
      </w:r>
      <w:proofErr w:type="spellStart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>Adolf</w:t>
      </w:r>
      <w:proofErr w:type="spellEnd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которая, начиная с 1874 года и до середины </w:t>
      </w:r>
      <w:r w:rsidR="007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</w:t>
      </w:r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превратилась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 известную компанию</w:t>
      </w:r>
      <w:r w:rsidR="00F1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канатных дорог, кранов, электромобилей, лифтов, а также горного</w:t>
      </w:r>
      <w:r w:rsidR="00F13992" w:rsidRPr="00F1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13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портового погрузочного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60C" w:rsidRDefault="0006060C" w:rsidP="00E5077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Великой депрессии и краха немецкой банковской системы 4 апреля 1932 года </w:t>
      </w:r>
      <w:proofErr w:type="spellStart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>Adolf</w:t>
      </w:r>
      <w:proofErr w:type="spellEnd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подала заявление о банкротстве. Его преемник, </w:t>
      </w:r>
      <w:proofErr w:type="spellStart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Bleichert-Transportanlagen</w:t>
      </w:r>
      <w:proofErr w:type="spellEnd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>GmbH</w:t>
      </w:r>
      <w:proofErr w:type="spellEnd"/>
      <w:r w:rsidRPr="0006060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регистрирован 28 июня 1932 года</w:t>
      </w:r>
      <w:r w:rsid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6F05" w:rsidRP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Второй мировой войны фирма «</w:t>
      </w:r>
      <w:proofErr w:type="spellStart"/>
      <w:r w:rsidR="00516F05" w:rsidRP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="00516F05" w:rsidRP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была ведущей в конструировании и строительстве подъёмно-транспортных устрой</w:t>
      </w:r>
      <w:proofErr w:type="gramStart"/>
      <w:r w:rsidR="00516F05" w:rsidRP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="00516F05" w:rsidRP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разнообразных массовых грузов.</w:t>
      </w:r>
    </w:p>
    <w:p w:rsidR="000F7A72" w:rsidRDefault="006607E5" w:rsidP="00E5077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разгромом нацистской Германии Лейпциг, где </w:t>
      </w:r>
      <w:proofErr w:type="gramStart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сосредоточена большая часть заводов компании</w:t>
      </w:r>
      <w:r w:rsidR="000E7F36" w:rsidRPr="000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F36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Bleichert-Transportanlagen</w:t>
      </w:r>
      <w:proofErr w:type="spellEnd"/>
      <w:r w:rsidR="000E7F36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F36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GmbH</w:t>
      </w:r>
      <w:proofErr w:type="spellEnd"/>
      <w:r w:rsidR="000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</w:t>
      </w:r>
      <w:proofErr w:type="gramEnd"/>
      <w:r w:rsidR="0085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1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Советскую</w:t>
      </w:r>
      <w:r w:rsidR="00516F05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оккупации.</w:t>
      </w:r>
      <w:r w:rsid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времени</w:t>
      </w:r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B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E97B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полностью разрушен</w:t>
      </w:r>
      <w:r w:rsidR="009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бомбардировками союзников. </w:t>
      </w:r>
      <w:r w:rsid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7A72"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№ 210 от 19 июля 1946 года Советской военной администрации Саксонии было указано: фирма превращается в Советское акционерное общество (</w:t>
      </w:r>
      <w:proofErr w:type="spellStart"/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>Sowjetischen</w:t>
      </w:r>
      <w:proofErr w:type="spellEnd"/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9DA" w:rsidRP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>Aktiengesellschaft</w:t>
      </w:r>
      <w:proofErr w:type="spellEnd"/>
      <w:r w:rsidR="00CF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7A72"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SAG)</w:t>
      </w:r>
      <w:r w:rsid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Leipzig</w:t>
      </w:r>
      <w:proofErr w:type="spellEnd"/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 (</w:t>
      </w:r>
      <w:proofErr w:type="spellStart"/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 w:rsidR="000F7A72"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задним числом от 1 июля 1946, и подчиняется управлению «Подъёмник». </w:t>
      </w:r>
      <w:r w:rsidR="006F7134"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 предприятия были советской собственностью в Германии и выполняли функцию возмещения долга Германии </w:t>
      </w:r>
      <w:r w:rsidR="006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6F7134"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СССР. </w:t>
      </w:r>
      <w:r w:rsidR="006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72"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заказов были </w:t>
      </w:r>
      <w:r w:rsidR="00E50C18"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гусеничные и козловые краны</w:t>
      </w:r>
      <w:r w:rsidR="000F7A72"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автокраны, ленточные конвейеры, электрокары.</w:t>
      </w:r>
    </w:p>
    <w:p w:rsidR="00682D3A" w:rsidRDefault="005564A7" w:rsidP="008835B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1950 года фирма «</w:t>
      </w:r>
      <w:proofErr w:type="spellStart"/>
      <w:r w:rsidR="002A7F3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Бляйхерт</w:t>
      </w:r>
      <w:proofErr w:type="spellEnd"/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фабрика подъёмно-транспортных устройств» («</w:t>
      </w:r>
      <w:proofErr w:type="spellStart"/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Transportanlagenfabrik</w:t>
      </w:r>
      <w:proofErr w:type="spellEnd"/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присоединяется к «Трансмаш SAG»</w:t>
      </w:r>
      <w:r w:rsid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названием </w:t>
      </w:r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>Transmasch</w:t>
      </w:r>
      <w:proofErr w:type="spellEnd"/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>Leipzig</w:t>
      </w:r>
      <w:proofErr w:type="spellEnd"/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>Belichert</w:t>
      </w:r>
      <w:proofErr w:type="spellEnd"/>
      <w:r w:rsidR="00682D3A" w:rsidRPr="00682D3A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128" w:rsidRDefault="005564A7" w:rsidP="008835B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A8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1954 году SAG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передан Германской Демократической Республике (ГДР) и переименован в VEB </w:t>
      </w:r>
      <w:proofErr w:type="spellStart"/>
      <w:r w:rsidR="00636A87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Transportanlagenfabrik</w:t>
      </w:r>
      <w:proofErr w:type="spellEnd"/>
      <w:r w:rsidR="00636A87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="00636A87" w:rsidRPr="0063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6A87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Leipzig</w:t>
      </w:r>
      <w:proofErr w:type="spellEnd"/>
      <w:r w:rsidR="0066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1955 году название компании снова изменилось на VEB</w:t>
      </w:r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Schwermaschinenbau</w:t>
      </w:r>
      <w:proofErr w:type="spellEnd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Verlade</w:t>
      </w:r>
      <w:proofErr w:type="spellEnd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Transportanlage</w:t>
      </w:r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>Leipzig</w:t>
      </w:r>
      <w:proofErr w:type="spellEnd"/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>vorm</w:t>
      </w:r>
      <w:proofErr w:type="spellEnd"/>
      <w:r w:rsidR="0089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72D" w:rsidRPr="00894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(ранее) </w:t>
      </w:r>
      <w:proofErr w:type="spellStart"/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A6886">
        <w:rPr>
          <w:rFonts w:ascii="Times New Roman" w:eastAsia="Times New Roman" w:hAnsi="Times New Roman" w:cs="Times New Roman"/>
          <w:sz w:val="24"/>
          <w:szCs w:val="24"/>
          <w:lang w:eastAsia="ru-RU"/>
        </w:rPr>
        <w:t>959 году последнее упоминание об основателе предприятия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2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13992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>vorm.Bleichert</w:t>
      </w:r>
      <w:proofErr w:type="spellEnd"/>
      <w:r w:rsidR="00F139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3992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названия фирмы. </w:t>
      </w:r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1985 </w:t>
      </w:r>
      <w:r w:rsid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89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мощности завода перешли в </w:t>
      </w:r>
      <w:r w:rsidR="0089472D" w:rsidRPr="0089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машиностроительный холдинг </w:t>
      </w:r>
      <w:r w:rsidR="00E70BD0" w:rsidRP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TAKRAF, а в 1991 завод ликвидирован</w:t>
      </w:r>
      <w:r w:rsidR="00E70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5B9" w:rsidRDefault="008835B9" w:rsidP="008835B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B1A" w:rsidRDefault="00000BC4" w:rsidP="00E5077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ерийное производство </w:t>
      </w:r>
      <w:r w:rsidR="00C70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поворотных</w:t>
      </w:r>
      <w:r w:rsidR="00C70105"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</w:t>
      </w:r>
      <w:r w:rsidR="008835B9" w:rsidRPr="005E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электрическим приводом</w:t>
      </w:r>
      <w:r w:rsidR="008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Бляйхерт</w:t>
      </w:r>
      <w:proofErr w:type="spellEnd"/>
      <w:r w:rsid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АДК-3 </w:t>
      </w:r>
      <w:r w:rsid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C7255" w:rsidRPr="00E5077F">
        <w:rPr>
          <w:rFonts w:ascii="Times New Roman" w:eastAsia="Times New Roman" w:hAnsi="Times New Roman" w:cs="Times New Roman"/>
          <w:sz w:val="24"/>
          <w:szCs w:val="24"/>
          <w:lang w:eastAsia="ru-RU"/>
        </w:rPr>
        <w:t>Bleichert</w:t>
      </w:r>
      <w:proofErr w:type="spellEnd"/>
      <w:r w:rsidR="008C7255" w:rsidRPr="00E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ADK-3</w:t>
      </w:r>
      <w:r w:rsidR="006D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D5DEE" w:rsidRPr="006D5DEE">
        <w:rPr>
          <w:rFonts w:ascii="Times New Roman" w:eastAsia="Times New Roman" w:hAnsi="Times New Roman" w:cs="Times New Roman"/>
          <w:sz w:val="24"/>
          <w:szCs w:val="24"/>
          <w:lang w:eastAsia="ru-RU"/>
        </w:rPr>
        <w:t>Autodrehkran</w:t>
      </w:r>
      <w:proofErr w:type="spellEnd"/>
      <w:r w:rsid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2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7255" w:rsidRPr="00E5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рузоподъёмность</w:t>
      </w:r>
      <w:r w:rsidR="008C72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C7255" w:rsidRPr="00E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тонны</w:t>
      </w:r>
      <w:r w:rsidR="008C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в Лейпциге в 1948 году. Т</w:t>
      </w:r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базовыми для этого кран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являлись советский грузовик Зи</w:t>
      </w:r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и американский </w:t>
      </w:r>
      <w:proofErr w:type="spellStart"/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Studebaker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7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</w:t>
      </w:r>
      <w:r w:rsidR="00E0272A" w:rsidRPr="00E027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поставлявшийся в СССР по ленд-лизу. Основная масса </w:t>
      </w:r>
      <w:r w:rsidR="00E027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</w:t>
      </w:r>
      <w:r w:rsidR="008C7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ялась в Советский Союз</w:t>
      </w:r>
      <w:r w:rsid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7000 шт</w:t>
      </w:r>
      <w:proofErr w:type="gramStart"/>
      <w:r w:rsidR="00D3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автокранов ADK-</w:t>
      </w:r>
      <w:r w:rsidRPr="000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было завершено в 1958 году.  </w:t>
      </w:r>
      <w:r w:rsidR="00D3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29" w:rsidRDefault="008C7255" w:rsidP="003059D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E29" w:rsidRP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крановые установки </w:t>
      </w:r>
      <w:r w:rsidR="002A7F3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Бляйхерт</w:t>
      </w:r>
      <w:bookmarkStart w:id="0" w:name="_GoBack"/>
      <w:bookmarkEnd w:id="0"/>
      <w:r w:rsidR="00D06E29" w:rsidRP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монтировались на автомобилях ЗиС-5, ЗиС-150, ЗиС-151, ЗиЛ-164 и </w:t>
      </w:r>
      <w:proofErr w:type="spellStart"/>
      <w:r w:rsidR="00D06E29" w:rsidRP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</w:t>
      </w:r>
      <w:proofErr w:type="spellEnd"/>
      <w:r w:rsidR="00D06E29" w:rsidRPr="00D06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автокранов было налажен</w:t>
      </w:r>
      <w:r w:rsid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многих предприятия</w:t>
      </w:r>
      <w:proofErr w:type="gramStart"/>
      <w:r w:rsid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СССР</w:t>
      </w:r>
      <w:proofErr w:type="gramEnd"/>
      <w:r w:rsid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EFD"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и новшества, примененные немецкими конструкторами в кране </w:t>
      </w:r>
      <w:proofErr w:type="spellStart"/>
      <w:r w:rsidR="002A7F3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Бляйхерт</w:t>
      </w:r>
      <w:proofErr w:type="spellEnd"/>
      <w:r w:rsidR="00797EFD"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позволили разработать отечественную конструкцию дизель-электрического крана (ДЭК-51), а высокое немецкое качество позволило им стать настоящими долгожителями: конечно, на стационаре.</w:t>
      </w:r>
    </w:p>
    <w:p w:rsidR="00796ACF" w:rsidRPr="00391BA0" w:rsidRDefault="0095088F" w:rsidP="0079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ACF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крана является многомоторный электрический привод всех механизмов с питанием от синхронного генератора трёхфаз</w:t>
      </w:r>
      <w:r w:rsidR="0079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тока ДСВ-15-4 мощ</w:t>
      </w:r>
      <w:r w:rsidR="00796ACF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18 квт или от внешней сети напряжением 380-220</w:t>
      </w:r>
      <w:proofErr w:type="gramStart"/>
      <w:r w:rsidR="00796ACF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9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было н</w:t>
      </w:r>
      <w:r w:rsidR="00796ACF"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есомненным плюсом</w:t>
      </w:r>
      <w:r w:rsidR="00796ACF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Подвод тока к поворотной части крана</w:t>
      </w:r>
      <w:r w:rsidR="004C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ACF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через токоприёмник.</w:t>
      </w:r>
    </w:p>
    <w:p w:rsidR="004C11F7" w:rsidRDefault="00D81B1C" w:rsidP="003059D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Генератор переменного тока, служащий д</w:t>
      </w:r>
      <w:r w:rsidR="0079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привода крановых механизмов </w:t>
      </w:r>
      <w:r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располагался в кабине водителя вместо пассажирского сиденья, какой бы ба</w:t>
      </w:r>
      <w:r w:rsidR="0079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зовый автомобиль не применялся.</w:t>
      </w:r>
      <w:r w:rsidR="003059D4"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1F7" w:rsidRPr="00391BA0" w:rsidRDefault="004C11F7" w:rsidP="004C1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электродвигателями осуществляется контроллерами, расположенными в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крановщика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кране установлен автотрансформатор для изменения напряжения с 380 на 220</w:t>
      </w:r>
      <w:proofErr w:type="gramStart"/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передачи тока во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кран используется как аварий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электростанция мощность 15 кВт.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груза и стрелы ограничи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шпиндельными концевыми</w:t>
      </w:r>
      <w:r w:rsidR="0000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выключателями.</w:t>
      </w:r>
      <w:r w:rsidR="0000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поворотной платформе смонтированы все механизмы, стрела и кабина. Механизмы закрыты металлическим кожухом.</w:t>
      </w:r>
    </w:p>
    <w:p w:rsidR="000027AB" w:rsidRPr="00391BA0" w:rsidRDefault="000027AB" w:rsidP="0000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платформы ог</w:t>
      </w:r>
      <w:r w:rsidR="004C11F7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 углом 135° в каждую сторону от продольной оси крана.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Поворотная платформа с кругом катания соединяется посредством опорно-роликового устройства, состоящего из трёх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илиндрических роликов, расположен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непосредственно в основании поворотной рамы, и двух роликов, установленных в специальном кронштейне.</w:t>
      </w:r>
    </w:p>
    <w:p w:rsidR="000027AB" w:rsidRDefault="000027AB" w:rsidP="0000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Цилиндрические ролики опираются на верхнюю дорожку круга катания, а ролики кронштейна - на нижнюю дорожку верхней полки катания.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крана - сварная, коробчатой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кране не предусмотрен портал, поэтому канат с грузовой лебёдки проходит на блок стрелы, а со стреловой лебёдки - на блок траверсы.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остальных узлов и агрегатов крана "</w:t>
      </w:r>
      <w:proofErr w:type="spellStart"/>
      <w:r w:rsidR="002A7F3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Бляйхерт</w:t>
      </w:r>
      <w:proofErr w:type="spellEnd"/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основном аналогично крану </w:t>
      </w:r>
      <w:hyperlink r:id="rId6" w:history="1">
        <w:r w:rsidRPr="00D52A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К-32</w:t>
        </w:r>
      </w:hyperlink>
      <w:r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некоторых конструктивных изменений.</w:t>
      </w:r>
    </w:p>
    <w:p w:rsidR="004230B6" w:rsidRPr="004230B6" w:rsidRDefault="004230B6" w:rsidP="004230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имеет три рабочих движения: подъём и опускание груза и стрелы, поворот крановой установки.</w:t>
      </w:r>
      <w:r w:rsidR="00B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крана с грузами до 2 т можно совмещать два движения: подъём или опускание крюка и поворот стрелы; с грузами выше 2 т совмещение движений не производится.</w:t>
      </w:r>
    </w:p>
    <w:p w:rsidR="004230B6" w:rsidRPr="004230B6" w:rsidRDefault="00BC568A" w:rsidP="004230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может передвигаться своим ходом со скоростью до 45 км/ч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состояния и качества покрытия дороги.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0B6" w:rsidRPr="004230B6" w:rsidRDefault="00BC568A" w:rsidP="004230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Неповоротная часть крана состоит из рамы с кругом катания, выносных опор,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стабилизирующего устрой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генератора с приводом.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</w:t>
      </w:r>
      <w:proofErr w:type="gramStart"/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варная, крепится к раме автомобиля болтами.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катания - сварной.</w:t>
      </w:r>
    </w:p>
    <w:p w:rsidR="004230B6" w:rsidRPr="004230B6" w:rsidRDefault="00BC568A" w:rsidP="004230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8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работал</w:t>
      </w:r>
      <w:r w:rsidR="0095088F" w:rsidRPr="0039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выносных опорах с винтовыми домкратами.</w:t>
      </w:r>
      <w:r w:rsidR="0095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Стабилизирующее устрой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по своей конструкции и принципу действия имеет отличительные особенности. Устройство состоит из рычага, каната с двумя коушами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ролика. Один конец каната крепится на неповоротной раме, а второй - за рычаг. Канат проходит под картером заднего моста через ролик к рычагу.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кран устанавливают на выносные опоры, поворачивают рычаг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30B6" w:rsidRPr="004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натом подтягивают и вывешивают задний мост. При движении крана рычаг поворачивают и освобождают канат, мост опускается, и кран опирается на все колёса.</w:t>
      </w:r>
    </w:p>
    <w:p w:rsidR="00D81B1C" w:rsidRPr="003059D4" w:rsidRDefault="00BC568A" w:rsidP="003059D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B1C" w:rsidRPr="0030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79C" w:rsidRDefault="0075479C" w:rsidP="00DA688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Studebaker</w:t>
      </w:r>
      <w:proofErr w:type="spellEnd"/>
      <w:r w:rsidRPr="00DA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US6</w:t>
      </w:r>
    </w:p>
    <w:p w:rsidR="0075479C" w:rsidRDefault="00287AD5" w:rsidP="0075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Трехосный армейский грузовой автомобиль, созданный в рамках программы по унификации автотранспорта армии США. Производился с 1941 года фирмой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Corp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1943 года и фирмой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 главным образом для поставок по ленд-лизу. Выпуск завершен в 1945 году. Всего изготовлено 218 863 автомобиля 13 модификаций (от U1 до U13) с короткой и длинной базой, с полным приводом и неполным (U6, U7, U8), с лебедкой и без, с закрытой и открытой кабиной (U3, U7). Фирма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изготовила 22 204 машины варианта U3.</w:t>
      </w:r>
    </w:p>
    <w:p w:rsidR="0075479C" w:rsidRPr="0019526A" w:rsidRDefault="00287AD5" w:rsidP="00287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US6 (6x6) — </w:t>
      </w:r>
      <w:proofErr w:type="spellStart"/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армейский грузовик повышенной проходимости. Особенности конструкции: колесная формула 6x6, цельнометаллическая кабина (на части машин — с брезентовыми дверями и верхом), грузовая платформа — цельнометаллическая или деревянная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части машин — самосвального типа), шестицилиндровый дв</w:t>
      </w:r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игатель рабочим объемом 5240 см3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сухое однодисковое сцепление, пятиступенчатая коробка передач, двухступенчатая раздаточная коробка, гидравлические тормоза с вакуумным усилителем, подвеска на продольных полуэллиптических рессорах.</w:t>
      </w:r>
    </w:p>
    <w:p w:rsidR="0075479C" w:rsidRDefault="009766DE" w:rsidP="0075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79C" w:rsidRPr="0019526A" w:rsidRDefault="0075479C" w:rsidP="0075479C">
      <w:pPr>
        <w:pStyle w:val="5"/>
        <w:spacing w:before="0" w:beforeAutospacing="0" w:after="0" w:afterAutospacing="0"/>
        <w:jc w:val="center"/>
      </w:pPr>
      <w:r w:rsidRPr="00D34268">
        <w:rPr>
          <w:sz w:val="24"/>
          <w:szCs w:val="24"/>
        </w:rPr>
        <w:t>Краткая техническая характеристика автомобиля US6 (6x6)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565"/>
      </w:tblGrid>
      <w:tr w:rsidR="0075479C" w:rsidRPr="0019526A" w:rsidTr="00287AD5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 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 (6737 с лебедкой)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75479C" w:rsidRPr="0019526A" w:rsidTr="00287AD5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7,50-20"</w:t>
            </w:r>
          </w:p>
        </w:tc>
      </w:tr>
    </w:tbl>
    <w:p w:rsidR="0075479C" w:rsidRPr="0019526A" w:rsidRDefault="0075479C" w:rsidP="00754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3"/>
        <w:gridCol w:w="4100"/>
      </w:tblGrid>
      <w:tr w:rsidR="0075479C" w:rsidRPr="0019526A" w:rsidTr="009F730F">
        <w:tc>
          <w:tcPr>
            <w:tcW w:w="0" w:type="auto"/>
            <w:tcBorders>
              <w:top w:val="single" w:sz="4" w:space="0" w:color="auto"/>
            </w:tcBorders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75479C" w:rsidRPr="0019526A" w:rsidRDefault="00287AD5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75479C"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Hercules</w:t>
            </w:r>
            <w:proofErr w:type="spell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JXD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75479C" w:rsidRPr="0019526A" w:rsidRDefault="009F730F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</w:t>
            </w:r>
            <w:r w:rsidR="0075479C"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октановым числом не ниже 66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227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75479C" w:rsidRDefault="0075479C" w:rsidP="0075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/>
    <w:sectPr w:rsidR="000E5ABB" w:rsidSect="00BC568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3"/>
    <w:rsid w:val="00000BC4"/>
    <w:rsid w:val="000027AB"/>
    <w:rsid w:val="0006060C"/>
    <w:rsid w:val="000E5ABB"/>
    <w:rsid w:val="000E7F36"/>
    <w:rsid w:val="000F7A72"/>
    <w:rsid w:val="00124354"/>
    <w:rsid w:val="00267922"/>
    <w:rsid w:val="00287AD5"/>
    <w:rsid w:val="002A7F38"/>
    <w:rsid w:val="002F3EED"/>
    <w:rsid w:val="003059D4"/>
    <w:rsid w:val="00335882"/>
    <w:rsid w:val="004230B6"/>
    <w:rsid w:val="004C11F7"/>
    <w:rsid w:val="00516F05"/>
    <w:rsid w:val="0052150E"/>
    <w:rsid w:val="005564A7"/>
    <w:rsid w:val="005E4128"/>
    <w:rsid w:val="00636A87"/>
    <w:rsid w:val="006607E5"/>
    <w:rsid w:val="00682D3A"/>
    <w:rsid w:val="006D5DEE"/>
    <w:rsid w:val="006F7134"/>
    <w:rsid w:val="0075479C"/>
    <w:rsid w:val="00756078"/>
    <w:rsid w:val="00796ACF"/>
    <w:rsid w:val="00797EFD"/>
    <w:rsid w:val="007B401D"/>
    <w:rsid w:val="0084713F"/>
    <w:rsid w:val="0085398A"/>
    <w:rsid w:val="008835B9"/>
    <w:rsid w:val="0089472D"/>
    <w:rsid w:val="008C7255"/>
    <w:rsid w:val="0095088F"/>
    <w:rsid w:val="009766DE"/>
    <w:rsid w:val="0098292B"/>
    <w:rsid w:val="009976EE"/>
    <w:rsid w:val="009F730F"/>
    <w:rsid w:val="00B452D1"/>
    <w:rsid w:val="00BC568A"/>
    <w:rsid w:val="00C70105"/>
    <w:rsid w:val="00CA0F1F"/>
    <w:rsid w:val="00CF19DA"/>
    <w:rsid w:val="00D02883"/>
    <w:rsid w:val="00D06E29"/>
    <w:rsid w:val="00D14EA4"/>
    <w:rsid w:val="00D332E3"/>
    <w:rsid w:val="00D512C5"/>
    <w:rsid w:val="00D81B1C"/>
    <w:rsid w:val="00DA6886"/>
    <w:rsid w:val="00E0272A"/>
    <w:rsid w:val="00E5077F"/>
    <w:rsid w:val="00E50C18"/>
    <w:rsid w:val="00E70BD0"/>
    <w:rsid w:val="00E70E35"/>
    <w:rsid w:val="00E97B86"/>
    <w:rsid w:val="00F13992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9C"/>
  </w:style>
  <w:style w:type="paragraph" w:styleId="1">
    <w:name w:val="heading 1"/>
    <w:basedOn w:val="a"/>
    <w:next w:val="a"/>
    <w:link w:val="10"/>
    <w:uiPriority w:val="9"/>
    <w:qFormat/>
    <w:rsid w:val="006D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54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4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9C"/>
  </w:style>
  <w:style w:type="paragraph" w:styleId="1">
    <w:name w:val="heading 1"/>
    <w:basedOn w:val="a"/>
    <w:next w:val="a"/>
    <w:link w:val="10"/>
    <w:uiPriority w:val="9"/>
    <w:qFormat/>
    <w:rsid w:val="006D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54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4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ha165.narod.ru/k_3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2018-07-23T06:46:00Z</dcterms:created>
  <dcterms:modified xsi:type="dcterms:W3CDTF">2021-01-29T14:01:00Z</dcterms:modified>
</cp:coreProperties>
</file>