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9C" w:rsidRPr="00A57C1A" w:rsidRDefault="005636F5" w:rsidP="0027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02-213</w:t>
      </w:r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Studebaker</w:t>
      </w:r>
      <w:proofErr w:type="spellEnd"/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US6 U3 6х6 бортовой грузовик </w:t>
      </w:r>
      <w:proofErr w:type="spellStart"/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2,5/4 </w:t>
      </w:r>
      <w:proofErr w:type="spellStart"/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мест 2+20, пр</w:t>
      </w:r>
      <w:r w:rsidR="00A57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ицеп 2.5 </w:t>
      </w:r>
      <w:proofErr w:type="spellStart"/>
      <w:r w:rsidR="00A57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A57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снаряжённый вес 4.42</w:t>
      </w:r>
      <w:bookmarkStart w:id="0" w:name="_GoBack"/>
      <w:bookmarkEnd w:id="0"/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Hercules JXD 95 </w:t>
      </w:r>
      <w:proofErr w:type="spellStart"/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70 </w:t>
      </w:r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км</w:t>
      </w:r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/</w:t>
      </w:r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США</w:t>
      </w:r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«Lend Lease Act», 81535 </w:t>
      </w:r>
      <w:proofErr w:type="spellStart"/>
      <w:r w:rsidRPr="0056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</w:t>
      </w:r>
      <w:proofErr w:type="spellEnd"/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., Studebaker Corp. of America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США</w:t>
      </w:r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1941-45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57C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41512C" w:rsidRPr="00A57C1A" w:rsidRDefault="0041512C" w:rsidP="0027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85C2F6" wp14:editId="5A952C7C">
            <wp:simplePos x="0" y="0"/>
            <wp:positionH relativeFrom="margin">
              <wp:posOffset>152400</wp:posOffset>
            </wp:positionH>
            <wp:positionV relativeFrom="margin">
              <wp:posOffset>883285</wp:posOffset>
            </wp:positionV>
            <wp:extent cx="5713730" cy="37998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12C" w:rsidRPr="00A57C1A" w:rsidRDefault="0041512C" w:rsidP="0027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1512C" w:rsidRPr="00A57C1A" w:rsidRDefault="0041512C" w:rsidP="0027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1512C" w:rsidRPr="00A57C1A" w:rsidRDefault="0041512C" w:rsidP="0027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1512C" w:rsidRPr="00A57C1A" w:rsidRDefault="0041512C" w:rsidP="0027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1512C" w:rsidRPr="00A57C1A" w:rsidRDefault="0041512C" w:rsidP="0027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512C" w:rsidRPr="00A57C1A" w:rsidRDefault="00277FF4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12C" w:rsidRPr="00A57C1A" w:rsidRDefault="0041512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армейский грузовой автомобиль, созданный в рамках программы по унификации автотранспорта армии США. Производился с 1941 года фирмой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1943 года и фирмой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 главным образом для поставок по ленд-лизу. Выпуск завершен в 1945 году. Всего изготовлено 218 863 автомобиля 13 модификаций (от U1 до U13) с короткой и длинной базой, с полным приводом и неполным (U6, U7, U8), с лебедкой и без, с закрытой и открытой кабиной (U3, U7). Фирма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22 204 машины варианта U3.</w:t>
      </w:r>
    </w:p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Default="0075479C" w:rsidP="002B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Модификации, поставляемые по ленд-лизу:</w:t>
      </w:r>
    </w:p>
    <w:p w:rsidR="002B536A" w:rsidRDefault="002B536A" w:rsidP="002B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692"/>
        <w:gridCol w:w="941"/>
        <w:gridCol w:w="3066"/>
        <w:gridCol w:w="1438"/>
        <w:gridCol w:w="1053"/>
      </w:tblGrid>
      <w:tr w:rsidR="002B536A" w:rsidRPr="003D5334" w:rsidTr="00D26A56">
        <w:tc>
          <w:tcPr>
            <w:tcW w:w="0" w:type="auto"/>
            <w:gridSpan w:val="6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Модификации автомобилей </w:t>
            </w:r>
            <w:proofErr w:type="spell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Studebaker</w:t>
            </w:r>
            <w:proofErr w:type="spellEnd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</w:t>
            </w:r>
            <w:r w:rsidR="00DE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</w:t>
            </w:r>
            <w:r w:rsidR="00DE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Каталожный шифр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18 779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1941–1942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</w:t>
            </w:r>
          </w:p>
        </w:tc>
      </w:tr>
      <w:tr w:rsidR="002B536A" w:rsidRPr="003D5334" w:rsidTr="00A614D9">
        <w:trPr>
          <w:trHeight w:val="355"/>
        </w:trPr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U7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69 998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U8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12 104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без лебёдки для </w:t>
            </w: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мастерских и фургонов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U10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c лебёдкой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с лебёдкой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2B536A" w:rsidRDefault="002B536A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US6 (6x6)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армейский грузовик повышенной проходимости. Особенности конструкции: колесная формула 6x6, цельнометаллическая кабина (на части машин — с брезентовыми дверями и верхом), грузовая платформа — цельнометаллическая или деревянная (на части машин — самосвального типа), шестицилиндровый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 рабочим объемом 5240 см3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 однодисковое сцепление, пятиступенчатая коробка передач, двухступенчатая раздаточная коробка, гидравлические тормоза с вакуумным усилителем, подвеска на продольных полуэллиптических рессорах.</w:t>
      </w:r>
    </w:p>
    <w:p w:rsidR="001C6290" w:rsidRPr="0019526A" w:rsidRDefault="001C6290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поставки по ленд-лизу, видимо, в спешке попали и так называемые тропические варианты с открытой кабиной и брезентовым верхом, также пригодившиеся в РККА.</w:t>
      </w:r>
    </w:p>
    <w:p w:rsidR="0075479C" w:rsidRDefault="00775203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US6(6x4) — вариант автомобиля без привода на передний мост. Изготовлено 87 742 машины.</w:t>
      </w:r>
    </w:p>
    <w:p w:rsidR="001C6290" w:rsidRPr="0019526A" w:rsidRDefault="001C6290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1943 года поступали и пятитонные дорожные грузовики, и шасси U7/U8 с колесной формулой 6х4.</w:t>
      </w:r>
    </w:p>
    <w:p w:rsidR="0075479C" w:rsidRDefault="00775203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был, безусловно, наипопулярнейшим и самым массовым ленд-лизовским автомобилем в СССР</w:t>
      </w:r>
      <w:proofErr w:type="gram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годы войны в Советский Союз было поставлено свыше 150 тыс. 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студебекеров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разных модификаций. Большинство машин поступало в разобранном виде — их сборкой занимался завод «</w:t>
      </w:r>
      <w:proofErr w:type="spellStart"/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Москве, а с 1944 года — завод в Минске (будущий МАЗ). Машины, собранные на сборочных предприятиях в Иране, гнали своим ходом. Часто в их кузовах везли ящики с разобранными 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студебекерами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потом собирали на заводе в Орджоникидзе (ныне Владикавказ).</w:t>
      </w:r>
    </w:p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Pr="00D34268" w:rsidRDefault="0075479C" w:rsidP="0075479C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D34268">
        <w:rPr>
          <w:sz w:val="24"/>
          <w:szCs w:val="24"/>
        </w:rPr>
        <w:t>Краткая техническая характеристика автомобиля US6 (6x6)</w:t>
      </w:r>
    </w:p>
    <w:p w:rsidR="0075479C" w:rsidRPr="0019526A" w:rsidRDefault="0075479C" w:rsidP="0075479C">
      <w:pPr>
        <w:pStyle w:val="5"/>
        <w:spacing w:before="0" w:beforeAutospacing="0" w:after="0" w:afterAutospacing="0"/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 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 (6737 с лебедкой)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3"/>
        <w:gridCol w:w="4266"/>
      </w:tblGrid>
      <w:tr w:rsidR="0075479C" w:rsidRPr="0019526A" w:rsidTr="00A614D9">
        <w:tc>
          <w:tcPr>
            <w:tcW w:w="0" w:type="auto"/>
            <w:tcBorders>
              <w:top w:val="nil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ниже 66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75479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E5ABB"/>
    <w:rsid w:val="001C6290"/>
    <w:rsid w:val="00277FF4"/>
    <w:rsid w:val="002B536A"/>
    <w:rsid w:val="003D0476"/>
    <w:rsid w:val="0041512C"/>
    <w:rsid w:val="00511D27"/>
    <w:rsid w:val="0052150E"/>
    <w:rsid w:val="005636F5"/>
    <w:rsid w:val="00725163"/>
    <w:rsid w:val="0075479C"/>
    <w:rsid w:val="00775203"/>
    <w:rsid w:val="00A57C1A"/>
    <w:rsid w:val="00A614D9"/>
    <w:rsid w:val="00D02883"/>
    <w:rsid w:val="00D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8D78-E762-47B0-93FE-8570258C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2018-07-23T06:46:00Z</dcterms:created>
  <dcterms:modified xsi:type="dcterms:W3CDTF">2019-09-16T10:42:00Z</dcterms:modified>
</cp:coreProperties>
</file>