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00" w:rsidRPr="00344500" w:rsidRDefault="00FC553B" w:rsidP="00FC5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02-225 ГАЗ-62А 4х4 многоцелевой армейский автомобиль с тяговой лебёдкой </w:t>
      </w:r>
      <w:proofErr w:type="spellStart"/>
      <w:r w:rsidRPr="00FC5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гп</w:t>
      </w:r>
      <w:proofErr w:type="spellEnd"/>
      <w:r w:rsidRPr="00FC5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1.1 </w:t>
      </w:r>
      <w:proofErr w:type="spellStart"/>
      <w:r w:rsidRPr="00FC5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FC5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прицеп 1.2 </w:t>
      </w:r>
      <w:proofErr w:type="spellStart"/>
      <w:r w:rsidRPr="00FC5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FC5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мест 10+2, снаряженный вес 2.57 </w:t>
      </w:r>
      <w:proofErr w:type="spellStart"/>
      <w:r w:rsidRPr="00FC5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Pr="00FC5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ГАЗ-11 80 </w:t>
      </w:r>
      <w:proofErr w:type="spellStart"/>
      <w:r w:rsidRPr="00FC5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Pr="00FC55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80 км/час, третья генерация, всех 69 экз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., ГАЗ г. Горький, 1959-62 г.</w:t>
      </w:r>
    </w:p>
    <w:p w:rsidR="00344500" w:rsidRPr="00344500" w:rsidRDefault="00FC553B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0C0B602" wp14:editId="1C132207">
            <wp:simplePos x="0" y="0"/>
            <wp:positionH relativeFrom="margin">
              <wp:posOffset>904875</wp:posOffset>
            </wp:positionH>
            <wp:positionV relativeFrom="margin">
              <wp:posOffset>826770</wp:posOffset>
            </wp:positionV>
            <wp:extent cx="4067175" cy="2902585"/>
            <wp:effectExtent l="0" t="0" r="9525" b="0"/>
            <wp:wrapSquare wrapText="bothSides"/>
            <wp:docPr id="1" name="Рисунок 1" descr="http://www.ussrtoscale.com/images/010tra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ObjectImage_4" descr="http://www.ussrtoscale.com/images/010tra7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5" t="4456" r="5941" b="7920"/>
                    <a:stretch/>
                  </pic:blipFill>
                  <pic:spPr bwMode="auto">
                    <a:xfrm>
                      <a:off x="0" y="0"/>
                      <a:ext cx="406717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A29EC" w:rsidRPr="00FB4253" w:rsidRDefault="00EA29EC" w:rsidP="00FB42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344500" w:rsidRPr="00FB4253" w:rsidRDefault="00EA29EC" w:rsidP="00FB425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B42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7625A7" w:rsidRDefault="007625A7" w:rsidP="00FB4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62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1964 году преемник ГАЗ-62 —ГАЗ-66 увидел свет и завоевал нишу легкого армейского грузовика на 30 лет, имея более 35 различных модификаций.</w:t>
      </w:r>
      <w:r w:rsidRPr="007625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29EC" w:rsidRPr="00FB4253" w:rsidRDefault="00544131" w:rsidP="00FB425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4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статьи на http://modeli-gaz.ru. Автор не указан, жаль. Спасибо </w:t>
      </w:r>
      <w:proofErr w:type="spellStart"/>
      <w:r w:rsidRPr="00FB4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еме</w:t>
      </w:r>
      <w:proofErr w:type="spellEnd"/>
      <w:r w:rsidRPr="00FB4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создателям сайта.</w:t>
      </w:r>
    </w:p>
    <w:p w:rsidR="00544131" w:rsidRPr="00544131" w:rsidRDefault="00544131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Горьковском автозаводе индекс «62» присваивался автомобилям трижды, и судьба всех этих разработок оказалась</w:t>
      </w:r>
      <w:r w:rsid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несчастливой: машины, успешно прошедшие испытания, так и не пали к потребителям.</w:t>
      </w:r>
    </w:p>
    <w:p w:rsidR="00544131" w:rsidRDefault="008F76B3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31" w:rsidRPr="0098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Первый ГАЗ-62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опытный образец, увидел свет в 1940 г. На заводе шла подготовка к грядущей войне.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Широкомасштабные эксперименты с легкими армейскими трехосными автомобилями с колесной формулой 6x4 показали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бесперспективность этого пути. А ведь именно по нем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 в середине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30-х годов автостроители, стремясь обеспечить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армейские подразделения компактным транспортным средством повышенной проходимости. Требовался привод на все</w:t>
      </w:r>
      <w:r w:rsidR="006E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колеса автомобиля.</w:t>
      </w:r>
    </w:p>
    <w:p w:rsidR="00985DAE" w:rsidRDefault="00544131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Перелом в ситуации наступил, когда на ГАЗ стало поступать закупленное в США оборудование для производства</w:t>
      </w:r>
      <w:r w:rsidR="008F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шариковых шарниров равных угловых скоростей, снимающих основную проблему на пути появления собственных</w:t>
      </w:r>
      <w:r w:rsidR="008F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вездеходов. Одной из первых подобных разработок стал ГАЗ-62 образца 1940 г. с колесной формулой 4x4. Автомобиль</w:t>
      </w:r>
      <w:r w:rsidR="008F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 самый мощный из всего моторного ряда </w:t>
      </w:r>
      <w:proofErr w:type="spellStart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 - 6-цилиндровый бензиновый ГАЗ-11 (после войны он</w:t>
      </w:r>
      <w:r w:rsidR="006E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называться ГАЗ-51) рабочим объемом 3,48 л, в основе которого лежала конструкция американского </w:t>
      </w:r>
      <w:proofErr w:type="spellStart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Dodge</w:t>
      </w:r>
      <w:proofErr w:type="spellEnd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D5. Этот</w:t>
      </w:r>
      <w:r w:rsidR="008F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мотор развивал 76 </w:t>
      </w:r>
      <w:proofErr w:type="spellStart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3 400 мин'1.</w:t>
      </w:r>
      <w:r w:rsidR="008F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 отличалась оригинальной конструкцией раздаточной коробки, рычаг управления которой имел четыре</w:t>
      </w:r>
      <w:r w:rsidR="006E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положения: 1 - «включен только задний мост», 2 - «включены (жестко) оба моста», 3 - «</w:t>
      </w:r>
      <w:proofErr w:type="spellStart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</w:t>
      </w:r>
      <w:proofErr w:type="spellEnd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4 - «включены оба</w:t>
      </w:r>
      <w:r w:rsidR="008F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моста через демультипликатор с передаточным отношением 1,82:1». Внешне ГАЗ-62 был похож на серийный грузовик ГАЗ-</w:t>
      </w:r>
      <w:proofErr w:type="gramStart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MM</w:t>
      </w:r>
      <w:proofErr w:type="gramEnd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которого позаимствовал кабину. Капот в связи с</w:t>
      </w:r>
      <w:r w:rsidR="008F7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установкой более длинного двигателя получился значительно массивнее, облицовка радиатора была оригинальной.</w:t>
      </w:r>
      <w:r w:rsidR="0098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ервый ГАЗ-62 показал великолепную динамику и проходимость, полностью оправдал все возлагавшиеся на</w:t>
      </w:r>
      <w:r w:rsidR="0098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надежды.</w:t>
      </w:r>
      <w:r w:rsidR="0098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С грузом в 2</w:t>
      </w:r>
      <w:r w:rsidR="0098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автомобиль на шоссе разгонялся до 88 км ч. </w:t>
      </w:r>
    </w:p>
    <w:p w:rsidR="00544131" w:rsidRDefault="00985DAE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ход работ по этой машине позволит создать ее трехосную версию с колесной формулой 6x6. Новый прототип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индекс ГАЗ-33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также хорошо себя зарекомендовал в качестве вездехода для армии. Начавшаяся война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заставила прекратить все экспериментальные 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работы. </w:t>
      </w:r>
      <w:proofErr w:type="gramStart"/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наработки, сделанные по проект}- ГАЗ-62 образца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1940 г., легли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ГАЗ-63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44131" w:rsidRPr="00544131" w:rsidRDefault="00544131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ГАЗ-62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обязан своему появлению знакомству наших конструкторов с </w:t>
      </w:r>
      <w:proofErr w:type="spellStart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лэнд-лизовскими</w:t>
      </w:r>
      <w:proofErr w:type="spellEnd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Dodge</w:t>
      </w:r>
      <w:proofErr w:type="spellEnd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«три</w:t>
      </w:r>
      <w:r w:rsidR="0098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четверти»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американские машины отличались предельной</w:t>
      </w:r>
      <w:r w:rsidR="0098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простотой, надежностью и очень высокой ремонтопригодностью. А благодаря </w:t>
      </w:r>
      <w:proofErr w:type="gramStart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удачной</w:t>
      </w:r>
      <w:proofErr w:type="gramEnd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развесовке</w:t>
      </w:r>
      <w:proofErr w:type="spellEnd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колесам с шинами</w:t>
      </w:r>
      <w:r w:rsidR="0060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большого диаметра, они имели прекрасную проходимость.</w:t>
      </w:r>
    </w:p>
    <w:p w:rsidR="00544131" w:rsidRPr="00544131" w:rsidRDefault="00544131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Горьковские конструкторы сразу же после окончания войны приступили к проектированию своего варианта такого</w:t>
      </w:r>
      <w:r w:rsidR="0060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вездехода</w:t>
      </w:r>
      <w:r w:rsidR="00D8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83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813C0" w:rsidRPr="003C18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1948 г. под индексом ГАЗ-68(АТК-Л</w:t>
      </w:r>
      <w:r w:rsidR="00D813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ГАЗ-62 «второй», появился в экспериментальном цехе в 1952 г. и очень напоминал меньший по размерам</w:t>
      </w:r>
      <w:r w:rsidR="0060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ГАЗ-69, работа над которым шла параллельно. При габаритных размерах 5000x2100x1800 мм и колесной базе 2850 мм</w:t>
      </w:r>
      <w:r w:rsidR="0060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ГАЗ-62 мог перевозить 11 человек или полезный груз массой 1,2 т. Максимальная скорость достигала 85 км/ч.</w:t>
      </w:r>
    </w:p>
    <w:p w:rsidR="00544131" w:rsidRPr="00544131" w:rsidRDefault="00544131" w:rsidP="006044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«Сердцем» новом</w:t>
      </w:r>
      <w:r w:rsidR="0060449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ГАЗ-62 служил все тот же 6-цилиндровый 76-сильный мотор, что и на первом автомобиле с этим</w:t>
      </w:r>
      <w:r w:rsidR="0060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индексом. Разработанный в соответствии с требованиями военных, образец 1952 г. отличался рядом прогрессивных</w:t>
      </w:r>
      <w:r w:rsidR="0060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решений. По меркам того времени вездеход</w:t>
      </w:r>
      <w:r w:rsidR="0060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получился весьма комфортабельным: имелся мощный </w:t>
      </w:r>
      <w:proofErr w:type="spellStart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отопитель</w:t>
      </w:r>
      <w:proofErr w:type="spellEnd"/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обдувом ветрового стекла, а задние рессоры обладали</w:t>
      </w:r>
      <w:r w:rsidR="0060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переменной жесткостью, обеспечивая высокую плавность хода.</w:t>
      </w:r>
      <w:r w:rsidR="0060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автомобиля планировались к выпуску новые отечественные шины увеличенного профиля 10,00-16 модели И-167 с</w:t>
      </w:r>
      <w:r w:rsidR="00604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протектором повышенной проходимости типа «косая расчлененная елка».</w:t>
      </w:r>
    </w:p>
    <w:p w:rsidR="00544131" w:rsidRDefault="00544131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образец ГАЗ-62 вышел из цеха 3 октября 1952 года, а 22 октября после всех доводок уже начались его первые</w:t>
      </w:r>
      <w:r w:rsidR="00E4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испытания. Затем, в 1953 - 1954 годах к нему добавились еще 4 экземпляра, несколько отличавшиеся между собой</w:t>
      </w:r>
      <w:r w:rsidR="00E40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тормозами, дифференциалами, колесами, деталями кузова, а некоторые - наличием лебедок (ГАЗ-62А).</w:t>
      </w:r>
    </w:p>
    <w:p w:rsidR="00FB4253" w:rsidRPr="00FB4253" w:rsidRDefault="003658A5" w:rsidP="00D813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Зимой 1952-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53 года ГАЗ-62 проходил интенсивные заводские ис</w:t>
      </w:r>
      <w:r w:rsidR="00F9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пытания протяженностью 15000 км, 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которых показал весь</w:t>
      </w:r>
      <w:r w:rsidR="00F90C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неплохие результаты.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Весьма благоприятными были и межведомственные</w:t>
      </w:r>
      <w:r w:rsidR="00F9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31" w:rsidRPr="00544131">
        <w:rPr>
          <w:rFonts w:ascii="Times New Roman" w:eastAsia="Times New Roman" w:hAnsi="Times New Roman" w:cs="Times New Roman"/>
          <w:sz w:val="24"/>
          <w:szCs w:val="24"/>
          <w:lang w:eastAsia="ru-RU"/>
        </w:rPr>
        <w:t>(государственные) испытания, с заключением комиссии о целесообразности серийного производства ГАЗ-62.</w:t>
      </w:r>
      <w:r w:rsidR="00D81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253" w:rsidRPr="00FB4253" w:rsidRDefault="003658A5" w:rsidP="00365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1958 г. прошедший все жесткие испытания двухосный вездеход ГАЗ-62 демонстрировали в качестве перспективной</w:t>
      </w:r>
      <w:r w:rsidR="00F90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Горьковского автозавода в павильоне "Машиностроение» на Всесоюзной сельскохозяйственной выставке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Москве (позднее - ВДНХ), однако в производство он запущен не был. Выглядит это более чем странно.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131" w:rsidRDefault="00FB4253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ГАЗ-62.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разработке многоцелевого универсального 1-тонного автомобиля</w:t>
      </w:r>
      <w:r w:rsidR="0036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проходимости</w:t>
      </w:r>
      <w:r w:rsidR="00365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E08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2(4х4) в Горьком приступили, ког</w:t>
      </w:r>
      <w:r w:rsidR="00CC1D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были утверждены на него ТТТ. С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нового вездехода</w:t>
      </w:r>
      <w:r w:rsidR="00F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поручили П.И. </w:t>
      </w:r>
      <w:proofErr w:type="spell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Музюкину</w:t>
      </w:r>
      <w:proofErr w:type="spell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имевшем</w:t>
      </w:r>
      <w:r w:rsidR="00FA4E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по предшествующему автомобилю ГАЗ-68 (с 1956 года, после того, как П.И.</w:t>
      </w:r>
      <w:r w:rsidR="00F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Музюкин</w:t>
      </w:r>
      <w:proofErr w:type="spell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 главным конструктором УАЗа, ведущим конструктором ГАЗ-62 был назначен В.Н. Кузовкин.</w:t>
      </w:r>
      <w:proofErr w:type="gramEnd"/>
    </w:p>
    <w:p w:rsidR="00FB4253" w:rsidRPr="00FB4253" w:rsidRDefault="00FB4253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техническом задании фигурировали следующие назначения ГАЗ-62: буксировка батальонных противотанковых пушек с</w:t>
      </w:r>
      <w:r w:rsidR="00F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боевым расчетом и возимым боекомплектом в кузове; перевозка стрелково-минометного вооружения с боевым расчетом и</w:t>
      </w:r>
      <w:r w:rsidR="00F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боекомплектом; десантирование по воздуху для тех же целей силами воздушно-десантной армии (ВДА, ныне - ВДВ);</w:t>
      </w:r>
      <w:r w:rsidR="00F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различных средств связи; транспортировка раненых и больных на носилках и сидя;</w:t>
      </w:r>
      <w:proofErr w:type="gram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под монтаж</w:t>
      </w:r>
      <w:r w:rsidR="00F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радиостанций, электростанций н других установок; транспортные операции по труднопроходимым дорогам и</w:t>
      </w:r>
      <w:r w:rsidR="00FA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бездорожью.</w:t>
      </w:r>
    </w:p>
    <w:p w:rsidR="00FB4253" w:rsidRPr="00FB4253" w:rsidRDefault="00FA4E08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ГАЗ-62 оказался компактнее предшественника (габариты 4 870x2 100x2 385 мм, база - 2 700 мм). Рассчитан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транспортировку 12 человек или 1,1 т груза. </w:t>
      </w:r>
      <w:proofErr w:type="gram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движен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 сложных дорожных условиях и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бездорожью. Высокая проходимость обеспечивается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кулачковых сам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облокирующихся дифференциал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и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 дорожным просветом. При преодолении песчаных н заболоченных грунтов шины ГАЗ-62 позволяли двигаться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автомобилю с давлением в них всего 0,5 кгс</w:t>
      </w:r>
      <w:proofErr w:type="gram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м2, что было существенным достижением для машин тех лет. </w:t>
      </w:r>
      <w:proofErr w:type="spell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Межколесные</w:t>
      </w:r>
      <w:proofErr w:type="spellEnd"/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дифференциалы кулачкового типа, главные передачи мостов с гипоидным зацеплением, телескопические амортизаторы и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 с распорными кольцами в дальнейшем можно б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ыло увидеть на всех последующих </w:t>
      </w:r>
      <w:proofErr w:type="spell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моделях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завода.</w:t>
      </w:r>
    </w:p>
    <w:p w:rsidR="00FB4253" w:rsidRPr="00FB4253" w:rsidRDefault="00FB4253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Фрикционную механическую муфту сцеплен</w:t>
      </w:r>
      <w:r w:rsidR="008F7D8F"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также как н серийную 4-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ступенчатую КПП заи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ствовали у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автомобиля ГАЗ-6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З, а вот раздаточную коробку сделали заново. По конструкции она представляла двухступенчатый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редуктор с двумя передачами: высшей - прямой (передаточное отношение 1,0) н низшей с передаточным отношением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1,54.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 переднего моста имел механическое принудительное включение (межосевой дифференциал в трансмиссии</w:t>
      </w:r>
      <w:r w:rsidR="006E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отсутствовал). Чтобы избежать перегрузки узлов трансмиссии, пониженная передача в раздаточной коробке включалась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после включения переднего моста, для чего в приводе управления раздаточной коробкой были предусмотрены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фиксаторы. Раздаточная коробка </w:t>
      </w:r>
      <w:proofErr w:type="gram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крепилась к поперечинам рамы н соединялась</w:t>
      </w:r>
      <w:proofErr w:type="gram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КПП коротким карданным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валом с шарнирами на игольчатых подшипниках. Ещё два карданных вала передавали крутящий момент на ведущие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мосты. Все агрегаты трансмисс</w:t>
      </w:r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выполнили опытнейшие «</w:t>
      </w:r>
      <w:proofErr w:type="spellStart"/>
      <w:r w:rsidR="004A4AA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</w:t>
      </w:r>
      <w:r w:rsidR="00AE3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ссионщи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spell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конструкторско-экспериментального</w:t>
      </w:r>
      <w:r w:rsidR="00AE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(КЭО) </w:t>
      </w:r>
      <w:proofErr w:type="spell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Б.А. </w:t>
      </w:r>
      <w:proofErr w:type="spell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Дехтяр</w:t>
      </w:r>
      <w:proofErr w:type="spell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С.Г. Зислин и В.С. Соловьёв (будущий главный конструктор ВАЗа). Шарниры равных</w:t>
      </w:r>
      <w:r w:rsidR="00AE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угловых скоростей типа «</w:t>
      </w:r>
      <w:proofErr w:type="spell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Бендикс-Вейсс</w:t>
      </w:r>
      <w:proofErr w:type="spell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были отработаны ещё в конце 1938 года для будущего ГАЗ-61, </w:t>
      </w:r>
      <w:r w:rsidR="00AE3E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</w:t>
      </w:r>
      <w:r w:rsidR="006E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проведённых расчётов они на ГАЗ-62 в целом должны были справляться с передачей крутящего момента, в т.</w:t>
      </w:r>
      <w:r w:rsidR="008F7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ч. и его</w:t>
      </w:r>
      <w:r w:rsidR="00AE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предельных, пиковых значений.</w:t>
      </w:r>
    </w:p>
    <w:p w:rsidR="00FB4253" w:rsidRPr="00FB4253" w:rsidRDefault="00AE3EDD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Рулевое управление с глобоидальным червяком и двойным роликом почти целиком заимствовали у ГАЗ-51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исключением незначительных изменений, вызванных компоновкой ГАЗ-62, причём сохранили и кинематику рулевой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трапеции с поперечной тягой расположенной позади передней оси («по </w:t>
      </w:r>
      <w:proofErr w:type="gram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грузовому</w:t>
      </w:r>
      <w:proofErr w:type="gram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не спереди, как, например,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ГАЗ-69). Среднее передаточное число рулевого механизма 20,5 и рулевое колесо диаметром 425 мм (от ГАЗ-51) делали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автомобилем приемлемым даже на тяжёлом бездорожье.</w:t>
      </w:r>
    </w:p>
    <w:p w:rsidR="00FB4253" w:rsidRPr="00FB4253" w:rsidRDefault="00AE3EDD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Приборы системы электрооборудования напряжением 12</w:t>
      </w:r>
      <w:proofErr w:type="gram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были заимствованы у грузовых автомобилей </w:t>
      </w:r>
      <w:proofErr w:type="spell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дополнительного оборудования предусмотрели предпусковой ламповый термосифонный подогреватель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малогабаритную лебёдку самовытаскивания с приводом от коробки отбора </w:t>
      </w:r>
      <w:proofErr w:type="gram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мощности</w:t>
      </w:r>
      <w:proofErr w:type="gram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смонтированной на правом лючке КПП.</w:t>
      </w:r>
    </w:p>
    <w:p w:rsidR="00FB4253" w:rsidRDefault="00C9257F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Важным преимуществом модели было уменьшение габаритной высоты благодаря </w:t>
      </w:r>
      <w:proofErr w:type="spell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брезентовом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верху кабины, откидном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ветровому стеклу н съемным верхним боковинам дверей со стеклами. Благодаря этому ГАЗ-62 мог разместиться внутри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вертолета Ми-4 и десантироваться на парашюте.</w:t>
      </w:r>
    </w:p>
    <w:p w:rsidR="00C9257F" w:rsidRDefault="00FB4253" w:rsidP="00C925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облегчения доступа к силовом</w:t>
      </w:r>
      <w:r w:rsidR="00C925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агрегат</w:t>
      </w:r>
      <w:r w:rsidR="00C9257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кабина откидывалась вперед с помощью двух пружин. Отдавая дань</w:t>
      </w:r>
      <w:r w:rsidR="00C9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тенденциям, вездеход оснастили более эко</w:t>
      </w:r>
      <w:r w:rsidR="008F7D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номичным вариантом все того же 6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-цилиндрового двигателя</w:t>
      </w:r>
      <w:r w:rsidR="00C9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ГАЗ-11, имевшего систему ф</w:t>
      </w:r>
      <w:r w:rsidR="00C925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оркамерно-факельного зажигания.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своим мощностным параметрам</w:t>
      </w:r>
      <w:r w:rsidR="00C9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ГАЗ-62 1959 г. повторил достижения модели 1940 г.: те же 85 </w:t>
      </w:r>
      <w:proofErr w:type="spell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3,48 л рабочего объема.</w:t>
      </w:r>
      <w:r w:rsidR="00C9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скорость вездехода на асфальте составляла 80 км/ч. Средний расход топлива на такой дороге был равен 16</w:t>
      </w:r>
      <w:r w:rsidR="006E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л/100 км. При емкости двух бензобаков 105 л (один топливный бак под передним сиденьем, основной крепился под полом</w:t>
      </w:r>
      <w:r w:rsidR="00C9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кузова) запас хода при одной з</w:t>
      </w:r>
      <w:r w:rsidR="00C92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аправке составлял около 650 км.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253" w:rsidRPr="00FB4253" w:rsidRDefault="00C9257F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автомобили буксировали прицеп полной массой 1200 кг, имитирующий </w:t>
      </w:r>
      <w:proofErr w:type="spell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артсистему</w:t>
      </w:r>
      <w:proofErr w:type="spell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Модификации ГАЗ-62А оснащались</w:t>
      </w:r>
      <w:r w:rsidR="00CF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лебедкой, устанавливаемой за передним бампером. При массе 2570 кг ГАЗ-62 без прицепа преодолевал подъем в 32</w:t>
      </w:r>
      <w:r w:rsidR="00CF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град,</w:t>
      </w:r>
      <w:r w:rsidR="00CF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прицепом - 22</w:t>
      </w:r>
      <w:r w:rsidR="00CF1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град. Максимальная глубина проходимого брода доходила до 0,8 м.</w:t>
      </w:r>
    </w:p>
    <w:p w:rsidR="00DA4BA3" w:rsidRDefault="00CF13A8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Прошедший все испытания третий ГАЗ-62 стали </w:t>
      </w:r>
      <w:proofErr w:type="gram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на конвейере н направлять</w:t>
      </w:r>
      <w:proofErr w:type="gram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армию. Выпуск 1959 г. составил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40 ед., 1960 - 21, в 1961 г. изготовили пять автомобилей, в 1962 г. - три. На том все и кончилось. Армия отказалась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ладного, симпатичного вездехода, котором</w:t>
      </w:r>
      <w:r w:rsidR="00DA4BA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 нашлось места в заводском музее.</w:t>
      </w:r>
    </w:p>
    <w:p w:rsidR="00FB4253" w:rsidRDefault="00DA4BA3" w:rsidP="00DA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Весной 1956 года в экспериментальном цехе </w:t>
      </w:r>
      <w:proofErr w:type="spellStart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построен опытный макетный образец ГАЗ-62Б (8x8) с 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схем трансмиссии, независимой подвески, нецентральных колёсных редукторов н герметичных тормозов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53"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предполагавшегося в буд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ущем вездехода 8x8.</w:t>
      </w:r>
    </w:p>
    <w:p w:rsidR="00FB4253" w:rsidRPr="00FB4253" w:rsidRDefault="00FB4253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ГАЗ-62Б имел грузоподъёмность 1200 кг, его полная масса с грузом составляла 4167 кг. Колёсная база - 3450 мм, колея</w:t>
      </w:r>
      <w:r w:rsidR="00DA4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колёс - 1668 мм, клиренс - 425 мм. Поворот автомобиля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осуществлялся за счёт четырёх колёс передней тележки с</w:t>
      </w:r>
      <w:r w:rsidR="003D4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базой 1200 мм. С двигателем ГАЗ-12 (94,5 </w:t>
      </w:r>
      <w:proofErr w:type="spell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</w:t>
      </w:r>
      <w:proofErr w:type="gram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развивала максимальную скорость 80,2 км/ч. </w:t>
      </w:r>
      <w:r w:rsidR="006E3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253" w:rsidRPr="00FB4253" w:rsidRDefault="00FB4253" w:rsidP="0041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</w:t>
      </w:r>
      <w:r w:rsidR="0041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построены два плавающих варианта машины - ГАЗ-62П с водоизмещающим корпусом и приводом на винт, которые</w:t>
      </w:r>
      <w:r w:rsidR="0041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спроектированы и изготовлены на </w:t>
      </w:r>
      <w:proofErr w:type="spellStart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сормовских</w:t>
      </w:r>
      <w:proofErr w:type="spellEnd"/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заводах №21 и №112. </w:t>
      </w:r>
      <w:r w:rsidR="0041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4500" w:rsidRDefault="00FB4253" w:rsidP="004154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25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несчастливый индекс «62» на заводе никаким разработкам не присваивали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25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54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C6003" w:rsidRDefault="00CC6003" w:rsidP="00FB4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500" w:rsidRPr="00344500" w:rsidRDefault="00344500" w:rsidP="00FB42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</w:t>
      </w:r>
      <w:proofErr w:type="gramEnd"/>
      <w:r w:rsidRPr="0034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ТТХ мелкосерийного ГАЗ-62 образца 1959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0"/>
        <w:gridCol w:w="2136"/>
      </w:tblGrid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2570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 буксируемого прицепа,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(</w:t>
            </w:r>
            <w:proofErr w:type="spell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ДхШхВ</w:t>
            </w:r>
            <w:proofErr w:type="spell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мм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4870 х 2100 х 2250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колесная база,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2700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285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передних/ задних колес,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1700/ 1680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радиус поворота,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7,5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 км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 </w:t>
            </w:r>
          </w:p>
        </w:tc>
      </w:tr>
    </w:tbl>
    <w:p w:rsidR="00344500" w:rsidRPr="00344500" w:rsidRDefault="00344500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34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двигатель: ГАЗ-51Ф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00"/>
        <w:gridCol w:w="5939"/>
      </w:tblGrid>
      <w:tr w:rsidR="00344500" w:rsidRPr="00344500" w:rsidTr="00164ACB">
        <w:trPr>
          <w:jc w:val="center"/>
        </w:trPr>
        <w:tc>
          <w:tcPr>
            <w:tcW w:w="0" w:type="auto"/>
            <w:gridSpan w:val="2"/>
            <w:hideMark/>
          </w:tcPr>
          <w:p w:rsidR="00344500" w:rsidRPr="00344500" w:rsidRDefault="00164ACB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4-тактный, 6-</w:t>
            </w:r>
            <w:r w:rsidR="00344500"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цилиндровый, рядный, верхнеклапанный, с форкамерно-факельным зажиганием, жидкостного охлаждения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 цилиндра,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поршня,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3,48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6,7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работы цилиндров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1-5-3-6-2-4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двигателя, </w:t>
            </w:r>
            <w:proofErr w:type="spell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(кВт)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(59) при 3000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момент, </w:t>
            </w:r>
            <w:proofErr w:type="spell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  <w:proofErr w:type="spell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*м (</w:t>
            </w:r>
            <w:proofErr w:type="spell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21,5 (215) при 1600-1800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одна типа 6-СТ-68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Г-112Д, 18 а, 225 Вт, </w:t>
            </w:r>
            <w:proofErr w:type="spell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шунтовый</w:t>
            </w:r>
            <w:proofErr w:type="spell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реле-регулятор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РР-112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прерыватель-распределитель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Р-101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свечи зажигания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А16У, резьба 14 мм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СТ-20Б, 1,7 </w:t>
            </w:r>
            <w:proofErr w:type="spell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12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карбюратор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К-104 с падающим потоком, балансированный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топливо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бензин А-66 </w:t>
            </w:r>
          </w:p>
        </w:tc>
      </w:tr>
    </w:tbl>
    <w:p w:rsidR="00344500" w:rsidRPr="00344500" w:rsidRDefault="00344500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34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трансмиссия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339"/>
        <w:gridCol w:w="6516"/>
      </w:tblGrid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однодисковое, сухое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344500" w:rsidRPr="00344500" w:rsidRDefault="00FF6F17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</w:t>
            </w:r>
            <w:r w:rsidR="00344500"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ступенчатая (синхронизаторы 3, 4 передачи)</w:t>
            </w:r>
            <w:r w:rsidR="00344500"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I- 6,48; II- 3,09; III- 1,61; IV- 1,00;</w:t>
            </w:r>
            <w:r w:rsidR="00164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500"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 ход- 7,9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двухступенчатая (1:1 и 1,706:1)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передача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коническая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гипоидного типа (6,5:1)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дифференциал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кулачковый</w:t>
            </w:r>
            <w:proofErr w:type="gramEnd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повышенного трения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11.00-16" </w:t>
            </w:r>
          </w:p>
        </w:tc>
      </w:tr>
    </w:tbl>
    <w:p w:rsidR="00344500" w:rsidRPr="00344500" w:rsidRDefault="00344500" w:rsidP="00FB42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5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проходимость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368"/>
        <w:gridCol w:w="516"/>
      </w:tblGrid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преодолеваемый брод, </w:t>
            </w:r>
            <w:proofErr w:type="gramStart"/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 </w:t>
            </w:r>
          </w:p>
        </w:tc>
      </w:tr>
      <w:tr w:rsidR="00344500" w:rsidRPr="00344500" w:rsidTr="00164ACB">
        <w:trPr>
          <w:jc w:val="center"/>
        </w:trPr>
        <w:tc>
          <w:tcPr>
            <w:tcW w:w="0" w:type="auto"/>
            <w:hideMark/>
          </w:tcPr>
          <w:p w:rsidR="00344500" w:rsidRPr="00344500" w:rsidRDefault="00344500" w:rsidP="00FB42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преодолеваемый подъем, град.</w:t>
            </w:r>
          </w:p>
        </w:tc>
        <w:tc>
          <w:tcPr>
            <w:tcW w:w="0" w:type="auto"/>
            <w:hideMark/>
          </w:tcPr>
          <w:p w:rsidR="00344500" w:rsidRPr="00344500" w:rsidRDefault="00344500" w:rsidP="00FB42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5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</w:tr>
    </w:tbl>
    <w:p w:rsidR="00344500" w:rsidRPr="00344500" w:rsidRDefault="00344500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500" w:rsidRPr="00344500" w:rsidRDefault="00344500" w:rsidP="00FB42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0E5ABB" w:rsidRDefault="000E5ABB" w:rsidP="00FB4253">
      <w:pPr>
        <w:spacing w:after="0" w:line="240" w:lineRule="auto"/>
      </w:pPr>
    </w:p>
    <w:sectPr w:rsidR="000E5ABB" w:rsidSect="00FF6F17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3EF"/>
    <w:rsid w:val="000E5ABB"/>
    <w:rsid w:val="00164ACB"/>
    <w:rsid w:val="00271E83"/>
    <w:rsid w:val="00344500"/>
    <w:rsid w:val="003658A5"/>
    <w:rsid w:val="003C1839"/>
    <w:rsid w:val="003D4D6D"/>
    <w:rsid w:val="004154AC"/>
    <w:rsid w:val="004A4AA7"/>
    <w:rsid w:val="0052150E"/>
    <w:rsid w:val="00544131"/>
    <w:rsid w:val="0060449C"/>
    <w:rsid w:val="00652CE6"/>
    <w:rsid w:val="006E3974"/>
    <w:rsid w:val="007625A7"/>
    <w:rsid w:val="008F76B3"/>
    <w:rsid w:val="008F7D8F"/>
    <w:rsid w:val="00985DAE"/>
    <w:rsid w:val="00AE3EDD"/>
    <w:rsid w:val="00C9257F"/>
    <w:rsid w:val="00CC1D3C"/>
    <w:rsid w:val="00CC6003"/>
    <w:rsid w:val="00CF13A8"/>
    <w:rsid w:val="00D813C0"/>
    <w:rsid w:val="00DA4103"/>
    <w:rsid w:val="00DA4BA3"/>
    <w:rsid w:val="00E40316"/>
    <w:rsid w:val="00EA29EC"/>
    <w:rsid w:val="00F90CB6"/>
    <w:rsid w:val="00FA4E08"/>
    <w:rsid w:val="00FB4253"/>
    <w:rsid w:val="00FC553B"/>
    <w:rsid w:val="00FF6F17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45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344500"/>
  </w:style>
  <w:style w:type="character" w:customStyle="1" w:styleId="cf1">
    <w:name w:val="cf1"/>
    <w:basedOn w:val="a0"/>
    <w:rsid w:val="00344500"/>
  </w:style>
  <w:style w:type="character" w:customStyle="1" w:styleId="cf0">
    <w:name w:val="cf0"/>
    <w:basedOn w:val="a0"/>
    <w:rsid w:val="00344500"/>
  </w:style>
  <w:style w:type="paragraph" w:styleId="a5">
    <w:name w:val="Balloon Text"/>
    <w:basedOn w:val="a"/>
    <w:link w:val="a6"/>
    <w:uiPriority w:val="99"/>
    <w:semiHidden/>
    <w:unhideWhenUsed/>
    <w:rsid w:val="0034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4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45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445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rsid w:val="00344500"/>
  </w:style>
  <w:style w:type="character" w:customStyle="1" w:styleId="cf1">
    <w:name w:val="cf1"/>
    <w:basedOn w:val="a0"/>
    <w:rsid w:val="00344500"/>
  </w:style>
  <w:style w:type="character" w:customStyle="1" w:styleId="cf0">
    <w:name w:val="cf0"/>
    <w:basedOn w:val="a0"/>
    <w:rsid w:val="00344500"/>
  </w:style>
  <w:style w:type="paragraph" w:styleId="a5">
    <w:name w:val="Balloon Text"/>
    <w:basedOn w:val="a"/>
    <w:link w:val="a6"/>
    <w:uiPriority w:val="99"/>
    <w:semiHidden/>
    <w:unhideWhenUsed/>
    <w:rsid w:val="0034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450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27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3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8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5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ussrtoscale.com/----6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1943</Words>
  <Characters>11079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2018-07-10T12:47:00Z</dcterms:created>
  <dcterms:modified xsi:type="dcterms:W3CDTF">2020-12-03T15:26:00Z</dcterms:modified>
</cp:coreProperties>
</file>