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69" w:rsidRPr="00CE6606" w:rsidRDefault="001D763B" w:rsidP="00777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75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02-055 </w:t>
      </w:r>
      <w:r w:rsidRPr="001D763B">
        <w:rPr>
          <w:rFonts w:ascii="Times New Roman" w:hAnsi="Times New Roman" w:cs="Times New Roman"/>
          <w:b/>
          <w:sz w:val="28"/>
          <w:szCs w:val="28"/>
        </w:rPr>
        <w:t xml:space="preserve">АСМГ ассенизационный автомобиль с цистерной на шасси ГАЗ-АА 4х2 емк. 1.25 м3, компрессор РН-6, мест 2, полный вес 3.3 </w:t>
      </w:r>
      <w:proofErr w:type="spellStart"/>
      <w:r w:rsidRPr="001D763B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1D763B">
        <w:rPr>
          <w:rFonts w:ascii="Times New Roman" w:hAnsi="Times New Roman" w:cs="Times New Roman"/>
          <w:b/>
          <w:sz w:val="28"/>
          <w:szCs w:val="28"/>
        </w:rPr>
        <w:t xml:space="preserve">, 40 </w:t>
      </w:r>
      <w:proofErr w:type="spellStart"/>
      <w:r w:rsidRPr="001D763B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1D763B">
        <w:rPr>
          <w:rFonts w:ascii="Times New Roman" w:hAnsi="Times New Roman" w:cs="Times New Roman"/>
          <w:b/>
          <w:sz w:val="28"/>
          <w:szCs w:val="28"/>
        </w:rPr>
        <w:t xml:space="preserve">, 70 км/час, мастерские ЛГТО Ленинград, Карачаровский </w:t>
      </w:r>
      <w:proofErr w:type="spellStart"/>
      <w:r w:rsidRPr="001D763B">
        <w:rPr>
          <w:rFonts w:ascii="Times New Roman" w:hAnsi="Times New Roman" w:cs="Times New Roman"/>
          <w:b/>
          <w:sz w:val="28"/>
          <w:szCs w:val="28"/>
        </w:rPr>
        <w:t>мехзавод</w:t>
      </w:r>
      <w:proofErr w:type="spellEnd"/>
      <w:r w:rsidRPr="001D763B">
        <w:rPr>
          <w:rFonts w:ascii="Times New Roman" w:hAnsi="Times New Roman" w:cs="Times New Roman"/>
          <w:b/>
          <w:sz w:val="28"/>
          <w:szCs w:val="28"/>
        </w:rPr>
        <w:t xml:space="preserve"> Москва, конец 1930-х г.</w:t>
      </w:r>
    </w:p>
    <w:p w:rsidR="00CE6606" w:rsidRDefault="00777C5E" w:rsidP="00777C5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24CE7A4E" wp14:editId="2036C8B2">
            <wp:simplePos x="0" y="0"/>
            <wp:positionH relativeFrom="margin">
              <wp:posOffset>397510</wp:posOffset>
            </wp:positionH>
            <wp:positionV relativeFrom="margin">
              <wp:posOffset>859155</wp:posOffset>
            </wp:positionV>
            <wp:extent cx="5835015" cy="30880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5015" cy="308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5F7A" w:rsidRDefault="00CE6606" w:rsidP="00777C5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E582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105F7A" w:rsidRDefault="00105F7A" w:rsidP="00777C5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05F7A" w:rsidRDefault="00105F7A" w:rsidP="00777C5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05F7A" w:rsidRDefault="00105F7A" w:rsidP="00777C5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05F7A" w:rsidRDefault="00105F7A" w:rsidP="00777C5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05F7A" w:rsidRDefault="00105F7A" w:rsidP="00777C5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05F7A" w:rsidRDefault="00105F7A" w:rsidP="00777C5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05F7A" w:rsidRDefault="00105F7A" w:rsidP="00777C5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05F7A" w:rsidRDefault="00105F7A" w:rsidP="00777C5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05F7A" w:rsidRDefault="00105F7A" w:rsidP="00777C5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05F7A" w:rsidRDefault="00105F7A" w:rsidP="00777C5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05F7A" w:rsidRDefault="00105F7A" w:rsidP="00777C5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05F7A" w:rsidRDefault="00105F7A" w:rsidP="00777C5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05F7A" w:rsidRDefault="00105F7A" w:rsidP="00777C5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05F7A" w:rsidRDefault="00105F7A" w:rsidP="00777C5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05F7A" w:rsidRDefault="00105F7A" w:rsidP="00777C5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77C5E" w:rsidRDefault="00777C5E" w:rsidP="00777C5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12163" w:rsidRDefault="001C7536" w:rsidP="00D1216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0" w:name="_GoBack"/>
      <w:bookmarkEnd w:id="0"/>
      <w:r w:rsidR="00D12163" w:rsidRPr="00BE582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Назначение ассенизационных машин </w:t>
      </w:r>
      <w:r w:rsidR="00D12163">
        <w:rPr>
          <w:rFonts w:ascii="Times New Roman" w:hAnsi="Times New Roman" w:cs="Times New Roman"/>
          <w:noProof/>
          <w:sz w:val="24"/>
          <w:szCs w:val="24"/>
          <w:lang w:eastAsia="ru-RU"/>
        </w:rPr>
        <w:t>– удаление содержимого выгребный</w:t>
      </w:r>
      <w:r w:rsidR="00D12163" w:rsidRPr="00BE582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ям</w:t>
      </w:r>
      <w:r w:rsidR="00D12163">
        <w:rPr>
          <w:rFonts w:ascii="Times New Roman" w:hAnsi="Times New Roman" w:cs="Times New Roman"/>
          <w:noProof/>
          <w:sz w:val="24"/>
          <w:szCs w:val="24"/>
          <w:lang w:eastAsia="ru-RU"/>
        </w:rPr>
        <w:t>ы</w:t>
      </w:r>
      <w:r w:rsidR="00D12163" w:rsidRPr="00BE5825">
        <w:rPr>
          <w:rFonts w:ascii="Times New Roman" w:hAnsi="Times New Roman" w:cs="Times New Roman"/>
          <w:noProof/>
          <w:sz w:val="24"/>
          <w:szCs w:val="24"/>
          <w:lang w:eastAsia="ru-RU"/>
        </w:rPr>
        <w:t>, над которой стоит туалет. Их использовали (и используют) в поселках и городках, н</w:t>
      </w:r>
      <w:r w:rsidR="00D12163">
        <w:rPr>
          <w:rFonts w:ascii="Times New Roman" w:hAnsi="Times New Roman" w:cs="Times New Roman"/>
          <w:noProof/>
          <w:sz w:val="24"/>
          <w:szCs w:val="24"/>
          <w:lang w:eastAsia="ru-RU"/>
        </w:rPr>
        <w:t>е имеющих канализационной сети.</w:t>
      </w:r>
      <w:r w:rsidR="00D12163" w:rsidRPr="00BE582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Имелась даже общесоюзная схема постройки «нужника» в задней части участка и несколько типовых проектов. Позади дома рыли яму глубиной 1,5 м, стенки укрепляли досками или</w:t>
      </w:r>
      <w:r w:rsidR="00D1216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D12163" w:rsidRPr="00BE582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кирпичной кладкой, затем ее закрывали досками с «толчком», а сверху устанавливали деревянную кабину с одним или </w:t>
      </w:r>
      <w:r w:rsidR="00D12163">
        <w:rPr>
          <w:rFonts w:ascii="Times New Roman" w:hAnsi="Times New Roman" w:cs="Times New Roman"/>
          <w:noProof/>
          <w:sz w:val="24"/>
          <w:szCs w:val="24"/>
          <w:lang w:eastAsia="ru-RU"/>
        </w:rPr>
        <w:t>несколькими</w:t>
      </w:r>
      <w:r w:rsidR="00D12163" w:rsidRPr="00BE582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</w:t>
      </w:r>
      <w:r w:rsidR="00D12163">
        <w:rPr>
          <w:rFonts w:ascii="Times New Roman" w:hAnsi="Times New Roman" w:cs="Times New Roman"/>
          <w:noProof/>
          <w:sz w:val="24"/>
          <w:szCs w:val="24"/>
          <w:lang w:eastAsia="ru-RU"/>
        </w:rPr>
        <w:t>тделениями,</w:t>
      </w:r>
      <w:r w:rsidR="00D12163" w:rsidRPr="00BE582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зависимости от того, где </w:t>
      </w:r>
      <w:r w:rsidR="00D1216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строился туалет – у частных домов или у многокомнатного барака. </w:t>
      </w:r>
      <w:r w:rsidR="00D12163" w:rsidRPr="00BE582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 конца </w:t>
      </w:r>
      <w:r w:rsidR="00D12163">
        <w:rPr>
          <w:rFonts w:ascii="Times New Roman" w:hAnsi="Times New Roman" w:cs="Times New Roman"/>
          <w:noProof/>
          <w:sz w:val="24"/>
          <w:szCs w:val="24"/>
          <w:lang w:eastAsia="ru-RU"/>
        </w:rPr>
        <w:t>19</w:t>
      </w:r>
      <w:r w:rsidR="00D12163" w:rsidRPr="00BE582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20-х и до </w:t>
      </w:r>
      <w:r w:rsidR="00D12163">
        <w:rPr>
          <w:rFonts w:ascii="Times New Roman" w:hAnsi="Times New Roman" w:cs="Times New Roman"/>
          <w:noProof/>
          <w:sz w:val="24"/>
          <w:szCs w:val="24"/>
          <w:lang w:eastAsia="ru-RU"/>
        </w:rPr>
        <w:t>1960-х годов</w:t>
      </w:r>
      <w:r w:rsidR="00D12163" w:rsidRPr="00BE582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очень большая часть советского народа жила в бараках. Поэтому деревянные туалеты существовали в городах и селах</w:t>
      </w:r>
      <w:r w:rsidR="00D1216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D12163" w:rsidRPr="00BE5825">
        <w:rPr>
          <w:rFonts w:ascii="Times New Roman" w:hAnsi="Times New Roman" w:cs="Times New Roman"/>
          <w:noProof/>
          <w:sz w:val="24"/>
          <w:szCs w:val="24"/>
          <w:lang w:eastAsia="ru-RU"/>
        </w:rPr>
        <w:t>Союза повсеместно.</w:t>
      </w:r>
    </w:p>
    <w:p w:rsidR="00D12163" w:rsidRDefault="00D12163" w:rsidP="00D1216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BE5825">
        <w:rPr>
          <w:rFonts w:ascii="Times New Roman" w:hAnsi="Times New Roman" w:cs="Times New Roman"/>
          <w:noProof/>
          <w:sz w:val="24"/>
          <w:szCs w:val="24"/>
          <w:lang w:eastAsia="ru-RU"/>
        </w:rPr>
        <w:t>Ассенизационные автомобили впервые появились в Германии: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еще в 10-х годах прошлого века.</w:t>
      </w:r>
      <w:r w:rsidRPr="00BE582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Оборудование обычно монтируют на стандартное грузовое шасси, а сами ассенизационные цистерны, подразделяют на насосные и безнасосные. И те, и другие выполняют три основных операции: наполнение цистерны жидкими отбросами, их транспортировка и выгрузка. Ассенизационная цистерна наполняется пневматическим способом – за счет разрежения в цистерне, которое создает вакуумный насос (в насосных машинах) или всасывающий коллектор двигателя автомобиля (в безнасосных машинах).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05E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тех случаях, когда вблизи неканализованных владений проходили канализационные трубы, для очистки выгребов применялась ассенизационная перекачечная машина. Эта ассенизационная машина была снабжена центробежным  фекальным насосом, резиновыми рукавами, цистерной с водой для промывки резиновых рукавов и прицепом для их перевозки. При работе насоса жидкие отбросы забирались из выгребов по всасывающему рукаву и направлялись в ближайший канализационный колодец.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12163" w:rsidRDefault="00D12163" w:rsidP="00D1216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12163" w:rsidRPr="006514E4" w:rsidRDefault="00D12163" w:rsidP="00D12163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6514E4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Л. М. Гусев. Специальный автотранспорт для очистки канализационных колодцев и выгребов.</w:t>
      </w:r>
    </w:p>
    <w:p w:rsidR="00D12163" w:rsidRDefault="00D12163" w:rsidP="00D12163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6514E4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Издательство Министерства коммунального хозяйства РСФСР, Ленинград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Pr="006514E4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Москва 1949.</w:t>
      </w:r>
    </w:p>
    <w:p w:rsidR="00D12163" w:rsidRPr="00D42465" w:rsidRDefault="00D12163" w:rsidP="00D1216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Pr="00D42465">
        <w:rPr>
          <w:rFonts w:ascii="Times New Roman" w:hAnsi="Times New Roman" w:cs="Times New Roman"/>
          <w:noProof/>
          <w:sz w:val="24"/>
          <w:szCs w:val="24"/>
          <w:lang w:eastAsia="ru-RU"/>
        </w:rPr>
        <w:t>Наилучшим способом удаления жидких отбросов является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42465">
        <w:rPr>
          <w:rFonts w:ascii="Times New Roman" w:hAnsi="Times New Roman" w:cs="Times New Roman"/>
          <w:noProof/>
          <w:sz w:val="24"/>
          <w:szCs w:val="24"/>
          <w:lang w:eastAsia="ru-RU"/>
        </w:rPr>
        <w:t>гидравлический, при котором все отбросы, как например, фекалии, помои и т. д., удаляются за пределы населенного пункта</w:t>
      </w:r>
    </w:p>
    <w:p w:rsidR="00D12163" w:rsidRPr="00D42465" w:rsidRDefault="00D12163" w:rsidP="00D1216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2465">
        <w:rPr>
          <w:rFonts w:ascii="Times New Roman" w:hAnsi="Times New Roman" w:cs="Times New Roman"/>
          <w:noProof/>
          <w:sz w:val="24"/>
          <w:szCs w:val="24"/>
          <w:lang w:eastAsia="ru-RU"/>
        </w:rPr>
        <w:t>по канализационным трубам, проложенным под землей.</w:t>
      </w:r>
    </w:p>
    <w:p w:rsidR="00D12163" w:rsidRPr="00D42465" w:rsidRDefault="00D12163" w:rsidP="00D1216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42465">
        <w:rPr>
          <w:rFonts w:ascii="Times New Roman" w:hAnsi="Times New Roman" w:cs="Times New Roman"/>
          <w:noProof/>
          <w:sz w:val="24"/>
          <w:szCs w:val="24"/>
          <w:lang w:eastAsia="ru-RU"/>
        </w:rPr>
        <w:t>Однако сооружение канализации, удовлетворяющей современным требованиям, обусловлено большими единовременными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42465">
        <w:rPr>
          <w:rFonts w:ascii="Times New Roman" w:hAnsi="Times New Roman" w:cs="Times New Roman"/>
          <w:noProof/>
          <w:sz w:val="24"/>
          <w:szCs w:val="24"/>
          <w:lang w:eastAsia="ru-RU"/>
        </w:rPr>
        <w:t>затратами средств, материалов и рабочей силы. Многие населен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ные пункты не имею</w:t>
      </w:r>
      <w:r w:rsidRPr="00D42465">
        <w:rPr>
          <w:rFonts w:ascii="Times New Roman" w:hAnsi="Times New Roman" w:cs="Times New Roman"/>
          <w:noProof/>
          <w:sz w:val="24"/>
          <w:szCs w:val="24"/>
          <w:lang w:eastAsia="ru-RU"/>
        </w:rPr>
        <w:t>т еще вполне совершенной канализации,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42465">
        <w:rPr>
          <w:rFonts w:ascii="Times New Roman" w:hAnsi="Times New Roman" w:cs="Times New Roman"/>
          <w:noProof/>
          <w:sz w:val="24"/>
          <w:szCs w:val="24"/>
          <w:lang w:eastAsia="ru-RU"/>
        </w:rPr>
        <w:t>полностью обслуживающей весь населенный пункт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D12163" w:rsidRPr="00D42465" w:rsidRDefault="00D12163" w:rsidP="00D1216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 </w:t>
      </w:r>
      <w:r w:rsidRPr="00D42465">
        <w:rPr>
          <w:rFonts w:ascii="Times New Roman" w:hAnsi="Times New Roman" w:cs="Times New Roman"/>
          <w:noProof/>
          <w:sz w:val="24"/>
          <w:szCs w:val="24"/>
          <w:lang w:eastAsia="ru-RU"/>
        </w:rPr>
        <w:t>В таких условиях устраиваются проточные выгреба или осадочные колодцы, в которые попадают наиболее крупные по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42465">
        <w:rPr>
          <w:rFonts w:ascii="Times New Roman" w:hAnsi="Times New Roman" w:cs="Times New Roman"/>
          <w:noProof/>
          <w:sz w:val="24"/>
          <w:szCs w:val="24"/>
          <w:lang w:eastAsia="ru-RU"/>
        </w:rPr>
        <w:t>фракциям взвешенные вещества, когда имеется возможность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42465">
        <w:rPr>
          <w:rFonts w:ascii="Times New Roman" w:hAnsi="Times New Roman" w:cs="Times New Roman"/>
          <w:noProof/>
          <w:sz w:val="24"/>
          <w:szCs w:val="24"/>
          <w:lang w:eastAsia="ru-RU"/>
        </w:rPr>
        <w:t>выпуска осветленной сточной жидкости в ближайшие водоемы,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42465">
        <w:rPr>
          <w:rFonts w:ascii="Times New Roman" w:hAnsi="Times New Roman" w:cs="Times New Roman"/>
          <w:noProof/>
          <w:sz w:val="24"/>
          <w:szCs w:val="24"/>
          <w:lang w:eastAsia="ru-RU"/>
        </w:rPr>
        <w:t>или устраиваются такие выгребные колодцы, в которые стекают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42465">
        <w:rPr>
          <w:rFonts w:ascii="Times New Roman" w:hAnsi="Times New Roman" w:cs="Times New Roman"/>
          <w:noProof/>
          <w:sz w:val="24"/>
          <w:szCs w:val="24"/>
          <w:lang w:eastAsia="ru-RU"/>
        </w:rPr>
        <w:t>нечистоты, собирающиеся в каждом жилом доме или в группе</w:t>
      </w:r>
    </w:p>
    <w:p w:rsidR="00D12163" w:rsidRPr="00D42465" w:rsidRDefault="00D12163" w:rsidP="00D1216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2465">
        <w:rPr>
          <w:rFonts w:ascii="Times New Roman" w:hAnsi="Times New Roman" w:cs="Times New Roman"/>
          <w:noProof/>
          <w:sz w:val="24"/>
          <w:szCs w:val="24"/>
          <w:lang w:eastAsia="ru-RU"/>
        </w:rPr>
        <w:t>домов.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42465">
        <w:rPr>
          <w:rFonts w:ascii="Times New Roman" w:hAnsi="Times New Roman" w:cs="Times New Roman"/>
          <w:noProof/>
          <w:sz w:val="24"/>
          <w:szCs w:val="24"/>
          <w:lang w:eastAsia="ru-RU"/>
        </w:rPr>
        <w:t>По заполнении колодцев их содержимое периодически извлекается и вывозится за пределы населенного пункта, где обезвреживается и утилизируется.</w:t>
      </w:r>
    </w:p>
    <w:p w:rsidR="00D12163" w:rsidRPr="00D42465" w:rsidRDefault="00D12163" w:rsidP="00D1216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2465">
        <w:rPr>
          <w:rFonts w:ascii="Times New Roman" w:hAnsi="Times New Roman" w:cs="Times New Roman"/>
          <w:noProof/>
          <w:sz w:val="24"/>
          <w:szCs w:val="24"/>
          <w:lang w:eastAsia="ru-RU"/>
        </w:rPr>
        <w:t>Партия и правительство уделяют огромное внимание улучшению и оздоровлению условий жизни трудящихся, и примером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42465">
        <w:rPr>
          <w:rFonts w:ascii="Times New Roman" w:hAnsi="Times New Roman" w:cs="Times New Roman"/>
          <w:noProof/>
          <w:sz w:val="24"/>
          <w:szCs w:val="24"/>
          <w:lang w:eastAsia="ru-RU"/>
        </w:rPr>
        <w:t>этого является новое строительство и восстановление канализации в ряде городов Союза ССР уже в этой пятилетке.</w:t>
      </w:r>
    </w:p>
    <w:p w:rsidR="00D12163" w:rsidRPr="00D42465" w:rsidRDefault="00D12163" w:rsidP="00D1216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proofErr w:type="gramStart"/>
      <w:r w:rsidRPr="00D42465">
        <w:rPr>
          <w:rFonts w:ascii="Times New Roman" w:hAnsi="Times New Roman" w:cs="Times New Roman"/>
          <w:noProof/>
          <w:sz w:val="24"/>
          <w:szCs w:val="24"/>
          <w:lang w:eastAsia="ru-RU"/>
        </w:rPr>
        <w:t>Огромные разрушения, причиненные нашим населенным пунктам немецко-фашистскими варварами, при всем напряжении сил не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42465">
        <w:rPr>
          <w:rFonts w:ascii="Times New Roman" w:hAnsi="Times New Roman" w:cs="Times New Roman"/>
          <w:noProof/>
          <w:sz w:val="24"/>
          <w:szCs w:val="24"/>
          <w:lang w:eastAsia="ru-RU"/>
        </w:rPr>
        <w:t>позволяют в ближайшие годы рассчитывать на полное восстановление канализации в разрушенных городах, ее дальнейшее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42465">
        <w:rPr>
          <w:rFonts w:ascii="Times New Roman" w:hAnsi="Times New Roman" w:cs="Times New Roman"/>
          <w:noProof/>
          <w:sz w:val="24"/>
          <w:szCs w:val="24"/>
          <w:lang w:eastAsia="ru-RU"/>
        </w:rPr>
        <w:t>развитие и реконструкцию в достаточно широких пределах.Следовательно, на ближайшие годы во многих населенных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42465">
        <w:rPr>
          <w:rFonts w:ascii="Times New Roman" w:hAnsi="Times New Roman" w:cs="Times New Roman"/>
          <w:noProof/>
          <w:sz w:val="24"/>
          <w:szCs w:val="24"/>
          <w:lang w:eastAsia="ru-RU"/>
        </w:rPr>
        <w:t>пунктах очистка выгребных и прочих канализационных колодцев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42465">
        <w:rPr>
          <w:rFonts w:ascii="Times New Roman" w:hAnsi="Times New Roman" w:cs="Times New Roman"/>
          <w:noProof/>
          <w:sz w:val="24"/>
          <w:szCs w:val="24"/>
          <w:lang w:eastAsia="ru-RU"/>
        </w:rPr>
        <w:t>будет самой насущной потребностью.</w:t>
      </w:r>
      <w:proofErr w:type="gramEnd"/>
    </w:p>
    <w:p w:rsidR="00D12163" w:rsidRPr="00D42465" w:rsidRDefault="00D12163" w:rsidP="00D1216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2465">
        <w:rPr>
          <w:rFonts w:ascii="Times New Roman" w:hAnsi="Times New Roman" w:cs="Times New Roman"/>
          <w:noProof/>
          <w:sz w:val="24"/>
          <w:szCs w:val="24"/>
          <w:lang w:eastAsia="ru-RU"/>
        </w:rPr>
        <w:t>Простейший способ очистки канализационных колодцев заключается в том, что их содержимое извлекается вручную —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42465">
        <w:rPr>
          <w:rFonts w:ascii="Times New Roman" w:hAnsi="Times New Roman" w:cs="Times New Roman"/>
          <w:noProof/>
          <w:sz w:val="24"/>
          <w:szCs w:val="24"/>
          <w:lang w:eastAsia="ru-RU"/>
        </w:rPr>
        <w:t>черпаками — и тем или иным транспортом вывозится за пределы</w:t>
      </w:r>
    </w:p>
    <w:p w:rsidR="00D12163" w:rsidRPr="00D42465" w:rsidRDefault="00D12163" w:rsidP="00D1216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2465">
        <w:rPr>
          <w:rFonts w:ascii="Times New Roman" w:hAnsi="Times New Roman" w:cs="Times New Roman"/>
          <w:noProof/>
          <w:sz w:val="24"/>
          <w:szCs w:val="24"/>
          <w:lang w:eastAsia="ru-RU"/>
        </w:rPr>
        <w:t>населенного пункта.</w:t>
      </w:r>
    </w:p>
    <w:p w:rsidR="00D12163" w:rsidRDefault="00D12163" w:rsidP="00D1216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42465">
        <w:rPr>
          <w:rFonts w:ascii="Times New Roman" w:hAnsi="Times New Roman" w:cs="Times New Roman"/>
          <w:noProof/>
          <w:sz w:val="24"/>
          <w:szCs w:val="24"/>
          <w:lang w:eastAsia="ru-RU"/>
        </w:rPr>
        <w:t>Очевидно, что ручная очистка весьма нерациональна по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42465">
        <w:rPr>
          <w:rFonts w:ascii="Times New Roman" w:hAnsi="Times New Roman" w:cs="Times New Roman"/>
          <w:noProof/>
          <w:sz w:val="24"/>
          <w:szCs w:val="24"/>
          <w:lang w:eastAsia="ru-RU"/>
        </w:rPr>
        <w:t>санитарным и техническим соображениям и необходима ее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42465">
        <w:rPr>
          <w:rFonts w:ascii="Times New Roman" w:hAnsi="Times New Roman" w:cs="Times New Roman"/>
          <w:noProof/>
          <w:sz w:val="24"/>
          <w:szCs w:val="24"/>
          <w:lang w:eastAsia="ru-RU"/>
        </w:rPr>
        <w:t>механизация. Поэтому на смену наливным ящикам и бочкам,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42465">
        <w:rPr>
          <w:rFonts w:ascii="Times New Roman" w:hAnsi="Times New Roman" w:cs="Times New Roman"/>
          <w:noProof/>
          <w:sz w:val="24"/>
          <w:szCs w:val="24"/>
          <w:lang w:eastAsia="ru-RU"/>
        </w:rPr>
        <w:t>нагружаемым черпаками вручную, появились (около 40 лет тому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42465">
        <w:rPr>
          <w:rFonts w:ascii="Times New Roman" w:hAnsi="Times New Roman" w:cs="Times New Roman"/>
          <w:noProof/>
          <w:sz w:val="24"/>
          <w:szCs w:val="24"/>
          <w:lang w:eastAsia="ru-RU"/>
        </w:rPr>
        <w:t>назад) одноконные и пароконные герметически закрытые бочки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42465">
        <w:rPr>
          <w:rFonts w:ascii="Times New Roman" w:hAnsi="Times New Roman" w:cs="Times New Roman"/>
          <w:noProof/>
          <w:sz w:val="24"/>
          <w:szCs w:val="24"/>
          <w:lang w:eastAsia="ru-RU"/>
        </w:rPr>
        <w:t>с наполнением за счет создания в них вакуума ручным поршневым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42465">
        <w:rPr>
          <w:rFonts w:ascii="Times New Roman" w:hAnsi="Times New Roman" w:cs="Times New Roman"/>
          <w:noProof/>
          <w:sz w:val="24"/>
          <w:szCs w:val="24"/>
          <w:lang w:eastAsia="ru-RU"/>
        </w:rPr>
        <w:t>насосом. В дальнейшем для этой цели начали применять автоцистерны со специальными воздушными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42465">
        <w:rPr>
          <w:rFonts w:ascii="Times New Roman" w:hAnsi="Times New Roman" w:cs="Times New Roman"/>
          <w:noProof/>
          <w:sz w:val="24"/>
          <w:szCs w:val="24"/>
          <w:lang w:eastAsia="ru-RU"/>
        </w:rPr>
        <w:t>насосами, имеющими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42465">
        <w:rPr>
          <w:rFonts w:ascii="Times New Roman" w:hAnsi="Times New Roman" w:cs="Times New Roman"/>
          <w:noProof/>
          <w:sz w:val="24"/>
          <w:szCs w:val="24"/>
          <w:lang w:eastAsia="ru-RU"/>
        </w:rPr>
        <w:t>механический привод.</w:t>
      </w:r>
      <w:r w:rsidRPr="005F3C1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12163" w:rsidRPr="00D42465" w:rsidRDefault="00D12163" w:rsidP="00D1216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42465">
        <w:rPr>
          <w:rFonts w:ascii="Times New Roman" w:hAnsi="Times New Roman" w:cs="Times New Roman"/>
          <w:noProof/>
          <w:sz w:val="24"/>
          <w:szCs w:val="24"/>
          <w:lang w:eastAsia="ru-RU"/>
        </w:rPr>
        <w:t>В Советском Союзе механизация очистки канализационных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42465">
        <w:rPr>
          <w:rFonts w:ascii="Times New Roman" w:hAnsi="Times New Roman" w:cs="Times New Roman"/>
          <w:noProof/>
          <w:sz w:val="24"/>
          <w:szCs w:val="24"/>
          <w:lang w:eastAsia="ru-RU"/>
        </w:rPr>
        <w:t>колодцев в полном смысле слова началась в 1933 г. в порядке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42465">
        <w:rPr>
          <w:rFonts w:ascii="Times New Roman" w:hAnsi="Times New Roman" w:cs="Times New Roman"/>
          <w:noProof/>
          <w:sz w:val="24"/>
          <w:szCs w:val="24"/>
          <w:lang w:eastAsia="ru-RU"/>
        </w:rPr>
        <w:t>реализации решений июньского Пленума ЦК ВКП (б) в 1931 г.,</w:t>
      </w:r>
    </w:p>
    <w:p w:rsidR="00D12163" w:rsidRDefault="00D12163" w:rsidP="00D1216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2465">
        <w:rPr>
          <w:rFonts w:ascii="Times New Roman" w:hAnsi="Times New Roman" w:cs="Times New Roman"/>
          <w:noProof/>
          <w:sz w:val="24"/>
          <w:szCs w:val="24"/>
          <w:lang w:eastAsia="ru-RU"/>
        </w:rPr>
        <w:t>когда в Москве появились первые ассенизационные автомашины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42465">
        <w:rPr>
          <w:rFonts w:ascii="Times New Roman" w:hAnsi="Times New Roman" w:cs="Times New Roman"/>
          <w:noProof/>
          <w:sz w:val="24"/>
          <w:szCs w:val="24"/>
          <w:lang w:eastAsia="ru-RU"/>
        </w:rPr>
        <w:t>на шасси Я-5 с приводными поршневыми насосами.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42465">
        <w:rPr>
          <w:rFonts w:ascii="Times New Roman" w:hAnsi="Times New Roman" w:cs="Times New Roman"/>
          <w:noProof/>
          <w:sz w:val="24"/>
          <w:szCs w:val="24"/>
          <w:lang w:eastAsia="ru-RU"/>
        </w:rPr>
        <w:t>В том же году в Ленинград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е появились первые ассенизацион</w:t>
      </w:r>
      <w:r w:rsidRPr="00D42465">
        <w:rPr>
          <w:rFonts w:ascii="Times New Roman" w:hAnsi="Times New Roman" w:cs="Times New Roman"/>
          <w:noProof/>
          <w:sz w:val="24"/>
          <w:szCs w:val="24"/>
          <w:lang w:eastAsia="ru-RU"/>
        </w:rPr>
        <w:t>ные машины на шасси АМО-3, с ротационными насосами,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42465">
        <w:rPr>
          <w:rFonts w:ascii="Times New Roman" w:hAnsi="Times New Roman" w:cs="Times New Roman"/>
          <w:noProof/>
          <w:sz w:val="24"/>
          <w:szCs w:val="24"/>
          <w:lang w:eastAsia="ru-RU"/>
        </w:rPr>
        <w:t>фактически и явившиеся прототипом современной ассенизационной автомашины отечественного производства.</w:t>
      </w:r>
    </w:p>
    <w:p w:rsidR="00D12163" w:rsidRDefault="00D12163" w:rsidP="00D1216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12163" w:rsidRPr="00D42465" w:rsidRDefault="00D12163" w:rsidP="00D1216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F3C15">
        <w:rPr>
          <w:rFonts w:ascii="Times New Roman" w:hAnsi="Times New Roman" w:cs="Times New Roman"/>
          <w:noProof/>
          <w:sz w:val="24"/>
          <w:szCs w:val="24"/>
          <w:lang w:eastAsia="ru-RU"/>
        </w:rPr>
        <w:t>АССЕНИЗАЦИОННЫЕ МАШИНЫ</w:t>
      </w:r>
    </w:p>
    <w:p w:rsidR="00D12163" w:rsidRPr="00610120" w:rsidRDefault="00D12163" w:rsidP="00D1216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10120">
        <w:rPr>
          <w:rFonts w:ascii="Times New Roman" w:hAnsi="Times New Roman" w:cs="Times New Roman"/>
          <w:noProof/>
          <w:sz w:val="24"/>
          <w:szCs w:val="24"/>
          <w:lang w:eastAsia="ru-RU"/>
        </w:rPr>
        <w:t>По роду выполняемой работы транспортные средства для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10120">
        <w:rPr>
          <w:rFonts w:ascii="Times New Roman" w:hAnsi="Times New Roman" w:cs="Times New Roman"/>
          <w:noProof/>
          <w:sz w:val="24"/>
          <w:szCs w:val="24"/>
          <w:lang w:eastAsia="ru-RU"/>
        </w:rPr>
        <w:t>очистки канализационных колодцев делятся на две основные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10120">
        <w:rPr>
          <w:rFonts w:ascii="Times New Roman" w:hAnsi="Times New Roman" w:cs="Times New Roman"/>
          <w:noProof/>
          <w:sz w:val="24"/>
          <w:szCs w:val="24"/>
          <w:lang w:eastAsia="ru-RU"/>
        </w:rPr>
        <w:t>группы: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10120">
        <w:rPr>
          <w:rFonts w:ascii="Times New Roman" w:hAnsi="Times New Roman" w:cs="Times New Roman"/>
          <w:noProof/>
          <w:sz w:val="24"/>
          <w:szCs w:val="24"/>
          <w:lang w:eastAsia="ru-RU"/>
        </w:rPr>
        <w:t>а)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10120">
        <w:rPr>
          <w:rFonts w:ascii="Times New Roman" w:hAnsi="Times New Roman" w:cs="Times New Roman"/>
          <w:noProof/>
          <w:sz w:val="24"/>
          <w:szCs w:val="24"/>
          <w:lang w:eastAsia="ru-RU"/>
        </w:rPr>
        <w:t>ассенизационный транспорт, предназначенный для удаления жидких нечистот, обычно с влажностью 92—98%;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10120">
        <w:rPr>
          <w:rFonts w:ascii="Times New Roman" w:hAnsi="Times New Roman" w:cs="Times New Roman"/>
          <w:noProof/>
          <w:sz w:val="24"/>
          <w:szCs w:val="24"/>
          <w:lang w:eastAsia="ru-RU"/>
        </w:rPr>
        <w:t>б)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10120">
        <w:rPr>
          <w:rFonts w:ascii="Times New Roman" w:hAnsi="Times New Roman" w:cs="Times New Roman"/>
          <w:noProof/>
          <w:sz w:val="24"/>
          <w:szCs w:val="24"/>
          <w:lang w:eastAsia="ru-RU"/>
        </w:rPr>
        <w:t>илососы или самосвалы, предназначенные для густого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10120">
        <w:rPr>
          <w:rFonts w:ascii="Times New Roman" w:hAnsi="Times New Roman" w:cs="Times New Roman"/>
          <w:noProof/>
          <w:sz w:val="24"/>
          <w:szCs w:val="24"/>
          <w:lang w:eastAsia="ru-RU"/>
        </w:rPr>
        <w:t>осадка или содержимого дождеприемников, с влажностью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10120">
        <w:rPr>
          <w:rFonts w:ascii="Times New Roman" w:hAnsi="Times New Roman" w:cs="Times New Roman"/>
          <w:noProof/>
          <w:sz w:val="24"/>
          <w:szCs w:val="24"/>
          <w:lang w:eastAsia="ru-RU"/>
        </w:rPr>
        <w:t>70-90%.</w:t>
      </w:r>
    </w:p>
    <w:p w:rsidR="00D12163" w:rsidRDefault="00D12163" w:rsidP="00D1216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10120">
        <w:rPr>
          <w:rFonts w:ascii="Times New Roman" w:hAnsi="Times New Roman" w:cs="Times New Roman"/>
          <w:noProof/>
          <w:sz w:val="24"/>
          <w:szCs w:val="24"/>
          <w:lang w:eastAsia="ru-RU"/>
        </w:rPr>
        <w:t>По способам наполнения цистерны эти транспортные средства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10120">
        <w:rPr>
          <w:rFonts w:ascii="Times New Roman" w:hAnsi="Times New Roman" w:cs="Times New Roman"/>
          <w:noProof/>
          <w:sz w:val="24"/>
          <w:szCs w:val="24"/>
          <w:lang w:eastAsia="ru-RU"/>
        </w:rPr>
        <w:t>разделяются на: а) вакуумно-пневматические, б) эжекционные,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10120">
        <w:rPr>
          <w:rFonts w:ascii="Times New Roman" w:hAnsi="Times New Roman" w:cs="Times New Roman"/>
          <w:noProof/>
          <w:sz w:val="24"/>
          <w:szCs w:val="24"/>
          <w:lang w:eastAsia="ru-RU"/>
        </w:rPr>
        <w:t>в)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10120">
        <w:rPr>
          <w:rFonts w:ascii="Times New Roman" w:hAnsi="Times New Roman" w:cs="Times New Roman"/>
          <w:noProof/>
          <w:sz w:val="24"/>
          <w:szCs w:val="24"/>
          <w:lang w:eastAsia="ru-RU"/>
        </w:rPr>
        <w:t>с ручной загрузкой черпаками.</w:t>
      </w:r>
    </w:p>
    <w:p w:rsidR="00D12163" w:rsidRPr="005F3C15" w:rsidRDefault="00D12163" w:rsidP="00D1216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F3C15">
        <w:rPr>
          <w:rFonts w:ascii="Times New Roman" w:hAnsi="Times New Roman" w:cs="Times New Roman"/>
          <w:noProof/>
          <w:sz w:val="24"/>
          <w:szCs w:val="24"/>
          <w:lang w:eastAsia="ru-RU"/>
        </w:rPr>
        <w:t>Изготовляемые и применяемые в Союзе ССР ассенизационные машины бывают:</w:t>
      </w:r>
    </w:p>
    <w:p w:rsidR="00D12163" w:rsidRPr="005F3C15" w:rsidRDefault="00D12163" w:rsidP="00D1216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F3C15">
        <w:rPr>
          <w:rFonts w:ascii="Times New Roman" w:hAnsi="Times New Roman" w:cs="Times New Roman"/>
          <w:noProof/>
          <w:sz w:val="24"/>
          <w:szCs w:val="24"/>
          <w:lang w:eastAsia="ru-RU"/>
        </w:rPr>
        <w:t>а)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F3C15">
        <w:rPr>
          <w:rFonts w:ascii="Times New Roman" w:hAnsi="Times New Roman" w:cs="Times New Roman"/>
          <w:noProof/>
          <w:sz w:val="24"/>
          <w:szCs w:val="24"/>
          <w:lang w:eastAsia="ru-RU"/>
        </w:rPr>
        <w:t>с немеханизированной нагрузкой;</w:t>
      </w:r>
    </w:p>
    <w:p w:rsidR="00D12163" w:rsidRPr="005F3C15" w:rsidRDefault="00D12163" w:rsidP="00D1216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F3C15">
        <w:rPr>
          <w:rFonts w:ascii="Times New Roman" w:hAnsi="Times New Roman" w:cs="Times New Roman"/>
          <w:noProof/>
          <w:sz w:val="24"/>
          <w:szCs w:val="24"/>
          <w:lang w:eastAsia="ru-RU"/>
        </w:rPr>
        <w:t>б)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F3C15">
        <w:rPr>
          <w:rFonts w:ascii="Times New Roman" w:hAnsi="Times New Roman" w:cs="Times New Roman"/>
          <w:noProof/>
          <w:sz w:val="24"/>
          <w:szCs w:val="24"/>
          <w:lang w:eastAsia="ru-RU"/>
        </w:rPr>
        <w:t>с полумеханизированной нагрузкой;</w:t>
      </w:r>
    </w:p>
    <w:p w:rsidR="00D12163" w:rsidRPr="005F3C15" w:rsidRDefault="00D12163" w:rsidP="00D1216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F3C15">
        <w:rPr>
          <w:rFonts w:ascii="Times New Roman" w:hAnsi="Times New Roman" w:cs="Times New Roman"/>
          <w:noProof/>
          <w:sz w:val="24"/>
          <w:szCs w:val="24"/>
          <w:lang w:eastAsia="ru-RU"/>
        </w:rPr>
        <w:t>в)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F3C15">
        <w:rPr>
          <w:rFonts w:ascii="Times New Roman" w:hAnsi="Times New Roman" w:cs="Times New Roman"/>
          <w:noProof/>
          <w:sz w:val="24"/>
          <w:szCs w:val="24"/>
          <w:lang w:eastAsia="ru-RU"/>
        </w:rPr>
        <w:t>с механизированной нагрузкой.</w:t>
      </w:r>
    </w:p>
    <w:p w:rsidR="00D12163" w:rsidRPr="005F3C15" w:rsidRDefault="00D12163" w:rsidP="00D1216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F3C15">
        <w:rPr>
          <w:rFonts w:ascii="Times New Roman" w:hAnsi="Times New Roman" w:cs="Times New Roman"/>
          <w:noProof/>
          <w:sz w:val="24"/>
          <w:szCs w:val="24"/>
          <w:lang w:eastAsia="ru-RU"/>
        </w:rPr>
        <w:t>Первые являются обычными наливными или так называемыми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F3C15">
        <w:rPr>
          <w:rFonts w:ascii="Times New Roman" w:hAnsi="Times New Roman" w:cs="Times New Roman"/>
          <w:noProof/>
          <w:sz w:val="24"/>
          <w:szCs w:val="24"/>
          <w:lang w:eastAsia="ru-RU"/>
        </w:rPr>
        <w:t>„черпаковыми“ машинами, оборудование которых, как правило,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F3C15">
        <w:rPr>
          <w:rFonts w:ascii="Times New Roman" w:hAnsi="Times New Roman" w:cs="Times New Roman"/>
          <w:noProof/>
          <w:sz w:val="24"/>
          <w:szCs w:val="24"/>
          <w:lang w:eastAsia="ru-RU"/>
        </w:rPr>
        <w:t>монтируется на гужевых повозках. Исключением являются лишь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F3C15">
        <w:rPr>
          <w:rFonts w:ascii="Times New Roman" w:hAnsi="Times New Roman" w:cs="Times New Roman"/>
          <w:noProof/>
          <w:sz w:val="24"/>
          <w:szCs w:val="24"/>
          <w:lang w:eastAsia="ru-RU"/>
        </w:rPr>
        <w:t>наливные ассенизационные машины Московского треста домо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</w:t>
      </w:r>
      <w:r w:rsidRPr="005F3C15">
        <w:rPr>
          <w:rFonts w:ascii="Times New Roman" w:hAnsi="Times New Roman" w:cs="Times New Roman"/>
          <w:noProof/>
          <w:sz w:val="24"/>
          <w:szCs w:val="24"/>
          <w:lang w:eastAsia="ru-RU"/>
        </w:rPr>
        <w:t>ой очистки, выполненные на шасси автомашины ГАЗ-АА. Все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эт</w:t>
      </w:r>
      <w:r w:rsidRPr="005F3C15">
        <w:rPr>
          <w:rFonts w:ascii="Times New Roman" w:hAnsi="Times New Roman" w:cs="Times New Roman"/>
          <w:noProof/>
          <w:sz w:val="24"/>
          <w:szCs w:val="24"/>
          <w:lang w:eastAsia="ru-RU"/>
        </w:rPr>
        <w:t>и машины обычно применяются для густых нечистот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F3C15">
        <w:rPr>
          <w:rFonts w:ascii="Times New Roman" w:hAnsi="Times New Roman" w:cs="Times New Roman"/>
          <w:noProof/>
          <w:sz w:val="24"/>
          <w:szCs w:val="24"/>
          <w:lang w:eastAsia="ru-RU"/>
        </w:rPr>
        <w:t>большого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F3C15">
        <w:rPr>
          <w:rFonts w:ascii="Times New Roman" w:hAnsi="Times New Roman" w:cs="Times New Roman"/>
          <w:noProof/>
          <w:sz w:val="24"/>
          <w:szCs w:val="24"/>
          <w:lang w:eastAsia="ru-RU"/>
        </w:rPr>
        <w:t>объемного веса.</w:t>
      </w:r>
    </w:p>
    <w:p w:rsidR="00D12163" w:rsidRPr="005F3C15" w:rsidRDefault="00D12163" w:rsidP="00D1216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F3C15">
        <w:rPr>
          <w:rFonts w:ascii="Times New Roman" w:hAnsi="Times New Roman" w:cs="Times New Roman"/>
          <w:noProof/>
          <w:sz w:val="24"/>
          <w:szCs w:val="24"/>
          <w:lang w:eastAsia="ru-RU"/>
        </w:rPr>
        <w:t>Машины с полумеханизированной нагрузкой, в настоящее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F3C15">
        <w:rPr>
          <w:rFonts w:ascii="Times New Roman" w:hAnsi="Times New Roman" w:cs="Times New Roman"/>
          <w:noProof/>
          <w:sz w:val="24"/>
          <w:szCs w:val="24"/>
          <w:lang w:eastAsia="ru-RU"/>
        </w:rPr>
        <w:t>время употребляющиеся только в некоторых небольших гороцах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Pr="005F3C1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являются обычно одноконными или пароконными ассенизационными бочками с ручным поршневым насосом типа Летестю.</w:t>
      </w:r>
    </w:p>
    <w:p w:rsidR="00D12163" w:rsidRPr="005F3C15" w:rsidRDefault="00D12163" w:rsidP="00D1216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F3C15">
        <w:rPr>
          <w:rFonts w:ascii="Times New Roman" w:hAnsi="Times New Roman" w:cs="Times New Roman"/>
          <w:noProof/>
          <w:sz w:val="24"/>
          <w:szCs w:val="24"/>
          <w:lang w:eastAsia="ru-RU"/>
        </w:rPr>
        <w:t>И, наконец, третьи — являются ассенизационными машинами,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смонтированными н</w:t>
      </w:r>
      <w:r w:rsidRPr="005F3C15">
        <w:rPr>
          <w:rFonts w:ascii="Times New Roman" w:hAnsi="Times New Roman" w:cs="Times New Roman"/>
          <w:noProof/>
          <w:sz w:val="24"/>
          <w:szCs w:val="24"/>
          <w:lang w:eastAsia="ru-RU"/>
        </w:rPr>
        <w:t>а автомобильном шасси с насосной установкой для создания разрежения в цистерне.</w:t>
      </w:r>
    </w:p>
    <w:p w:rsidR="00D12163" w:rsidRDefault="00D12163" w:rsidP="00D1216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 </w:t>
      </w:r>
      <w:r w:rsidRPr="005F3C15">
        <w:rPr>
          <w:rFonts w:ascii="Times New Roman" w:hAnsi="Times New Roman" w:cs="Times New Roman"/>
          <w:noProof/>
          <w:sz w:val="24"/>
          <w:szCs w:val="24"/>
          <w:lang w:eastAsia="ru-RU"/>
        </w:rPr>
        <w:t>Вторая и последняя категории ассенизационных машин являются машинами пневматическими, действие которых основано на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F3C15">
        <w:rPr>
          <w:rFonts w:ascii="Times New Roman" w:hAnsi="Times New Roman" w:cs="Times New Roman"/>
          <w:noProof/>
          <w:sz w:val="24"/>
          <w:szCs w:val="24"/>
          <w:lang w:eastAsia="ru-RU"/>
        </w:rPr>
        <w:t>разности давлений атмосферного и внутри цистерны.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F3C15">
        <w:rPr>
          <w:rFonts w:ascii="Times New Roman" w:hAnsi="Times New Roman" w:cs="Times New Roman"/>
          <w:noProof/>
          <w:sz w:val="24"/>
          <w:szCs w:val="24"/>
          <w:lang w:eastAsia="ru-RU"/>
        </w:rPr>
        <w:t>Разгрузка всех этих машин производится одинаковым способом, путем непосредственного выпуска содержимого ассенизационной цистерны или бочки на землю или в специальное приемное устройство самотеком. При этом нечистоты вытекают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F3C15">
        <w:rPr>
          <w:rFonts w:ascii="Times New Roman" w:hAnsi="Times New Roman" w:cs="Times New Roman"/>
          <w:noProof/>
          <w:sz w:val="24"/>
          <w:szCs w:val="24"/>
          <w:lang w:eastAsia="ru-RU"/>
        </w:rPr>
        <w:t>неполностью, и в большинстве случаев часть их приходится выгребать вручную.</w:t>
      </w:r>
    </w:p>
    <w:p w:rsidR="00D12163" w:rsidRPr="00774E7D" w:rsidRDefault="00D12163" w:rsidP="00D1216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774E7D">
        <w:rPr>
          <w:rFonts w:ascii="Times New Roman" w:hAnsi="Times New Roman" w:cs="Times New Roman"/>
          <w:noProof/>
          <w:sz w:val="24"/>
          <w:szCs w:val="24"/>
          <w:lang w:eastAsia="ru-RU"/>
        </w:rPr>
        <w:t>До настоящего времени более или менее однотипные и усовершенствованные ассенизационные автомашины выпускались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774E7D">
        <w:rPr>
          <w:rFonts w:ascii="Times New Roman" w:hAnsi="Times New Roman" w:cs="Times New Roman"/>
          <w:noProof/>
          <w:sz w:val="24"/>
          <w:szCs w:val="24"/>
          <w:lang w:eastAsia="ru-RU"/>
        </w:rPr>
        <w:t>в значительных количествах следующими предприятиями:</w:t>
      </w:r>
    </w:p>
    <w:p w:rsidR="00D12163" w:rsidRPr="00774E7D" w:rsidRDefault="00D12163" w:rsidP="00D1216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74E7D">
        <w:rPr>
          <w:rFonts w:ascii="Times New Roman" w:hAnsi="Times New Roman" w:cs="Times New Roman"/>
          <w:noProof/>
          <w:sz w:val="24"/>
          <w:szCs w:val="24"/>
          <w:lang w:eastAsia="ru-RU"/>
        </w:rPr>
        <w:t>1)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774E7D">
        <w:rPr>
          <w:rFonts w:ascii="Times New Roman" w:hAnsi="Times New Roman" w:cs="Times New Roman"/>
          <w:noProof/>
          <w:sz w:val="24"/>
          <w:szCs w:val="24"/>
          <w:lang w:eastAsia="ru-RU"/>
        </w:rPr>
        <w:t>мастерскими Ленинградского городского треста очистки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774E7D">
        <w:rPr>
          <w:rFonts w:ascii="Times New Roman" w:hAnsi="Times New Roman" w:cs="Times New Roman"/>
          <w:noProof/>
          <w:sz w:val="24"/>
          <w:szCs w:val="24"/>
          <w:lang w:eastAsia="ru-RU"/>
        </w:rPr>
        <w:t>(ЛГТО),</w:t>
      </w:r>
    </w:p>
    <w:p w:rsidR="00D12163" w:rsidRPr="00774E7D" w:rsidRDefault="00D12163" w:rsidP="00D1216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74E7D">
        <w:rPr>
          <w:rFonts w:ascii="Times New Roman" w:hAnsi="Times New Roman" w:cs="Times New Roman"/>
          <w:noProof/>
          <w:sz w:val="24"/>
          <w:szCs w:val="24"/>
          <w:lang w:eastAsia="ru-RU"/>
        </w:rPr>
        <w:t>2)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774E7D">
        <w:rPr>
          <w:rFonts w:ascii="Times New Roman" w:hAnsi="Times New Roman" w:cs="Times New Roman"/>
          <w:noProof/>
          <w:sz w:val="24"/>
          <w:szCs w:val="24"/>
          <w:lang w:eastAsia="ru-RU"/>
        </w:rPr>
        <w:t>заводом „Промет" (г. Ленинград),</w:t>
      </w:r>
    </w:p>
    <w:p w:rsidR="00D12163" w:rsidRPr="00774E7D" w:rsidRDefault="00D12163" w:rsidP="00D1216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74E7D">
        <w:rPr>
          <w:rFonts w:ascii="Times New Roman" w:hAnsi="Times New Roman" w:cs="Times New Roman"/>
          <w:noProof/>
          <w:sz w:val="24"/>
          <w:szCs w:val="24"/>
          <w:lang w:eastAsia="ru-RU"/>
        </w:rPr>
        <w:t>3)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774E7D">
        <w:rPr>
          <w:rFonts w:ascii="Times New Roman" w:hAnsi="Times New Roman" w:cs="Times New Roman"/>
          <w:noProof/>
          <w:sz w:val="24"/>
          <w:szCs w:val="24"/>
          <w:lang w:eastAsia="ru-RU"/>
        </w:rPr>
        <w:t>Карачаровским механическим заводом (Москва),</w:t>
      </w:r>
    </w:p>
    <w:p w:rsidR="00D12163" w:rsidRPr="00774E7D" w:rsidRDefault="00D12163" w:rsidP="00D1216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74E7D">
        <w:rPr>
          <w:rFonts w:ascii="Times New Roman" w:hAnsi="Times New Roman" w:cs="Times New Roman"/>
          <w:noProof/>
          <w:sz w:val="24"/>
          <w:szCs w:val="24"/>
          <w:lang w:eastAsia="ru-RU"/>
        </w:rPr>
        <w:t>4)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774E7D">
        <w:rPr>
          <w:rFonts w:ascii="Times New Roman" w:hAnsi="Times New Roman" w:cs="Times New Roman"/>
          <w:noProof/>
          <w:sz w:val="24"/>
          <w:szCs w:val="24"/>
          <w:lang w:eastAsia="ru-RU"/>
        </w:rPr>
        <w:t>мастерскими Московского треста очистки.</w:t>
      </w:r>
    </w:p>
    <w:p w:rsidR="00D12163" w:rsidRPr="00774E7D" w:rsidRDefault="00D12163" w:rsidP="00D1216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774E7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Этими предприятиями выпущено несколько моделей ассенизационных машин на стандартных автомобильных шасси советских марок ГАЗ-АА и ГАЗ-42,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Зи</w:t>
      </w:r>
      <w:r w:rsidRPr="00774E7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С-5,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Зи</w:t>
      </w:r>
      <w:r w:rsidRPr="00774E7D">
        <w:rPr>
          <w:rFonts w:ascii="Times New Roman" w:hAnsi="Times New Roman" w:cs="Times New Roman"/>
          <w:noProof/>
          <w:sz w:val="24"/>
          <w:szCs w:val="24"/>
          <w:lang w:eastAsia="ru-RU"/>
        </w:rPr>
        <w:t>С-21 и ЯГ-6.</w:t>
      </w:r>
    </w:p>
    <w:p w:rsidR="00D12163" w:rsidRPr="00774E7D" w:rsidRDefault="00D12163" w:rsidP="00D1216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74E7D">
        <w:rPr>
          <w:rFonts w:ascii="Times New Roman" w:hAnsi="Times New Roman" w:cs="Times New Roman"/>
          <w:noProof/>
          <w:sz w:val="24"/>
          <w:szCs w:val="24"/>
          <w:lang w:eastAsia="ru-RU"/>
        </w:rPr>
        <w:t>Все выпущенные модели машин могут быть сведены в следующие группы.</w:t>
      </w:r>
    </w:p>
    <w:p w:rsidR="00D12163" w:rsidRPr="00774E7D" w:rsidRDefault="00D12163" w:rsidP="00D1216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74E7D">
        <w:rPr>
          <w:rFonts w:ascii="Times New Roman" w:hAnsi="Times New Roman" w:cs="Times New Roman"/>
          <w:noProof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774E7D">
        <w:rPr>
          <w:rFonts w:ascii="Times New Roman" w:hAnsi="Times New Roman" w:cs="Times New Roman"/>
          <w:noProof/>
          <w:sz w:val="24"/>
          <w:szCs w:val="24"/>
          <w:lang w:eastAsia="ru-RU"/>
        </w:rPr>
        <w:t>Машины типа ЦН-8 и ЦН-12 на шасси ГАЗ-АА (выпускались мастерскими ЛГТО и Карачаровским механическим заводом до 1937 г.).</w:t>
      </w:r>
    </w:p>
    <w:p w:rsidR="00D12163" w:rsidRPr="00774E7D" w:rsidRDefault="00D12163" w:rsidP="00D1216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74E7D">
        <w:rPr>
          <w:rFonts w:ascii="Times New Roman" w:hAnsi="Times New Roman" w:cs="Times New Roman"/>
          <w:noProof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774E7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Машины типа ЦН-9 на шасси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Зи</w:t>
      </w:r>
      <w:r w:rsidRPr="00774E7D">
        <w:rPr>
          <w:rFonts w:ascii="Times New Roman" w:hAnsi="Times New Roman" w:cs="Times New Roman"/>
          <w:noProof/>
          <w:sz w:val="24"/>
          <w:szCs w:val="24"/>
          <w:lang w:eastAsia="ru-RU"/>
        </w:rPr>
        <w:t>С-5 (выпускались заводом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774E7D">
        <w:rPr>
          <w:rFonts w:ascii="Times New Roman" w:hAnsi="Times New Roman" w:cs="Times New Roman"/>
          <w:noProof/>
          <w:sz w:val="24"/>
          <w:szCs w:val="24"/>
          <w:lang w:eastAsia="ru-RU"/>
        </w:rPr>
        <w:t>„Промет“).</w:t>
      </w:r>
    </w:p>
    <w:p w:rsidR="00D12163" w:rsidRPr="00774E7D" w:rsidRDefault="00D12163" w:rsidP="00D1216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74E7D">
        <w:rPr>
          <w:rFonts w:ascii="Times New Roman" w:hAnsi="Times New Roman" w:cs="Times New Roman"/>
          <w:noProof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Машины типа ЦН-10</w:t>
      </w:r>
      <w:r w:rsidRPr="00774E7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 шасси ЗиС-5 </w:t>
      </w:r>
      <w:r w:rsidRPr="00774E7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(выпускались мастерскими ЛГТО и Карачаровским заводом)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 </w:t>
      </w:r>
      <w:r w:rsidRPr="00774E7D">
        <w:rPr>
          <w:rFonts w:ascii="Times New Roman" w:hAnsi="Times New Roman" w:cs="Times New Roman"/>
          <w:noProof/>
          <w:sz w:val="24"/>
          <w:szCs w:val="24"/>
          <w:lang w:eastAsia="ru-RU"/>
        </w:rPr>
        <w:t>на шасси ГАЗ-АА 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ЗиС-5 марок </w:t>
      </w:r>
      <w:r w:rsidRPr="00774E7D">
        <w:rPr>
          <w:rFonts w:ascii="Times New Roman" w:hAnsi="Times New Roman" w:cs="Times New Roman"/>
          <w:noProof/>
          <w:sz w:val="24"/>
          <w:szCs w:val="24"/>
          <w:lang w:eastAsia="ru-RU"/>
        </w:rPr>
        <w:t>АСМГ и АСМЗ.</w:t>
      </w:r>
    </w:p>
    <w:p w:rsidR="00D12163" w:rsidRPr="00774E7D" w:rsidRDefault="00D12163" w:rsidP="00D1216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74E7D">
        <w:rPr>
          <w:rFonts w:ascii="Times New Roman" w:hAnsi="Times New Roman" w:cs="Times New Roman"/>
          <w:noProof/>
          <w:sz w:val="24"/>
          <w:szCs w:val="24"/>
          <w:lang w:eastAsia="ru-RU"/>
        </w:rPr>
        <w:t>4.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774E7D">
        <w:rPr>
          <w:rFonts w:ascii="Times New Roman" w:hAnsi="Times New Roman" w:cs="Times New Roman"/>
          <w:noProof/>
          <w:sz w:val="24"/>
          <w:szCs w:val="24"/>
          <w:lang w:eastAsia="ru-RU"/>
        </w:rPr>
        <w:t>Машины типа ЦН-11 на шасси ЯГ-6 (выпускались мастерскими ЛГТО и Московским трестом очистки).</w:t>
      </w:r>
    </w:p>
    <w:p w:rsidR="00D12163" w:rsidRDefault="00D12163" w:rsidP="00D1216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774E7D">
        <w:rPr>
          <w:rFonts w:ascii="Times New Roman" w:hAnsi="Times New Roman" w:cs="Times New Roman"/>
          <w:noProof/>
          <w:sz w:val="24"/>
          <w:szCs w:val="24"/>
          <w:lang w:eastAsia="ru-RU"/>
        </w:rPr>
        <w:t>Из этих марок в эксплоатации находятся по преимуществу машины типа ЦН-10, ЦН-8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774E7D">
        <w:rPr>
          <w:rFonts w:ascii="Times New Roman" w:hAnsi="Times New Roman" w:cs="Times New Roman"/>
          <w:noProof/>
          <w:sz w:val="24"/>
          <w:szCs w:val="24"/>
          <w:lang w:eastAsia="ru-RU"/>
        </w:rPr>
        <w:t>и ЦН-11.</w:t>
      </w:r>
    </w:p>
    <w:p w:rsidR="00D12163" w:rsidRPr="00957408" w:rsidRDefault="00D12163" w:rsidP="00D121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12163" w:rsidRPr="00957408" w:rsidRDefault="00D12163" w:rsidP="00D121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7408">
        <w:rPr>
          <w:rFonts w:ascii="Times New Roman" w:hAnsi="Times New Roman" w:cs="Times New Roman"/>
          <w:i/>
          <w:sz w:val="24"/>
          <w:szCs w:val="24"/>
        </w:rPr>
        <w:t xml:space="preserve">М. Г. </w:t>
      </w:r>
      <w:proofErr w:type="spellStart"/>
      <w:r w:rsidRPr="00957408">
        <w:rPr>
          <w:rFonts w:ascii="Times New Roman" w:hAnsi="Times New Roman" w:cs="Times New Roman"/>
          <w:i/>
          <w:sz w:val="24"/>
          <w:szCs w:val="24"/>
        </w:rPr>
        <w:t>Постнов</w:t>
      </w:r>
      <w:proofErr w:type="spellEnd"/>
      <w:r w:rsidRPr="0095740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7408">
        <w:rPr>
          <w:rFonts w:ascii="Times New Roman" w:hAnsi="Times New Roman" w:cs="Times New Roman"/>
          <w:i/>
          <w:sz w:val="24"/>
          <w:szCs w:val="24"/>
        </w:rPr>
        <w:t xml:space="preserve">Специальные автомобили. </w:t>
      </w:r>
    </w:p>
    <w:p w:rsidR="00D12163" w:rsidRPr="00957408" w:rsidRDefault="00D12163" w:rsidP="00D121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7408">
        <w:rPr>
          <w:rFonts w:ascii="Times New Roman" w:hAnsi="Times New Roman" w:cs="Times New Roman"/>
          <w:i/>
          <w:sz w:val="24"/>
          <w:szCs w:val="24"/>
        </w:rPr>
        <w:t xml:space="preserve">Издательство </w:t>
      </w:r>
      <w:r w:rsidRPr="006514E4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Министерства коммунального хозяйства РСФСР, Ленинград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Pr="006514E4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Москва 1949.</w:t>
      </w:r>
    </w:p>
    <w:p w:rsidR="00D12163" w:rsidRPr="002938A8" w:rsidRDefault="00D12163" w:rsidP="00D121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8A8">
        <w:rPr>
          <w:rFonts w:ascii="Times New Roman" w:hAnsi="Times New Roman" w:cs="Times New Roman"/>
          <w:b/>
          <w:sz w:val="24"/>
          <w:szCs w:val="24"/>
        </w:rPr>
        <w:t>Ассенизационные Автоцистерны.</w:t>
      </w:r>
    </w:p>
    <w:p w:rsidR="00D12163" w:rsidRPr="009550B4" w:rsidRDefault="00D12163" w:rsidP="00D12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0B4">
        <w:rPr>
          <w:rFonts w:ascii="Times New Roman" w:hAnsi="Times New Roman" w:cs="Times New Roman"/>
          <w:sz w:val="24"/>
          <w:szCs w:val="24"/>
        </w:rPr>
        <w:t xml:space="preserve"> За последнее время большое распространение получили ассенизационные автомобили, предназначенные для удаления жидких нечистот и транспортировки их к месту слива. Эти автомобили, разработанные проектным бюро Министерства коммунального хозяйства РСФСР, имеют большое значение в деле благоустройства городов и прилегающих к ним населенных пунктов.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0B4">
        <w:rPr>
          <w:rFonts w:ascii="Times New Roman" w:hAnsi="Times New Roman" w:cs="Times New Roman"/>
          <w:sz w:val="24"/>
          <w:szCs w:val="24"/>
        </w:rPr>
        <w:t xml:space="preserve">В качестве шасси для ассенизационных цистерн применяются как старые, так и новые грузовые автомобили заводов! ГАЗ и </w:t>
      </w:r>
      <w:proofErr w:type="spellStart"/>
      <w:r w:rsidRPr="009550B4">
        <w:rPr>
          <w:rFonts w:ascii="Times New Roman" w:hAnsi="Times New Roman" w:cs="Times New Roman"/>
          <w:sz w:val="24"/>
          <w:szCs w:val="24"/>
        </w:rPr>
        <w:t>ЗиС</w:t>
      </w:r>
      <w:proofErr w:type="spellEnd"/>
      <w:r w:rsidRPr="009550B4">
        <w:rPr>
          <w:rFonts w:ascii="Times New Roman" w:hAnsi="Times New Roman" w:cs="Times New Roman"/>
          <w:sz w:val="24"/>
          <w:szCs w:val="24"/>
        </w:rPr>
        <w:t>.</w:t>
      </w:r>
    </w:p>
    <w:p w:rsidR="00D12163" w:rsidRPr="009550B4" w:rsidRDefault="00D12163" w:rsidP="00D12163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10A03"/>
          <w:w w:val="105"/>
          <w:sz w:val="24"/>
          <w:szCs w:val="24"/>
        </w:rPr>
      </w:pPr>
      <w:r w:rsidRPr="009550B4">
        <w:rPr>
          <w:rFonts w:ascii="Times New Roman" w:hAnsi="Times New Roman" w:cs="Times New Roman"/>
          <w:b/>
          <w:bCs/>
          <w:color w:val="110A03"/>
          <w:w w:val="105"/>
          <w:sz w:val="24"/>
          <w:szCs w:val="24"/>
        </w:rPr>
        <w:t>Краткая характеристика ассени</w:t>
      </w:r>
      <w:r w:rsidRPr="00F6224E">
        <w:rPr>
          <w:rFonts w:ascii="Times New Roman" w:hAnsi="Times New Roman" w:cs="Times New Roman"/>
          <w:b/>
          <w:bCs/>
          <w:color w:val="110A03"/>
          <w:w w:val="105"/>
          <w:sz w:val="24"/>
          <w:szCs w:val="24"/>
        </w:rPr>
        <w:t>зационных а</w:t>
      </w:r>
      <w:r w:rsidRPr="009550B4">
        <w:rPr>
          <w:rFonts w:ascii="Times New Roman" w:hAnsi="Times New Roman" w:cs="Times New Roman"/>
          <w:b/>
          <w:bCs/>
          <w:color w:val="110A03"/>
          <w:w w:val="105"/>
          <w:sz w:val="24"/>
          <w:szCs w:val="24"/>
        </w:rPr>
        <w:t xml:space="preserve">втомобилей                   </w:t>
      </w:r>
    </w:p>
    <w:p w:rsidR="00D12163" w:rsidRPr="009550B4" w:rsidRDefault="00D12163" w:rsidP="00D12163">
      <w:pPr>
        <w:pStyle w:val="a6"/>
        <w:kinsoku w:val="0"/>
        <w:overflowPunct w:val="0"/>
        <w:rPr>
          <w:sz w:val="24"/>
          <w:szCs w:val="24"/>
        </w:rPr>
      </w:pPr>
      <w:r w:rsidRPr="009550B4">
        <w:rPr>
          <w:sz w:val="24"/>
          <w:szCs w:val="24"/>
        </w:rPr>
        <w:t xml:space="preserve">                                                                 ГАЗ-АА  </w:t>
      </w:r>
      <w:r>
        <w:rPr>
          <w:sz w:val="24"/>
          <w:szCs w:val="24"/>
        </w:rPr>
        <w:t xml:space="preserve">                              Зи</w:t>
      </w:r>
      <w:r w:rsidRPr="009550B4">
        <w:rPr>
          <w:sz w:val="24"/>
          <w:szCs w:val="24"/>
        </w:rPr>
        <w:t xml:space="preserve">С-5                                             </w:t>
      </w:r>
    </w:p>
    <w:p w:rsidR="00D12163" w:rsidRPr="009550B4" w:rsidRDefault="00D12163" w:rsidP="00D12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0B4">
        <w:rPr>
          <w:rFonts w:ascii="Times New Roman" w:hAnsi="Times New Roman" w:cs="Times New Roman"/>
          <w:sz w:val="24"/>
          <w:szCs w:val="24"/>
        </w:rPr>
        <w:t>Емкость цистерны</w:t>
      </w:r>
      <w:proofErr w:type="gramStart"/>
      <w:r w:rsidRPr="009550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50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50B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550B4">
        <w:rPr>
          <w:rFonts w:ascii="Times New Roman" w:hAnsi="Times New Roman" w:cs="Times New Roman"/>
          <w:sz w:val="24"/>
          <w:szCs w:val="24"/>
        </w:rPr>
        <w:t xml:space="preserve">                           1250                               2400-2500</w:t>
      </w:r>
    </w:p>
    <w:p w:rsidR="00D12163" w:rsidRPr="009550B4" w:rsidRDefault="00D12163" w:rsidP="00D12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0B4">
        <w:rPr>
          <w:rFonts w:ascii="Times New Roman" w:hAnsi="Times New Roman" w:cs="Times New Roman"/>
          <w:sz w:val="24"/>
          <w:szCs w:val="24"/>
        </w:rPr>
        <w:t xml:space="preserve">Время заполнения, мин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550B4">
        <w:rPr>
          <w:rFonts w:ascii="Times New Roman" w:hAnsi="Times New Roman" w:cs="Times New Roman"/>
          <w:sz w:val="24"/>
          <w:szCs w:val="24"/>
        </w:rPr>
        <w:t xml:space="preserve"> 1-2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0B4">
        <w:rPr>
          <w:rFonts w:ascii="Times New Roman" w:hAnsi="Times New Roman" w:cs="Times New Roman"/>
          <w:sz w:val="24"/>
          <w:szCs w:val="24"/>
        </w:rPr>
        <w:t>1,5 - 3,0</w:t>
      </w:r>
    </w:p>
    <w:p w:rsidR="00D12163" w:rsidRPr="009550B4" w:rsidRDefault="00D12163" w:rsidP="00D12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0B4">
        <w:rPr>
          <w:rFonts w:ascii="Times New Roman" w:hAnsi="Times New Roman" w:cs="Times New Roman"/>
          <w:sz w:val="24"/>
          <w:szCs w:val="24"/>
        </w:rPr>
        <w:t xml:space="preserve">Максимальное разрежение   %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550B4">
        <w:rPr>
          <w:rFonts w:ascii="Times New Roman" w:hAnsi="Times New Roman" w:cs="Times New Roman"/>
          <w:sz w:val="24"/>
          <w:szCs w:val="24"/>
        </w:rPr>
        <w:t xml:space="preserve">65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50B4">
        <w:rPr>
          <w:rFonts w:ascii="Times New Roman" w:hAnsi="Times New Roman" w:cs="Times New Roman"/>
          <w:sz w:val="24"/>
          <w:szCs w:val="24"/>
        </w:rPr>
        <w:t>65 - 85</w:t>
      </w:r>
    </w:p>
    <w:p w:rsidR="00D12163" w:rsidRPr="009550B4" w:rsidRDefault="00D12163" w:rsidP="00D12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0B4">
        <w:rPr>
          <w:rFonts w:ascii="Times New Roman" w:hAnsi="Times New Roman" w:cs="Times New Roman"/>
          <w:sz w:val="24"/>
          <w:szCs w:val="24"/>
        </w:rPr>
        <w:t xml:space="preserve">Вес машины </w:t>
      </w:r>
      <w:proofErr w:type="gramStart"/>
      <w:r w:rsidRPr="009550B4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9550B4">
        <w:rPr>
          <w:rFonts w:ascii="Times New Roman" w:hAnsi="Times New Roman" w:cs="Times New Roman"/>
          <w:sz w:val="24"/>
          <w:szCs w:val="24"/>
        </w:rPr>
        <w:t xml:space="preserve"> (служебный)         2500- 3450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550B4">
        <w:rPr>
          <w:rFonts w:ascii="Times New Roman" w:hAnsi="Times New Roman" w:cs="Times New Roman"/>
          <w:sz w:val="24"/>
          <w:szCs w:val="24"/>
        </w:rPr>
        <w:t>6000</w:t>
      </w:r>
    </w:p>
    <w:p w:rsidR="00926ED4" w:rsidRDefault="00A71F0C" w:rsidP="00D121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21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ED4" w:rsidRDefault="00926ED4" w:rsidP="00777C5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926ED4" w:rsidRDefault="00926ED4" w:rsidP="00777C5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926ED4" w:rsidRDefault="00926ED4" w:rsidP="00777C5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926ED4" w:rsidRDefault="00926ED4" w:rsidP="00777C5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926ED4" w:rsidRDefault="00926ED4" w:rsidP="00777C5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354C8C" w:rsidRDefault="0089657F" w:rsidP="00777C5E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sectPr w:rsidR="00354C8C" w:rsidSect="00D12163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6A"/>
    <w:rsid w:val="00005EC0"/>
    <w:rsid w:val="000E5ABB"/>
    <w:rsid w:val="00105F7A"/>
    <w:rsid w:val="00124A04"/>
    <w:rsid w:val="001660B9"/>
    <w:rsid w:val="001C7536"/>
    <w:rsid w:val="001D763B"/>
    <w:rsid w:val="00206DF6"/>
    <w:rsid w:val="00263587"/>
    <w:rsid w:val="00354C8C"/>
    <w:rsid w:val="0044039C"/>
    <w:rsid w:val="0052150E"/>
    <w:rsid w:val="00572633"/>
    <w:rsid w:val="00592C20"/>
    <w:rsid w:val="00641224"/>
    <w:rsid w:val="006F4B2F"/>
    <w:rsid w:val="00777C5E"/>
    <w:rsid w:val="00867D69"/>
    <w:rsid w:val="0089657F"/>
    <w:rsid w:val="008B0E97"/>
    <w:rsid w:val="00926ED4"/>
    <w:rsid w:val="009B6123"/>
    <w:rsid w:val="00A71F0C"/>
    <w:rsid w:val="00B1316A"/>
    <w:rsid w:val="00BC09E2"/>
    <w:rsid w:val="00BE5825"/>
    <w:rsid w:val="00CE6606"/>
    <w:rsid w:val="00D12163"/>
    <w:rsid w:val="00DB6E2C"/>
    <w:rsid w:val="00EC76A3"/>
    <w:rsid w:val="00F6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D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54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124A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customStyle="1" w:styleId="a7">
    <w:name w:val="Основной текст Знак"/>
    <w:basedOn w:val="a0"/>
    <w:link w:val="a6"/>
    <w:uiPriority w:val="1"/>
    <w:rsid w:val="00124A04"/>
    <w:rPr>
      <w:rFonts w:ascii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D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54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124A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customStyle="1" w:styleId="a7">
    <w:name w:val="Основной текст Знак"/>
    <w:basedOn w:val="a0"/>
    <w:link w:val="a6"/>
    <w:uiPriority w:val="1"/>
    <w:rsid w:val="00124A04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16</cp:revision>
  <dcterms:created xsi:type="dcterms:W3CDTF">2018-07-17T15:38:00Z</dcterms:created>
  <dcterms:modified xsi:type="dcterms:W3CDTF">2020-12-02T15:14:00Z</dcterms:modified>
</cp:coreProperties>
</file>