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1" w:rsidRPr="00BF33A8" w:rsidRDefault="00BF33A8" w:rsidP="002167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0C8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414CC0" wp14:editId="122A0B0A">
            <wp:simplePos x="0" y="0"/>
            <wp:positionH relativeFrom="margin">
              <wp:posOffset>114300</wp:posOffset>
            </wp:positionH>
            <wp:positionV relativeFrom="margin">
              <wp:posOffset>896620</wp:posOffset>
            </wp:positionV>
            <wp:extent cx="6000750" cy="3225165"/>
            <wp:effectExtent l="0" t="0" r="0" b="0"/>
            <wp:wrapSquare wrapText="bothSides"/>
            <wp:docPr id="1" name="Рисунок 1" descr="Об истории модели «Урал-375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истории модели «Урал-375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F1" w:rsidRPr="004E0C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02-155 Урал-375 6х6 бортовой грузовик </w:t>
      </w:r>
      <w:proofErr w:type="spellStart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 </w:t>
      </w:r>
      <w:proofErr w:type="spellStart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мягкой складной крышей кабины и металлическим кузовом со скамейками, мест 3+27, прицеп 10 </w:t>
      </w:r>
      <w:proofErr w:type="spellStart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тяговая лебёдка 7 </w:t>
      </w:r>
      <w:proofErr w:type="spellStart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13.3 </w:t>
      </w:r>
      <w:proofErr w:type="spellStart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ЗиЛ-375 180 </w:t>
      </w:r>
      <w:proofErr w:type="spellStart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75 км/час, </w:t>
      </w:r>
      <w:proofErr w:type="spellStart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УралАЗ</w:t>
      </w:r>
      <w:proofErr w:type="spellEnd"/>
      <w:r w:rsidRPr="00BF3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Миасс 1960-64 г.</w:t>
      </w:r>
    </w:p>
    <w:p w:rsidR="00BF33A8" w:rsidRDefault="00BF33A8" w:rsidP="00BF3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540F1" w:rsidRPr="00BF33A8" w:rsidRDefault="00391724" w:rsidP="00BF3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7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Предшественниками автомобилей Урал-375 в модельном р</w:t>
      </w:r>
      <w:r w:rsidR="00C642D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 завода были грузовики УралЗи</w:t>
      </w:r>
      <w:r w:rsidR="00665BF2">
        <w:rPr>
          <w:rFonts w:ascii="Times New Roman" w:eastAsia="Times New Roman" w:hAnsi="Times New Roman" w:cs="Times New Roman"/>
          <w:sz w:val="24"/>
          <w:szCs w:val="24"/>
          <w:lang w:eastAsia="ru-RU"/>
        </w:rPr>
        <w:t>С-355 и УралЗи</w:t>
      </w:r>
      <w:bookmarkStart w:id="0" w:name="_GoBack"/>
      <w:bookmarkEnd w:id="0"/>
      <w:r w:rsidR="002167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С-355М, выпускавшиеся предприятием с конца 40-х до 1965 года. В середине 50-х годов конструкторам поставили задачу: разработать и запустить в серийное производство грузовой автомобиль повышенной грузоподъёмности и проходимости на уровне вездеходной.</w:t>
      </w:r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два образца нового, пока ещё не серийного, грузового внедорожника, получившие индекс «Урал-375», жители Миасса увидели на первомайской демонстрации 1958-го года. После устранения выявленных недостатков уже обретающий знакомые всем нам черты Урал-375 был отправлен на заводской конвейер. Его начали собирать в цехах завода осенью 1960-го года, а официальный запуск нового грузовика в серию состо</w:t>
      </w:r>
      <w:r w:rsidR="002540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 31 января 1961 г.    Вездеход оборудовался централизованной системой регулирования воздуха в шинах (СРДШ) с внутренним подводом воздуха к шинам колёс, с управлением с помощью крана управления давлением и блока шинных кранов. Блок шинных кранов, унифиц</w:t>
      </w:r>
      <w:r w:rsidR="00C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ированный с аналогичным узлом Зи</w:t>
      </w:r>
      <w:r w:rsidR="002540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Л-157, состоял из шести кранов, каждый из которых был предназначен для отдельной независимой подкачки определённого колеса грузовика. Автомобиль по заказу комплектовался лебёдкой с максимальным тяговым усилием 7 тс, </w:t>
      </w:r>
      <w:proofErr w:type="spellStart"/>
      <w:r w:rsidR="002540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монтировавшейся</w:t>
      </w:r>
      <w:proofErr w:type="spellEnd"/>
      <w:r w:rsidR="002540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части рамы, с приводом от коробки дополнительного отбора мощности (КДОМ), установленной на раздаточной коробке, с рычажным включением из кабины, обеспечивавшей отбор мощности до 40% максимальной мощности двигателя (70 </w:t>
      </w:r>
      <w:proofErr w:type="spellStart"/>
      <w:r w:rsidR="002540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540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540F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Привод редуктора осуществлялся с помощью трёх карданных валов с четырьмя шарнирами: переднего и заднего со скользящими шлицевыми соединениями, и промежуточного с двумя опорами. Все карданные шарниры, а также фланцы и опоры промежуточного вала были унифицированы с аналогичными узлами и деталями грузовика ГАЗ-51. Для преодоления глубоких бродов была предусмотрена герметизация узлов и механизмов вездехода.</w:t>
      </w:r>
    </w:p>
    <w:p w:rsidR="004814ED" w:rsidRPr="004E0C8B" w:rsidRDefault="002540F1" w:rsidP="00254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грузовики Урал-375 выпускались с кабинами, имеющими съёмный брезентовый верх и плоское лобовое стекло, складывающееся до уровня капота. А с 1964 года кабина на «</w:t>
      </w:r>
      <w:proofErr w:type="spellStart"/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Уралах</w:t>
      </w:r>
      <w:proofErr w:type="spellEnd"/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стала цельнометаллической. </w:t>
      </w:r>
      <w:r w:rsidR="00FD29A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Серьёзным недостатком бензинового двигателя для Уралов-375 был очень большой, даже для советских времён, расход топлива. По данным завода-производителя, он составляет 48 литров на 100 километров. </w:t>
      </w:r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уральские грузовики стали оснащаться уже не бензиновыми, а дизельными двигателями серии </w:t>
      </w:r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КамАЗ-740, мощностью в 210 лошадиных сил, гораздо более экономичными. Выпуск новой серии грузовиков, получивших индекс Урал-4320, с дизельными моторами, постепенно наращивался, а производство </w:t>
      </w:r>
      <w:proofErr w:type="gramStart"/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бензинового</w:t>
      </w:r>
      <w:proofErr w:type="gramEnd"/>
      <w:r w:rsidR="004814ED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Урал-375 – наоборот, сворачивалось. К 1982 году Советская Армия полностью перешла с комплектования Уралами-375 на Уралы-4320.</w:t>
      </w:r>
    </w:p>
    <w:p w:rsidR="002540F1" w:rsidRPr="004E0C8B" w:rsidRDefault="002540F1" w:rsidP="002540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8D" w:rsidRPr="004E0C8B" w:rsidRDefault="000D3D8D" w:rsidP="000D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p w:rsidR="00B91D72" w:rsidRPr="004E0C8B" w:rsidRDefault="004814ED" w:rsidP="00B91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84"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</w:t>
      </w:r>
      <w:r w:rsidR="00CA4884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Трехосный грузовой автомобиль типа 6x6 (с кабиной, имеющей мягкий верх) выпускаются Уральским автозаводом (г.</w:t>
      </w:r>
      <w:r w:rsidR="001152D7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84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Миасс) с 1961 г. Предназначался для нужд армии и народного хозяйства. Последующие модификации: </w:t>
      </w:r>
      <w:r w:rsidR="00CA4884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1D72"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Урал-375Т</w:t>
      </w:r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цельнометаллической кабиной и деревянной платформой с тремя открывающимися бортами, </w:t>
      </w:r>
      <w:proofErr w:type="gramStart"/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proofErr w:type="gramEnd"/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народного хозяйства. Существовали только опытные экземпляры, созданные в 1961-1962 г. На базе Урал-375Т в дальнейшем была создана серийная модель «Урал-375Н».</w:t>
      </w:r>
    </w:p>
    <w:p w:rsidR="00C26E4D" w:rsidRPr="004E0C8B" w:rsidRDefault="00C26E4D" w:rsidP="00B91D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Урал-375Б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предназначалось для монтажа различных специализированных установок, таких как фургоны и автоцистерны. </w:t>
      </w:r>
      <w:proofErr w:type="gramStart"/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бортовой Урал-375, этот автомобиль в базовой комплектации оборудовался вертикальным держателем запасного колеса с гидравлическим подъёмником, дополнительным топливным баком объёмом 90 л, коробкой дополнительного отбора мощности и лебёдкой, устанавливавшейся в задней части машины.</w:t>
      </w:r>
    </w:p>
    <w:p w:rsidR="00C26E4D" w:rsidRPr="004E0C8B" w:rsidRDefault="00C26E4D" w:rsidP="00B9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Урал-375С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на базе автомобиля Урал-375, предназначенный для буксирования специальных полуприцепов выпускается с 1961 г. С цельнометаллической кабиной </w:t>
      </w: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Урал-375С-К1 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1964 г.</w:t>
      </w:r>
    </w:p>
    <w:p w:rsidR="00CA4884" w:rsidRPr="004E0C8B" w:rsidRDefault="00CA4884" w:rsidP="00B9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Урал-375Д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Трехо</w:t>
      </w:r>
      <w:r w:rsidR="001152D7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грузовой автомобиль типа 6х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(с цельнометаллической кабиной) выпускается с 1964 г. 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Урал-377</w:t>
      </w:r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</w:t>
      </w:r>
      <w:r w:rsidR="001152D7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грузовой автомобиль типа 6х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4 выпускается с 1965 г.</w:t>
      </w:r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перевозки грузов по грунтовым дорогам и по дорогам с усовершенствованным покрытием.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Урал-377С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 (на базе автомобиля Урал-377), предназначенный для буксирования полуприцепов выпускается с 1965 г. </w:t>
      </w:r>
    </w:p>
    <w:p w:rsidR="00B91D72" w:rsidRPr="004E0C8B" w:rsidRDefault="00FD29A2" w:rsidP="00B9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Урал-375А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шасси с удлинённой рамой </w:t>
      </w:r>
      <w:proofErr w:type="gramStart"/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End"/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предназначенное для установки кузова-фургона К-375. В отличие от базового автомобиля шасси Урал-375А имеет удлиненную на 335 мм раму и держатель запасного колеса измененной конструкции, перенесенный на задний конец левого лонжерона. Дополнительный топливный бак не устанавливается, а горловина основного бака выведена на его передний торец. Выводная труба глушителя расположена между колес задней тележки и дополнительно крепится к кузову после его установки. Лебедка с приводом, коробка отбора мощности и дополнительная коробка отбора мощности не устанавливаются.</w:t>
      </w:r>
    </w:p>
    <w:p w:rsidR="00FD29A2" w:rsidRPr="004E0C8B" w:rsidRDefault="00FD29A2" w:rsidP="00FD2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Урал-375Е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универсальное шасси для установки различного оборудования и дополнительных надстроек. </w:t>
      </w:r>
    </w:p>
    <w:p w:rsidR="00FD29A2" w:rsidRPr="004E0C8B" w:rsidRDefault="00FD29A2" w:rsidP="00FD2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Урал-375К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 для эксплуатации в условиях Крайнего Севера. </w:t>
      </w:r>
    </w:p>
    <w:p w:rsidR="00FD29A2" w:rsidRPr="004E0C8B" w:rsidRDefault="00FD29A2" w:rsidP="00FD2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Урал-375Н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народно-хозяйственный автомобиль. Внешними отличиями от Урал-375Д являются отсутствие трубы воздухозаборника, кузов – деревянная платформа с тремя открывающимися бортами, колёса без централизованного регулирования давления в шинах, размер шин — 1100×400-533.</w:t>
      </w:r>
      <w:r w:rsidR="002D7941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Выпускался в 1974-82 годах.</w:t>
      </w:r>
    </w:p>
    <w:p w:rsidR="00B91D72" w:rsidRPr="004E0C8B" w:rsidRDefault="00CA4884" w:rsidP="00B9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потребителя автомобили Урал-375 или Урал-375Д могут выпускаться без платформы. В этом случае на шасси этих автомобилей может быть установлен держатель запасного колеса как вертикального, так и горизонтального расположения. </w:t>
      </w: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2D7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D72"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D72" w:rsidRPr="004E0C8B" w:rsidRDefault="00CA4884" w:rsidP="00B9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Габаритные размеры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4"/>
        <w:gridCol w:w="919"/>
        <w:gridCol w:w="970"/>
        <w:gridCol w:w="973"/>
        <w:gridCol w:w="919"/>
        <w:gridCol w:w="973"/>
      </w:tblGrid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7350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7350*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6990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6940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2690*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по кабине (без груза)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Высота по тенту кузова (без груза)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Погрузочная высота платформы (без груза)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опорно-сцепного устройства (без нагрузки)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Расстояние от оси отверстия под шкворень седельно-сцепного устройства до близлежащих точек узлов, установленных за кабиной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Радиус габарита задней части тягача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2060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</w:tbl>
    <w:p w:rsidR="00CA4884" w:rsidRPr="00272DE2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DE2">
        <w:rPr>
          <w:rFonts w:ascii="Times New Roman" w:eastAsia="Times New Roman" w:hAnsi="Times New Roman" w:cs="Times New Roman"/>
          <w:lang w:eastAsia="ru-RU"/>
        </w:rPr>
        <w:t xml:space="preserve">* Длина шасси Урал-375А - 8000 мм, ширина - 2500 мм. </w:t>
      </w:r>
    </w:p>
    <w:p w:rsidR="002167F1" w:rsidRPr="00272DE2" w:rsidRDefault="00CA4884" w:rsidP="001152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72DE2">
        <w:rPr>
          <w:rFonts w:ascii="Times New Roman" w:eastAsia="Times New Roman" w:hAnsi="Times New Roman" w:cs="Times New Roman"/>
          <w:b/>
          <w:bCs/>
          <w:lang w:eastAsia="ru-RU"/>
        </w:rPr>
        <w:t>ОБЩИЕ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1001"/>
        <w:gridCol w:w="1090"/>
        <w:gridCol w:w="1095"/>
        <w:gridCol w:w="1001"/>
        <w:gridCol w:w="1095"/>
      </w:tblGrid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База (расстояние от передней оси до середины базы задней тележки),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База задней тележки,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Колея передних, средних и задних колес на плоскости дороги,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Просвет (наименьшее расстояние от плоскости дороги до низших точек автомобиля) при полной нагрузке,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до картера переднего моста (передней оси)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до картеров среднего и заднего мостов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Углы проходимости (въезда) с полной нагрузкой, град: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передний (по буферу)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 буксирному прибору)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65*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75*</w:t>
            </w:r>
          </w:p>
        </w:tc>
      </w:tr>
    </w:tbl>
    <w:p w:rsidR="00CA4884" w:rsidRPr="00272DE2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DE2">
        <w:rPr>
          <w:rFonts w:ascii="Times New Roman" w:eastAsia="Times New Roman" w:hAnsi="Times New Roman" w:cs="Times New Roman"/>
          <w:lang w:eastAsia="ru-RU"/>
        </w:rPr>
        <w:t xml:space="preserve">* Для седельных тягачей задний угол проходимости дан по раме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2"/>
        <w:gridCol w:w="1057"/>
        <w:gridCol w:w="1173"/>
        <w:gridCol w:w="1179"/>
        <w:gridCol w:w="1058"/>
        <w:gridCol w:w="1179"/>
      </w:tblGrid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C642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ГРУЗОПОДЪЕМНОСТЬ,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кг</w:t>
            </w:r>
            <w:proofErr w:type="gramEnd"/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автомобиля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5000*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Максимальная нагрузка на седельное устройство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Вес буксируемого прицепа или полуприцепа с грузом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18500</w:t>
            </w:r>
          </w:p>
        </w:tc>
      </w:tr>
    </w:tbl>
    <w:p w:rsidR="00CA4884" w:rsidRPr="00272DE2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DE2">
        <w:rPr>
          <w:rFonts w:ascii="Times New Roman" w:eastAsia="Times New Roman" w:hAnsi="Times New Roman" w:cs="Times New Roman"/>
          <w:lang w:eastAsia="ru-RU"/>
        </w:rPr>
        <w:t xml:space="preserve">* Грузоподъемность шасси Урал-375А - 5800 кг.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4"/>
        <w:gridCol w:w="1126"/>
        <w:gridCol w:w="1272"/>
        <w:gridCol w:w="1280"/>
        <w:gridCol w:w="1126"/>
        <w:gridCol w:w="1280"/>
      </w:tblGrid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ВЕСОВЫЕ ДАННЫЕ,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кг</w:t>
            </w:r>
            <w:proofErr w:type="gramEnd"/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Вес снаряженного автомобиля или тягача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8000*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7700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6830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Полный вес** автомобиля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A4884" w:rsidRPr="00272DE2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DE2">
        <w:rPr>
          <w:rFonts w:ascii="Times New Roman" w:eastAsia="Times New Roman" w:hAnsi="Times New Roman" w:cs="Times New Roman"/>
          <w:lang w:eastAsia="ru-RU"/>
        </w:rPr>
        <w:t xml:space="preserve">* Вес шасси Урал-375А — 7100 кг. </w:t>
      </w:r>
      <w:r w:rsidRPr="00272DE2">
        <w:rPr>
          <w:rFonts w:ascii="Times New Roman" w:eastAsia="Times New Roman" w:hAnsi="Times New Roman" w:cs="Times New Roman"/>
          <w:lang w:eastAsia="ru-RU"/>
        </w:rPr>
        <w:br/>
        <w:t xml:space="preserve">** В полный вес автомобиля включается полезный груз и вес трех человек в кабине (300 кг - для автомобиля Урал-375Д, 225 кг - для автомобиля Урал-377).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1005"/>
        <w:gridCol w:w="1096"/>
        <w:gridCol w:w="1101"/>
        <w:gridCol w:w="1005"/>
        <w:gridCol w:w="1101"/>
      </w:tblGrid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ЭКСПЛУАТАЦИОННЫЕ ДАННЫЕ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Максимальная скорость,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Контрольный расход топлива на 100 км, л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750*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Путь торможения автомобиля или тягача со скорости 40 км/ч, м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</w:tbl>
    <w:p w:rsidR="00CA4884" w:rsidRPr="00272DE2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DE2">
        <w:rPr>
          <w:rFonts w:ascii="Times New Roman" w:eastAsia="Times New Roman" w:hAnsi="Times New Roman" w:cs="Times New Roman"/>
          <w:lang w:eastAsia="ru-RU"/>
        </w:rPr>
        <w:t xml:space="preserve">* Для шасси Урал-375А - 625 км.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7"/>
        <w:gridCol w:w="984"/>
        <w:gridCol w:w="1065"/>
        <w:gridCol w:w="1069"/>
        <w:gridCol w:w="984"/>
        <w:gridCol w:w="1069"/>
      </w:tblGrid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ЕМКОСТИ (ЗАПРАВОЧНЫЕ ДАННЫЕ),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Топливные баки: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основной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дополнительный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60*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охлаждения: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без подогревателя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 подогревателем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смазки двигателя: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 масляным радиатором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без масляного радиатора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Масляный резервуар воздушного фильтра двигателя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Масляный резервуар воздушного фильтра вентиляции картера двигателя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Картер раздаточной коробки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Картеры редукторов переднего, среднего и заднего мостов (каждый)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Гидравлическая система рулевого управления с подъемником запасного колеса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гидротормозов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A4884" w:rsidRPr="00272DE2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DE2">
        <w:rPr>
          <w:rFonts w:ascii="Times New Roman" w:eastAsia="Times New Roman" w:hAnsi="Times New Roman" w:cs="Times New Roman"/>
          <w:lang w:eastAsia="ru-RU"/>
        </w:rPr>
        <w:t xml:space="preserve">* На шасси Урал-375А дополнительный топливный бак не устанавливается.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1445"/>
        <w:gridCol w:w="1537"/>
        <w:gridCol w:w="1542"/>
        <w:gridCol w:w="1580"/>
        <w:gridCol w:w="1623"/>
      </w:tblGrid>
      <w:tr w:rsidR="00CA4884" w:rsidRPr="00272DE2" w:rsidTr="00CA4884">
        <w:tc>
          <w:tcPr>
            <w:tcW w:w="0" w:type="auto"/>
            <w:gridSpan w:val="6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2167F1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Зи</w:t>
            </w:r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>Л-375, V-образный, четырехтактный, карбюраторный, верхнеклапанный</w:t>
            </w:r>
          </w:p>
        </w:tc>
        <w:tc>
          <w:tcPr>
            <w:tcW w:w="0" w:type="auto"/>
            <w:gridSpan w:val="2"/>
            <w:hideMark/>
          </w:tcPr>
          <w:p w:rsidR="00CA4884" w:rsidRPr="00272DE2" w:rsidRDefault="002167F1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Зи</w:t>
            </w:r>
            <w:r w:rsidR="00272DE2">
              <w:rPr>
                <w:rFonts w:ascii="Times New Roman" w:eastAsia="Times New Roman" w:hAnsi="Times New Roman" w:cs="Times New Roman"/>
                <w:lang w:eastAsia="ru-RU"/>
              </w:rPr>
              <w:t>Л-375Я4, V-образный, 4-</w:t>
            </w:r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>тактный, карбюраторный, верхнеклапанный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272DE2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Мощность (макс.</w:t>
            </w:r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при 3200 </w:t>
            </w:r>
            <w:proofErr w:type="gramStart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об</w:t>
            </w:r>
            <w:proofErr w:type="gramEnd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/мин, л. с.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272DE2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Макс.</w:t>
            </w:r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крутящий момент при 1800-2000 </w:t>
            </w:r>
            <w:proofErr w:type="gramStart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об</w:t>
            </w:r>
            <w:proofErr w:type="gramEnd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gramStart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мин</w:t>
            </w:r>
            <w:proofErr w:type="gramEnd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, кгс-м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272DE2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Мощность макс.</w:t>
            </w:r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ограничением числа оборотов, л. </w:t>
            </w:r>
            <w:proofErr w:type="gramStart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="00CA4884"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Двухрядное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под углом 90°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Диаметр цилиндра,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Ход поршня,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Рабочий объем цилиндров,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 зажигания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Батарейное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Порядок зажигания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1 - 5 - 4 - 2 - 6 - 3 - 7 - 8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Блок цилиндров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Чугунный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 легкосъемными вставными мокрыми гильзами и резиновыми кольцами. Гильза с кислотоупорной вставкой в верхней части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Головки блока цилиндров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Две алюминиевые со вставными седлами и направляющими клапанов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Поршни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Алюминиевые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Поршневые кольца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Три компрессионных чугунных (два верхних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ромированные) и одно маслосъемное стальное, составное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Поршневые пальцы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Стальные, плавающие, пустотелые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Шатуны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Стальные, двутаврового сечения, со смазкой поршневого пальца разбрызгиванием; верхняя головка имеет бронзовую втулку Подшипники шатунные Тонкостенные, взаимозаменяемые, сталеалюминевые (основа - сталь 08кп, антифрикционный сплав - АМО-1-20)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Коленчатый вал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Стальной, кованый,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пятиопорный</w:t>
            </w:r>
            <w:proofErr w:type="spellEnd"/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Подшипники коренные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Тонкостенные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взаимозаменяемые, сталеалюминевые (основа - сталь 08кп, антифрикционный сплав - АМО-1-20)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Маховик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Чугунный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со стальным зубчатым кольцом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Распределительный вал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Стальной, кованый,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пятиопорный</w:t>
            </w:r>
            <w:proofErr w:type="spellEnd"/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Привод распределительного вала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Пара косозубых шестерен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Клапаны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Верхние, расположены в головках блока цилиндров в общий ряд наклонно к оси цилиндров; приводятся в движение от распределительного вала с помощью толкателей, штанг и коромысел.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Выпускные клапаны пустотелые, охлаждаемые, с жаропрочной наплавкой, имеют механизм шарикового типа для принудительного проворачивания клапана во время работы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Толкатели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Жесткие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стальные, с наплавкой из специального чугуна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Штанги толкателей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Стальные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Коромысла клапанов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Кованые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стальные, с бронзовой втулкой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Газопроводы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Впускной -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алюминиевый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общий для обоих рядов цилиндров; выпускные - чугунные, разборные - по одному с каждой стороны блока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Масляный насос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Шестеренный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двухсекционный, расположен с правой стороны блока цилиндров. Маслоприемник - неподвижный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Масляные фильтры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Грубой очистки -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пластинчатощелевой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, тонкой очистки -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центробежный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. С 1968 г. по нарастающему графику устанавливается единый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полнопоточный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центробежный фильтр (центрифуга)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Масляный радиатор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Трубчатый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воздушного охлаждения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Вентиляция картера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Принудительная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отсосом картерных газов через трубку и специальный клапан от блока к впускной трубе. Система отключается при преодолении автомобилем брода специальным краном. Свежий воздух поступает через воздушный фильтр вентиляции картера двигателя (маслоналивную трубу); фильтр защищен от попадания в него воды при преодолении брода</w:t>
            </w:r>
          </w:p>
        </w:tc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Принудительная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отсосом картерных газов через трубку и специальный клапан от блока к впускной трубе; свежий воздух поступает через воздушный фильтр вентиляции картера двигателя (маслоналивную трубу)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Топливный насос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Типа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10, диафрагменный с рычагом для ручной подкачки топлива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Карбюратор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Типа МКЗ-К89А,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двухкамерный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 падающим потоком смеси, снабженный встроенным ограничителем числа оборотов коленчатого вала двигателя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Фильтры очистки топлива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Два. Фильтр-отстойник щелевого типа расположен на кронштейне топливного бака, фильтр тонкой очистки с сетчатым фильтрующим элементом расположен перед карбюратором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Ограничитель максимального числа оборотов коленчатого вала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Центробежно-вакуумный, с датчиком, имеющим привод от распределительного вала, с исполнительным диафрагменным механизмом на карбюраторе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Охлаждение двигателя *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Жидкостное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принудительное с центробежным насосом, имеющим отключаемый шкив вентилятора. В систему охлаждения включен термостат с твердым наполнителем</w:t>
            </w:r>
          </w:p>
        </w:tc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Жидкостное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принудительное с центробежным насосом. В систему охлаждения включен термостат с твердым наполнителем</w:t>
            </w:r>
          </w:p>
        </w:tc>
      </w:tr>
      <w:tr w:rsidR="00CA4884" w:rsidRPr="00272DE2" w:rsidTr="00CA4884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Радиатор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Трубчато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-пластинчатый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имеет герметичную пробку и четыре ряда трубок</w:t>
            </w:r>
          </w:p>
        </w:tc>
      </w:tr>
    </w:tbl>
    <w:p w:rsidR="00CA4884" w:rsidRPr="00272DE2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DE2">
        <w:rPr>
          <w:rFonts w:ascii="Times New Roman" w:eastAsia="Times New Roman" w:hAnsi="Times New Roman" w:cs="Times New Roman"/>
          <w:lang w:eastAsia="ru-RU"/>
        </w:rPr>
        <w:t xml:space="preserve">* С середины 1968 г. (по нарастающему графику) в системе охлаждения введена отводная магистраль, обеспечивающая циркуляцию воды в водяной рубашке двигателя при отключенном радиаторе (байпас).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83"/>
        <w:gridCol w:w="473"/>
        <w:gridCol w:w="473"/>
        <w:gridCol w:w="473"/>
        <w:gridCol w:w="310"/>
        <w:gridCol w:w="310"/>
        <w:gridCol w:w="311"/>
        <w:gridCol w:w="181"/>
        <w:gridCol w:w="179"/>
        <w:gridCol w:w="180"/>
        <w:gridCol w:w="180"/>
        <w:gridCol w:w="137"/>
        <w:gridCol w:w="134"/>
        <w:gridCol w:w="161"/>
        <w:gridCol w:w="161"/>
        <w:gridCol w:w="161"/>
        <w:gridCol w:w="209"/>
        <w:gridCol w:w="200"/>
        <w:gridCol w:w="190"/>
        <w:gridCol w:w="183"/>
        <w:gridCol w:w="176"/>
        <w:gridCol w:w="170"/>
        <w:gridCol w:w="164"/>
        <w:gridCol w:w="160"/>
        <w:gridCol w:w="156"/>
        <w:gridCol w:w="167"/>
        <w:gridCol w:w="167"/>
        <w:gridCol w:w="166"/>
        <w:gridCol w:w="165"/>
        <w:gridCol w:w="166"/>
        <w:gridCol w:w="86"/>
        <w:gridCol w:w="86"/>
        <w:gridCol w:w="85"/>
        <w:gridCol w:w="87"/>
        <w:gridCol w:w="92"/>
        <w:gridCol w:w="177"/>
        <w:gridCol w:w="177"/>
        <w:gridCol w:w="59"/>
        <w:gridCol w:w="843"/>
      </w:tblGrid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ПУСКОВОЙ ПОДОГРЕВАТЕЛЬ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Жидкостный, П100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Тепловая производительность,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ккал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/ч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14000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Рабочий объем котла,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 топлива,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кг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/ч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Температура выхлопных газов, °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Около 500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Около 500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Около 500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Около 500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Около 500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Воспламенение топливной смеси в котле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От свечи накаливания типа СР65-А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энергии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Аккумуляторная батарея автомобиля, напряжение - 12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Электродвигатель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МЭ202 номинальной мощностью 11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СИЛОВАЯ ПЕРЕДАЧА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Сцепление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Сухое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двухдисковое с периферийными пружинами, привод рычажный от педали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Коробка передач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ЯМЗ-204У,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трехходовая, с пятью передачами для движения вперед и одной назад, с синхронизаторами на второй, третьей, четвертой и пятой передачах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передаточные числа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первой передачи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 передачи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третьей передачи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четвертой передачи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пятой передачи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заднего хода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Раздаточная (дополнительная) коробка тип</w:t>
            </w:r>
          </w:p>
        </w:tc>
        <w:tc>
          <w:tcPr>
            <w:tcW w:w="0" w:type="auto"/>
            <w:gridSpan w:val="2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Механическая, двухступенчатая с цилиндрическим блокируемым межосевым дифференциалом, распределяющим крутящий момент между передним мостом и тележкой задних мостов в отношении 1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1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Механическая, двухступенчатая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передаточные числа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передача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</w:tr>
      <w:tr w:rsidR="00505E3D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низшая передача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2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Карданная передача Открытая, четырьмя валами с шарнирами на игольчатых подшипниках</w:t>
            </w:r>
          </w:p>
        </w:tc>
        <w:tc>
          <w:tcPr>
            <w:tcW w:w="0" w:type="auto"/>
            <w:gridSpan w:val="1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тремя валами с шарнирами на игольчатых подшипниках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МОСТЫ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Передний мост</w:t>
            </w:r>
          </w:p>
        </w:tc>
        <w:tc>
          <w:tcPr>
            <w:tcW w:w="0" w:type="auto"/>
            <w:gridSpan w:val="2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Ведущий, управляемый, полуоси имеют шарниры равных угловых скоростей дискового типа</w:t>
            </w:r>
          </w:p>
        </w:tc>
        <w:tc>
          <w:tcPr>
            <w:tcW w:w="0" w:type="auto"/>
            <w:gridSpan w:val="1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Управляемый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балка двутаврового сечения, кованая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и задний мосты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Ведущие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 картеров ведущих мостов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Литые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, стальные с запрессованными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полуосевыми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трубами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Главная передача тип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Двойная, пара конических шестерен со спиральным зубом и пара косозубых цилиндрических шестерен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8,9:1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8,9:1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8,9:1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8,9:1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8,9:1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Дифференциал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Конический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с четырьмя сателлитами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Полуоси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Полностью разгруженные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РАМА И ПОДВЕСКА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Рама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Штампованная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из листовой стали, клепаная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Прицепное устройство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переднее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Два жестких буксирных крюка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заднее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Две продольные полуэллиптические рессоры, передние концы рессор закреплены на раме с помощью ушков и пальцев, задние концы рессор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кользящие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Передние, гидравлические, телескопические, двойного действия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Балансирная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две полуэллиптические рессоры на скользящих опорах. Над средним мостом ограничительные тросы. Толкающие усилия передаются реактивными штангами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КОЛЕСА И ШИНЫ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Колеса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Специальные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, с разъемными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ободами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коническими полками и распорным кольцом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Специальные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, с разъемными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ободами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и коническими полками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Шины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Специальные, переменного давления, модели ОИ-25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обозначение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14.00—20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14.00—20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14.00—20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14.00—20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14.00—20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Давление воздуха в шинах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3,2 - 0,5 кгс/см.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регулируемое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дорожных условий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Передних колес - 3,2 кгс/см.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задних и средних колес - 3.9 кгс/см. кв.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регулирования давления воздуха в шинах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Централизованная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с внутренним подводом воздуха к шинам колес, управление - из кабины водителя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системы регулирования давления воздуха в шинах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Кран управления давлением, блок шинных кранов, блок сальников подвода воздуха,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междубаллонный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редуктор, колесные краны, воздушные баллоны и трубопроводы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РУЛЕВОЕ УПРАВЛЕНИЕ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12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Левого расположения, с гидравлическим усилителем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Передаточная пара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Двухзаходный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червяк и зубчатый сектор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21,5:1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Расположение гидроусилителя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Привод рулевого механизма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Карданным валом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Насос гидроусилителя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Лопастной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двойного действия, приводимый во вращение клиновым ремнем от шкива коленчатого вала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ТОРМОЗА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11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Ножные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Открытого типа,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колодочные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на всех колесах; привод пневмогидравлический: для переднего и среднего мостов - совместный, для заднего моста - отдельный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Ручной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Установлен на выходном валу раздаточной (дополнительной) коробки, барабанного типа с внутренними колодками; привод сблокирован с тормозным краном ножных тормозов для затормаживания прицепа на стоянке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Воздушный компрессор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Двухцилиндровый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с жидкостным охлаждением головки и блока, с приводом клиновым ремнем от шкива водяного насоса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Регулятор давления</w:t>
            </w:r>
          </w:p>
        </w:tc>
        <w:tc>
          <w:tcPr>
            <w:tcW w:w="0" w:type="auto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 шариковыми клапанами</w:t>
            </w:r>
          </w:p>
        </w:tc>
      </w:tr>
      <w:tr w:rsidR="00CA4884" w:rsidRPr="00272DE2" w:rsidTr="008D24EF">
        <w:tc>
          <w:tcPr>
            <w:tcW w:w="5000" w:type="pct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ЭЛЕКТРООБОРУДОВАНИЕ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736" w:type="pct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проводки</w:t>
            </w:r>
          </w:p>
        </w:tc>
        <w:tc>
          <w:tcPr>
            <w:tcW w:w="3923" w:type="pct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12-в, отрицательные клеммы источников тока соединены с корпусом («массой») автомобиля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Генератор</w:t>
            </w:r>
          </w:p>
        </w:tc>
        <w:tc>
          <w:tcPr>
            <w:tcW w:w="0" w:type="auto"/>
            <w:gridSpan w:val="1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Постоянного тока,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экранированный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, водостойкий, 12 в, 450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с приводом клиновым ремнем от шкива коленчатого вала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Постоянного тока 12 в, 350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с приводом клиновым ремнем от шкива коленчатого вала</w:t>
            </w:r>
          </w:p>
        </w:tc>
        <w:tc>
          <w:tcPr>
            <w:tcW w:w="736" w:type="pct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Реле-регулятор</w:t>
            </w:r>
          </w:p>
        </w:tc>
        <w:tc>
          <w:tcPr>
            <w:tcW w:w="0" w:type="auto"/>
            <w:gridSpan w:val="1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Экранированный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брызгозащищенный, состоит из четырех приборов, расположенных на общей панели: реле обратного тока, ограничителя тока и двух регуляторов напряжения</w:t>
            </w:r>
          </w:p>
        </w:tc>
        <w:tc>
          <w:tcPr>
            <w:tcW w:w="2037" w:type="pct"/>
            <w:gridSpan w:val="21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Состоит из трех приборов, расположенных на общей панели: реле обратного тока, ограничителя тока и регулятора напряжения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Катушка зажигания</w:t>
            </w:r>
          </w:p>
        </w:tc>
        <w:tc>
          <w:tcPr>
            <w:tcW w:w="0" w:type="auto"/>
            <w:gridSpan w:val="1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Маслонаполненная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экранированная, герметизированная, снабжена отдельно выполненным добавочным сопротивлением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Маслонаполненная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 добавочным сопротивлением</w:t>
            </w:r>
          </w:p>
        </w:tc>
        <w:tc>
          <w:tcPr>
            <w:tcW w:w="736" w:type="pct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Распределитель</w:t>
            </w:r>
          </w:p>
        </w:tc>
        <w:tc>
          <w:tcPr>
            <w:tcW w:w="0" w:type="auto"/>
            <w:gridSpan w:val="1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Экранированный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герметизированный, с центробежным регулятором и октан-корректором для регулировки угла опережения зажигания</w:t>
            </w:r>
          </w:p>
        </w:tc>
        <w:tc>
          <w:tcPr>
            <w:tcW w:w="2037" w:type="pct"/>
            <w:gridSpan w:val="21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С центробежным и вакуумным регуляторами и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октан-корректором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для регулировки угла опережения зажигания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Свечи</w:t>
            </w:r>
          </w:p>
        </w:tc>
        <w:tc>
          <w:tcPr>
            <w:tcW w:w="0" w:type="auto"/>
            <w:gridSpan w:val="1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Экранированные, герметизированные с резьбой 14 мм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Неразборные с резьбой 14 мм</w:t>
            </w:r>
          </w:p>
        </w:tc>
        <w:tc>
          <w:tcPr>
            <w:tcW w:w="736" w:type="pct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Стартер</w:t>
            </w:r>
          </w:p>
        </w:tc>
        <w:tc>
          <w:tcPr>
            <w:tcW w:w="0" w:type="auto"/>
            <w:gridSpan w:val="1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Герметизированный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12 в, 1,8 л. с., с включением от включателя зажигания через блокировочное реле</w:t>
            </w:r>
          </w:p>
        </w:tc>
        <w:tc>
          <w:tcPr>
            <w:tcW w:w="2037" w:type="pct"/>
            <w:gridSpan w:val="21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12 в, 1,8 л.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включением от включателя зажигания через блокировочное реле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Аккумуляторная батарея</w:t>
            </w:r>
          </w:p>
        </w:tc>
        <w:tc>
          <w:tcPr>
            <w:tcW w:w="3923" w:type="pct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Одна, 12 в, 140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а-ч</w:t>
            </w:r>
            <w:proofErr w:type="gramEnd"/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Выключатель «массы»</w:t>
            </w:r>
          </w:p>
        </w:tc>
        <w:tc>
          <w:tcPr>
            <w:tcW w:w="3923" w:type="pct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в подставе сиденья. Служит для отключения отрицательной клеммы аккумуляторной батареи от корпуса («массы») автомобиля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Выключатель зажигания</w:t>
            </w:r>
          </w:p>
        </w:tc>
        <w:tc>
          <w:tcPr>
            <w:tcW w:w="3923" w:type="pct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 замком, включается с помощью ключа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Электродвигатель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отопителя</w:t>
            </w:r>
            <w:proofErr w:type="spellEnd"/>
          </w:p>
        </w:tc>
        <w:tc>
          <w:tcPr>
            <w:tcW w:w="3923" w:type="pct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Двухскоростной, 12-в, 25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Включатель электродвигателя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отопителя</w:t>
            </w:r>
            <w:proofErr w:type="spellEnd"/>
          </w:p>
        </w:tc>
        <w:tc>
          <w:tcPr>
            <w:tcW w:w="3923" w:type="pct"/>
            <w:gridSpan w:val="3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На два положения</w:t>
            </w:r>
          </w:p>
        </w:tc>
      </w:tr>
      <w:tr w:rsidR="00CA4884" w:rsidRPr="00272DE2" w:rsidTr="008D24EF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Фары</w:t>
            </w:r>
          </w:p>
        </w:tc>
        <w:tc>
          <w:tcPr>
            <w:tcW w:w="0" w:type="auto"/>
            <w:gridSpan w:val="1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Две, герметичные с неразборным</w:t>
            </w:r>
            <w:r w:rsidR="00E00444">
              <w:rPr>
                <w:rFonts w:ascii="Times New Roman" w:eastAsia="Times New Roman" w:hAnsi="Times New Roman" w:cs="Times New Roman"/>
                <w:lang w:eastAsia="ru-RU"/>
              </w:rPr>
              <w:t>и оптическими элементами, с 2-</w:t>
            </w: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нитевыми лампами 50 + 40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2037" w:type="pct"/>
            <w:gridSpan w:val="21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Две, пылезащищенные с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двухнитевыми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лампами 50 + 40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Фара поворотная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Фара поворотная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дна</w:t>
            </w:r>
            <w:r w:rsidR="008D24EF">
              <w:rPr>
                <w:rFonts w:ascii="Times New Roman" w:eastAsia="Times New Roman" w:hAnsi="Times New Roman" w:cs="Times New Roman"/>
                <w:lang w:eastAsia="ru-RU"/>
              </w:rPr>
              <w:t>, с оптическим элементом, с 2-</w:t>
            </w: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нитевой лампой 50 + 40 св. Установлена с левой стороны кабины</w:t>
            </w:r>
          </w:p>
        </w:tc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Две, с оптическим элементом, с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двухнитевыми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лампами 50+40 св. Установлены с левой стороны и с задней стороны кабины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Одна, с оптическим элементом, с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двухнитевой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лампой 50+40 св. Установлена на задней стенке кабины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Подфарники и передние указатели </w:t>
            </w: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поворотов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E0044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Два, с 2-</w:t>
            </w:r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нитевыми лампами 21+6 св. Нить 6 </w:t>
            </w:r>
            <w:proofErr w:type="spellStart"/>
            <w:proofErr w:type="gramStart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служит для обозначения габарита автомобиля; нить 21 </w:t>
            </w:r>
            <w:proofErr w:type="spellStart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- для сигнализации поворота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Задние фонари и задние указатели поворота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Два, с двумя лампами 21 и 3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каждый. Лампа 3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служит для обозначения габарита автомобиля (задний свет), в левом фонаре - дополнительно для освещения номерного знака. Лампа 21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включается при торможении и для сигнализации поворота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Плафон кабины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Расположен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на потолке кабины. Лампа плафона 6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включается переключателем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Подкапотная лампа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Расположена на капоте, включается включателем, смонтированным в ее корпусе, лампа - 3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Лампа подсвета приборов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1,5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вставляется в гнездо, выполненное в щитке приборов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лампа указателей поворота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устанавливается на щитке приборов, имеет зеленый светофильтр, лампа включается одновременно с указателями поворотов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Штепсельная розетка переносной лампы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Две, первая крепится в кабине на левой боковине панели, вторая - на специальном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кронштейне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переднем борту платформы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Штепсельная розетка для присоединения прицепа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Семиклеммовая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крепится на задней поперечине рамы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переключатель света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На три положения, служит для включения фар, подфарников, задних фонарей и ламп подсвета приборов. Имеет биметаллический предохранитель на 20 а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Ножной переключатель света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На два положения. Служит для переключения ламп фар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дальнего на ближний свет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Приборы помехоподавления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Два фильтра: один в цепи реле-регулятор - аккумуляторная батарея, второй - аккумуляторная батарея - катушка зажигания. Конденсаторы в цепях датчиков температуры воды, давления масла, электродвигателя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отопителя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и цепи пуска стартера. Добавочные сопротивления свечей</w:t>
            </w:r>
          </w:p>
        </w:tc>
        <w:tc>
          <w:tcPr>
            <w:tcW w:w="0" w:type="auto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ПРИБОРЫ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Спидометр</w:t>
            </w:r>
          </w:p>
        </w:tc>
        <w:tc>
          <w:tcPr>
            <w:tcW w:w="0" w:type="auto"/>
            <w:gridSpan w:val="3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Со стрелочным указателем скорости и суммарным счетчиком пройденного пути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Указатель уровня топлива</w:t>
            </w:r>
          </w:p>
        </w:tc>
        <w:tc>
          <w:tcPr>
            <w:tcW w:w="0" w:type="auto"/>
            <w:gridSpan w:val="3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Электрический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, действующий только при включенном зажигании.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Снабжен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датчиком реостатного типа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Указатель давления масла</w:t>
            </w:r>
          </w:p>
        </w:tc>
        <w:tc>
          <w:tcPr>
            <w:tcW w:w="0" w:type="auto"/>
            <w:gridSpan w:val="3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Электрический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Указатель температуры охлаждающей жидкости</w:t>
            </w:r>
          </w:p>
        </w:tc>
        <w:tc>
          <w:tcPr>
            <w:tcW w:w="0" w:type="auto"/>
            <w:gridSpan w:val="3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Электрический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Манометр для контроля давления воздуха в пневматической системе автомобиля</w:t>
            </w:r>
          </w:p>
        </w:tc>
        <w:tc>
          <w:tcPr>
            <w:tcW w:w="0" w:type="auto"/>
            <w:gridSpan w:val="3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Пневматический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двухстрелочный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: нижняя стрелка показывает давление в воздушных баллонах, верхняя - давление в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пневмоусилителях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тормозов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Манометр для контроля давления воздуха в шинах</w:t>
            </w:r>
          </w:p>
        </w:tc>
        <w:tc>
          <w:tcPr>
            <w:tcW w:w="0" w:type="auto"/>
            <w:gridSpan w:val="21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Пневматический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4E0C8B">
        <w:tc>
          <w:tcPr>
            <w:tcW w:w="0" w:type="auto"/>
            <w:gridSpan w:val="3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0" w:type="auto"/>
            <w:gridSpan w:val="21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Механические</w:t>
            </w:r>
          </w:p>
        </w:tc>
        <w:tc>
          <w:tcPr>
            <w:tcW w:w="0" w:type="auto"/>
            <w:gridSpan w:val="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КАБИНА</w:t>
            </w:r>
          </w:p>
        </w:tc>
      </w:tr>
      <w:tr w:rsidR="00CA4884" w:rsidRPr="00272DE2" w:rsidTr="004E0C8B"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Кабина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E0044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местная, </w:t>
            </w:r>
            <w:proofErr w:type="gramStart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>металлическая</w:t>
            </w:r>
            <w:proofErr w:type="gramEnd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 мягким верхом, с откидными рамками ветрового и дверных окон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E0044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местная, </w:t>
            </w:r>
            <w:proofErr w:type="gramStart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>цельнометаллическая</w:t>
            </w:r>
            <w:proofErr w:type="gramEnd"/>
            <w:r w:rsidR="00CA4884"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 глухим ветровым окном, опускными стеклами и поворотными форточками дверей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884" w:rsidRPr="00272DE2" w:rsidTr="004E0C8B"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Отопление</w:t>
            </w:r>
          </w:p>
        </w:tc>
        <w:tc>
          <w:tcPr>
            <w:tcW w:w="0" w:type="auto"/>
            <w:gridSpan w:val="37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Водяное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от системы охлаждения; предназначено для отопления кабины и обогрева ветровых стекол</w:t>
            </w:r>
          </w:p>
        </w:tc>
      </w:tr>
      <w:tr w:rsidR="00CA4884" w:rsidRPr="00272DE2" w:rsidTr="004E0C8B"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Поверхность охлаждения (со стороны подачи воздуха)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. кв.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CA4884" w:rsidRPr="00272DE2" w:rsidTr="004E0C8B"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Производительность </w:t>
            </w:r>
            <w:proofErr w:type="spell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электровентилятора</w:t>
            </w:r>
            <w:proofErr w:type="spell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, м. куб./мин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gridSpan w:val="1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  <w:gridSpan w:val="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  <w:gridSpan w:val="8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0" w:type="auto"/>
            <w:gridSpan w:val="2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505E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ПЛАТФОРМА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Урал-375Д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Урал-375С</w:t>
            </w:r>
          </w:p>
        </w:tc>
        <w:tc>
          <w:tcPr>
            <w:tcW w:w="0" w:type="auto"/>
            <w:gridSpan w:val="16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Урал-377С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Платформа</w:t>
            </w:r>
          </w:p>
        </w:tc>
        <w:tc>
          <w:tcPr>
            <w:tcW w:w="0" w:type="auto"/>
            <w:gridSpan w:val="1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Металлическая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 задним откидным бортом, оборудована откидными скамейками и съемным тентом с дугами; боковые и передний борта надставные решетчатые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1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Деревянная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с откидными бортами; продольные и поперечные брусья металлические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4E0C8B">
        <w:tc>
          <w:tcPr>
            <w:tcW w:w="0" w:type="auto"/>
            <w:gridSpan w:val="3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Внутренние размеры платформы,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мм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1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1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2326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4E0C8B">
        <w:tc>
          <w:tcPr>
            <w:tcW w:w="0" w:type="auto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бортов (кроме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заднего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0" w:type="auto"/>
            <w:gridSpan w:val="1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0" w:type="auto"/>
            <w:gridSpan w:val="5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16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0" w:type="auto"/>
            <w:gridSpan w:val="3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39"/>
            <w:hideMark/>
          </w:tcPr>
          <w:p w:rsidR="00CA4884" w:rsidRPr="00272DE2" w:rsidRDefault="00CA4884" w:rsidP="004E0C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СПЕЦИАЛЬНОЕ ОБОРУДОВАНИЕ АВТОМОБИЛЕЙ Урал-375 и Урал-375Д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CA488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Лебедка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Барабанного типа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Привод лебедки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Открытая карданная передача от коробки дополнительного отбора мощности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Редуктор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Червячная глобоидальная пара с передаточным отношением 31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Тяговое усилие, кгс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6000 - 7000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Рабочая длина троса, </w:t>
            </w:r>
            <w:proofErr w:type="gramStart"/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4E0C8B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39"/>
            <w:hideMark/>
          </w:tcPr>
          <w:p w:rsidR="004E0C8B" w:rsidRPr="00272DE2" w:rsidRDefault="004E0C8B" w:rsidP="004E0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Коробка отбора мощности (устанавливается на коробку передач для привода вспомогательных агрегатов)</w:t>
            </w: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одноходовая, с двумя передачами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мощности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От специальной шестерни промежуточного вала коробки передач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передаточные числа (с учетом коробки передач)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первая передача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2,99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вторая передача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</w:tr>
      <w:tr w:rsidR="004E0C8B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39"/>
            <w:hideMark/>
          </w:tcPr>
          <w:p w:rsidR="004E0C8B" w:rsidRPr="00272DE2" w:rsidRDefault="004E0C8B" w:rsidP="004E0C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Коробка дополнительного отбора мощности (устанавливается на раздаточную коробку)</w:t>
            </w: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Тип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  <w:proofErr w:type="gramEnd"/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, одноходовая, одноступенчатая, снабжена масляным насосом</w:t>
            </w:r>
          </w:p>
        </w:tc>
      </w:tr>
      <w:tr w:rsidR="00CA4884" w:rsidRPr="00272DE2" w:rsidTr="004E0C8B">
        <w:tblPrEx>
          <w:jc w:val="center"/>
        </w:tblPrEx>
        <w:trPr>
          <w:jc w:val="center"/>
        </w:trPr>
        <w:tc>
          <w:tcPr>
            <w:tcW w:w="0" w:type="auto"/>
            <w:gridSpan w:val="9"/>
            <w:hideMark/>
          </w:tcPr>
          <w:p w:rsidR="00CA4884" w:rsidRPr="00272DE2" w:rsidRDefault="00CA4884" w:rsidP="001152D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мощности</w:t>
            </w:r>
          </w:p>
        </w:tc>
        <w:tc>
          <w:tcPr>
            <w:tcW w:w="0" w:type="auto"/>
            <w:gridSpan w:val="30"/>
            <w:hideMark/>
          </w:tcPr>
          <w:p w:rsidR="00CA4884" w:rsidRPr="00272DE2" w:rsidRDefault="00CA4884" w:rsidP="00CA4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DE2">
              <w:rPr>
                <w:rFonts w:ascii="Times New Roman" w:eastAsia="Times New Roman" w:hAnsi="Times New Roman" w:cs="Times New Roman"/>
                <w:lang w:eastAsia="ru-RU"/>
              </w:rPr>
              <w:t>Через скользящую муфту от первичного вала раздаточной коробки</w:t>
            </w:r>
          </w:p>
        </w:tc>
      </w:tr>
    </w:tbl>
    <w:p w:rsidR="00CA4884" w:rsidRPr="004E0C8B" w:rsidRDefault="00CA4884" w:rsidP="00CA488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Специальное оборудование седельных тягачей Урал-375С и Урал-377С</w:t>
      </w:r>
    </w:p>
    <w:p w:rsidR="00CA4884" w:rsidRPr="004E0C8B" w:rsidRDefault="00CA4884" w:rsidP="00CA4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Седельно-сцепное устройство - МАЗ-200В, </w:t>
      </w:r>
      <w:proofErr w:type="spellStart"/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двухшарнирное</w:t>
      </w:r>
      <w:proofErr w:type="spellEnd"/>
      <w:r w:rsidRPr="004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автоматическим замком</w:t>
      </w:r>
    </w:p>
    <w:p w:rsidR="000E5ABB" w:rsidRPr="004E0C8B" w:rsidRDefault="000E5ABB">
      <w:pPr>
        <w:rPr>
          <w:sz w:val="24"/>
          <w:szCs w:val="24"/>
        </w:rPr>
      </w:pPr>
    </w:p>
    <w:sectPr w:rsidR="000E5ABB" w:rsidRPr="004E0C8B" w:rsidSect="00BF33A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4D"/>
    <w:rsid w:val="00047913"/>
    <w:rsid w:val="000D3D8D"/>
    <w:rsid w:val="000E5ABB"/>
    <w:rsid w:val="001152D7"/>
    <w:rsid w:val="002167F1"/>
    <w:rsid w:val="002540F1"/>
    <w:rsid w:val="00272DE2"/>
    <w:rsid w:val="002D7941"/>
    <w:rsid w:val="00391724"/>
    <w:rsid w:val="004814ED"/>
    <w:rsid w:val="004E0C8B"/>
    <w:rsid w:val="00505E3D"/>
    <w:rsid w:val="0052150E"/>
    <w:rsid w:val="00547581"/>
    <w:rsid w:val="00665BF2"/>
    <w:rsid w:val="008C1544"/>
    <w:rsid w:val="008D24EF"/>
    <w:rsid w:val="00A14592"/>
    <w:rsid w:val="00B91D72"/>
    <w:rsid w:val="00BF33A8"/>
    <w:rsid w:val="00C26E4D"/>
    <w:rsid w:val="00C642DA"/>
    <w:rsid w:val="00CA4884"/>
    <w:rsid w:val="00E00444"/>
    <w:rsid w:val="00F3364D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1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67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1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67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3645-7DF7-467D-80DF-336B667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2018-10-26T09:52:00Z</dcterms:created>
  <dcterms:modified xsi:type="dcterms:W3CDTF">2020-11-25T11:54:00Z</dcterms:modified>
</cp:coreProperties>
</file>