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02-014 УАЗ-452Д до 1985 г., далее УАЗ-3303 4х4 малотоннажный бортовой грузовик </w:t>
      </w:r>
      <w:proofErr w:type="spellStart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0.8-1.1 </w:t>
      </w:r>
      <w:proofErr w:type="spellStart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2, снаряженный вес 1.5 </w:t>
      </w:r>
      <w:proofErr w:type="spellStart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полный вес 2.6-3 </w:t>
      </w:r>
      <w:proofErr w:type="spellStart"/>
      <w:r w:rsidR="0026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26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ЗМЗ/УМЗ 72</w:t>
      </w:r>
      <w:bookmarkStart w:id="0" w:name="_GoBack"/>
      <w:bookmarkEnd w:id="0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-98 </w:t>
      </w:r>
      <w:proofErr w:type="spellStart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6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90-115 км/час, УАЗ г. Ульяновск с 1966 г.</w:t>
      </w: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33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0804ED" wp14:editId="46B1D409">
            <wp:simplePos x="0" y="0"/>
            <wp:positionH relativeFrom="margin">
              <wp:posOffset>556260</wp:posOffset>
            </wp:positionH>
            <wp:positionV relativeFrom="margin">
              <wp:posOffset>668020</wp:posOffset>
            </wp:positionV>
            <wp:extent cx="4743450" cy="3553460"/>
            <wp:effectExtent l="0" t="0" r="0" b="8890"/>
            <wp:wrapSquare wrapText="bothSides"/>
            <wp:docPr id="1" name="Рисунок 1" descr="Автолегенды СССР. Грузовики. УАЗ-452Д, -3303 СССР, автолегенда, внедорож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легенды СССР. Грузовики. УАЗ-452Д, -3303 СССР, автолегенда, внедорож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004" w:rsidRDefault="00F5233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04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E0" w:rsidRPr="009E25E0" w:rsidRDefault="00766004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5E0"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 – </w:t>
      </w:r>
      <w:proofErr w:type="spellStart"/>
      <w:r w:rsidR="009E25E0"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="009E25E0"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грузопассажирский автомобиль повышенной проходимости, который серийно выпускался Ульяновским автомобильным заводом с 1965-го по 1985-й год. В народном обиходе эту машину прозвали «головастиком» (бортовой грузовик); «буханкой» (фургон и микроавтобус), «таблеткой» (микроавтобу</w:t>
      </w:r>
      <w:proofErr w:type="gramStart"/>
      <w:r w:rsidR="009E25E0"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9E25E0"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«санитарку»). История машины не закончилась ни в 80-х, ни в 90-х, ни даже в 2000-х годах. Получив несколько модернизаций и новые заводские индексы: «2206, 3741, 3909, 3962», «Буханка» продолжает производиться</w:t>
      </w:r>
      <w:r w:rsid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5E0" w:rsidRPr="009E25E0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пары последних десятилетий «Буханку» уже неоднократно «отправляли на пенсию». Однако востребованность в неприхотливом, дешёвом, </w:t>
      </w:r>
      <w:proofErr w:type="gram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универсальном</w:t>
      </w:r>
      <w:proofErr w:type="gram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главное –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всепроходимом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 на просторах нашей Родины, особенно в глубинке, столь велика, что решение о продолжении выпуска машин грузопассажирского семейства УАЗов принималось вновь и вновь. В итоге, УАЗ-452, вместе с его последующими модификациями стал рекордсменом – старейшим, по количеству лет серийного производства, советским/российским автомобилем.</w:t>
      </w:r>
    </w:p>
    <w:p w:rsidR="009E25E0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1958 году на удлинённой базе и шасси ГАЗ-69, с использованием основных узлов этого внедорожника, были построены, испытаны и запущены в производство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 серии УАЗ-450. Они появились в трёх вариантах исполнения: фургон, санитарный автомобиль и бортовой грузовик. На УАЗах-450 был установлен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нижнеклаппанный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ГАЗовский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объёмом 2 432 см 3, мощностью 62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(45 кВт). Длина машины составила 4,3 м. Масса в снаряженном состоянии </w:t>
      </w:r>
      <w:r w:rsid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1,65 т. Грузоподъемность </w:t>
      </w:r>
      <w:r w:rsid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0.8 т. Скорость по шоссе </w:t>
      </w:r>
      <w:r w:rsid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км/ч.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 году УАЗ-450 был существенно модернизирован.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Усовершенствовали двигатель и трансмиссию машины. Так появился «тот самый», легендарный УАЗ-452.</w:t>
      </w:r>
    </w:p>
    <w:p w:rsidR="009E25E0" w:rsidRPr="009E25E0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1970-х годах, шасси, двигатель и трансмиссию автомашин УАЗ-452 унифицировали по конструкции с агрегатами другого «бестселлера» Ульяновского автозавода – семейства УАЗ-469. В начале 1980-х годов рычажные амортизаторы </w:t>
      </w:r>
      <w:proofErr w:type="gram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заменили на телескопические</w:t>
      </w:r>
      <w:proofErr w:type="gram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оснастили машины 90-сильным двигателем модели УМЗ-414 (крутящий момент 172 Н*м при 2200 1/мин); закрытой системой охлаждения с расширительным бачком.</w:t>
      </w:r>
    </w:p>
    <w:p w:rsidR="009E25E0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Выпускаемые ныне «буханки», «таблетки» и «головастики», при сохранении своего внешнего патриархального вида, уже оборудованы современным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инжекторным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двигателем, соответствующим стандартам Евро-4, АБС, гидроусилителем руля. Но последний именно УАЗ-452 сошёл с конвейера в 1985-м году, а все последующие его потомки назывались другими индексами.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 – цельнометаллический грузовой фургон, базовая модификация. 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УАЗ-452А – санитарный автомобиль. 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УАЗ-452АС – специальный санитарный автомобиль «для особых регионов», в северном исполнении. 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УАЗ-452АЭ – универсальное шасси для установки дополнительных надстроек и различного оборудования 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УАЗ-452В – десятиместный микроавтобус вагонной компоновки. 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УАЗ-452Д – грузовик с двухместной кабиной и деревянным кузовом («головастик»). 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УАЗ-452Г – вариант санитарного автомобиля расширенной вместимости. </w:t>
      </w:r>
    </w:p>
    <w:p w:rsidR="001601B7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УАЗ-452К – экспериментальный 16-местный трёхосный автобус на 16 посадочных мест (6 × 4) Сделан в 1973 году, до серийного производства он не добрался. </w:t>
      </w:r>
    </w:p>
    <w:p w:rsidR="009E25E0" w:rsidRDefault="009E25E0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УАЗ-452П – ещё один редкий «экзотический» экземпляр семейства – седельный тягач на базе </w:t>
      </w:r>
      <w:proofErr w:type="spellStart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УАЗика</w:t>
      </w:r>
      <w:proofErr w:type="spellEnd"/>
      <w:r w:rsidRPr="009E2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1B7" w:rsidRDefault="001601B7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УАЗ-452 имеют рамную конструкцию, оснащены двумя ведущими мостами и механической коробкой передач с демультипликатором (с возможностью переключить в режим понижения передаточных чисел все «скорости»). Конструкция автомобиля для тех далёких лет стала новаторской в отечественном автопроме – «двигатель под кабиной», впервые была применена на советском серийном автомобиле именно в семействе УАЗ-450-УАЗ-452.</w:t>
      </w:r>
    </w:p>
    <w:p w:rsidR="00DF46C2" w:rsidRDefault="00DF46C2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8E5" w:rsidRDefault="007E162D" w:rsidP="000A3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 УАЗ-452 и модификаций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1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карбюраторный бензиновый двигатель </w:t>
      </w:r>
      <w:r w:rsidR="007E162D" w:rsidRPr="007E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УМЗ-451</w:t>
      </w:r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 объемом 2,5 литра. Выдаёт 72 лошадиные силы мощности при 4000 оборотах в минуту и 156 </w:t>
      </w:r>
      <w:proofErr w:type="spellStart"/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максимального крутящего момента при 2500 оборотах в минуту. 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1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карбюраторный бензиновый двигатель </w:t>
      </w:r>
      <w:r w:rsidR="007E162D" w:rsidRPr="007E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УМЗ-4213</w:t>
      </w:r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 объёмом 2,89 литра, мощностью 72 лошадиные силы. Максимальный крутящий момент: 201,0 </w:t>
      </w:r>
      <w:proofErr w:type="spellStart"/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интервале частот от 3000-3500 мин. Объем двигателя: 2445 см3 Диаметр цилиндра: 92 мм: ход поршня: 92 мм. Степень сжатия: 6,7. 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1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карбюраторный бензиновый двигатель </w:t>
      </w:r>
      <w:r w:rsidR="007E162D" w:rsidRPr="007E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УМЗ-414</w:t>
      </w:r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 объёмом 2,445 литра, мощностью 90 лошадиных сил. Максимальный крутящий момент: 181,4 </w:t>
      </w:r>
      <w:proofErr w:type="spellStart"/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интервале частот от 2200-2500 мин. Диаметр цилиндра: 92 мм: ход поршня: 92 мм.</w:t>
      </w:r>
      <w:r w:rsid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62D" w:rsidRPr="007E1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сжатия: 6,7.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последующих, после 1985-го года модификациях: 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1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карбюраторный бензиновый двигатель </w:t>
      </w:r>
      <w:r w:rsidRPr="00306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ЗМЗ-402</w:t>
      </w:r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 объёмом 2,445 литра, мощностью 98 лошадиных сил, при 4000 оборотах в минуту. Максимальный крутящий момент: 156 </w:t>
      </w:r>
      <w:proofErr w:type="spellStart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Н•м</w:t>
      </w:r>
      <w:proofErr w:type="spellEnd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2500 об/мин. Диаметр цилиндра: 92 мм: ход поршня: 92 мм. Степень сжатия: 8,2. 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1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карбюраторный бензиновый двигатель </w:t>
      </w:r>
      <w:r w:rsidRPr="00306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ЗМЗ-4091</w:t>
      </w:r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 объёмом 2,700 литра, мощностью 112 лошадиных сил, при 4000 оборотах в минуту. Максимальный крутящий момент: 208 </w:t>
      </w:r>
      <w:proofErr w:type="spellStart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Н•м</w:t>
      </w:r>
      <w:proofErr w:type="spellEnd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3000 об/мин. Диаметр цилиндра: 95,5 мм: ход поршня: 94 мм. Степень сжатия: 9. 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 потомки УАЗ-452 устанавливают современный </w:t>
      </w:r>
      <w:proofErr w:type="spellStart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инжекторный</w:t>
      </w:r>
      <w:proofErr w:type="spellEnd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</w:t>
      </w:r>
      <w:r w:rsidRPr="00306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ЗМЗ-409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68E5" w:rsidRDefault="00DF46C2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8E5"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конструкция трансмиссии и подвески автомобиля за все эти годы производства практически не изменилась. И это обусловлено вовсе не нежеланием завода что-то </w:t>
      </w:r>
      <w:proofErr w:type="gramStart"/>
      <w:r w:rsidR="003068E5"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</w:t>
      </w:r>
      <w:proofErr w:type="gramEnd"/>
      <w:r w:rsidR="003068E5"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старой модели, совершенствовать её, а всё той же пресловутой идеальной геометрической проходимостью УАЗа. Как впереди, так и сзади в автомобиле применена зависимая подвеска на основе неразрезных мостов, обеспечивающая максимальное сохранение клиренса при любых сильных кренах и переездах препятствий</w:t>
      </w:r>
    </w:p>
    <w:p w:rsidR="003068E5" w:rsidRDefault="003068E5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УАЗ-452 – штампованная из листовой стали, продольные балки швеллерного сечения, соединённые шестью поперечинами. Передние и задние тормоза – барабанной конструкции. Привод тормозов гидравлический – от подвесной педали, колодочный с барабаном, привод механический – тросом от рычага. УАЗ-452 действительно отлично </w:t>
      </w:r>
      <w:proofErr w:type="gramStart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</w:t>
      </w:r>
      <w:proofErr w:type="gramEnd"/>
      <w:r w:rsidRPr="003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бездорожья. В его арсенале числятся 2-х ступенчатая раздаточная коробка, подключаемый передний привод, солидный дорожный просвет и превосходная геометрическая проходимость.</w:t>
      </w:r>
      <w:r w:rsid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6C2" w:rsidRDefault="00DF46C2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модель, которая производится в практически неизменном виде уже более 50-ти лет, может быть востребована на рынке только за счёт каких-то действительно выдающихся качеств, делающих её незаменимой. Эти качества </w:t>
      </w:r>
      <w:proofErr w:type="spellStart"/>
      <w:r w:rsidRP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УАЗиков</w:t>
      </w:r>
      <w:proofErr w:type="spellEnd"/>
      <w:r w:rsidRP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всепроходимость</w:t>
      </w:r>
      <w:proofErr w:type="spellEnd"/>
      <w:r w:rsidRPr="00D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первую очередь!), универсальность, дешевизна самой машины и стоимости владения ею; простота в эксплуатации, обслуживании и ремонте.</w:t>
      </w:r>
    </w:p>
    <w:p w:rsidR="004A691E" w:rsidRDefault="004A691E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A3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1985-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89 годах семейство УАЗ-452 в очередной раз модернизировали. Двигатель остался прежним, но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мощность увеличили до 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2F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получили двухконтурный привод тормозов с вакуумным усилителем, модернизированные мосты. Поменялись и индексы автомобилей в соответствии с отраслевой нормалью 1966 года. Теперь бортовой грузовик стал называться УАЗ-3303, фургон – УАЗ-3741, автобус – УАЗ-2206, а 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итарный автомобиль – УАЗ-3962.</w:t>
      </w:r>
    </w:p>
    <w:p w:rsidR="00DF46C2" w:rsidRPr="00766004" w:rsidRDefault="00DF46C2" w:rsidP="000A3E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71"/>
        <w:gridCol w:w="3800"/>
      </w:tblGrid>
      <w:tr w:rsidR="00DF46C2" w:rsidRPr="00DF46C2" w:rsidTr="000A3E13">
        <w:trPr>
          <w:trHeight w:val="142"/>
          <w:jc w:val="center"/>
        </w:trPr>
        <w:tc>
          <w:tcPr>
            <w:tcW w:w="0" w:type="auto"/>
            <w:gridSpan w:val="2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 (отключаемый передний мост)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грузовой платформы,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(включая место водителя)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снаряжённая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полная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1670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2620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по осям,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передняя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задняя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1430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высота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4460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цилиндров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мощность, л. с.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объём, л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степень сжатия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крутящий момент, </w:t>
            </w:r>
            <w:proofErr w:type="spell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DF46C2" w:rsidRPr="00DF46C2" w:rsidRDefault="00766004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ЗМЗ/УМЗ-451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A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карбюраторный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2,445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6,6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передаточные числа: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четвёртая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</w:t>
            </w:r>
          </w:p>
        </w:tc>
        <w:tc>
          <w:tcPr>
            <w:tcW w:w="0" w:type="auto"/>
            <w:hideMark/>
          </w:tcPr>
          <w:p w:rsidR="00DF46C2" w:rsidRPr="00DF46C2" w:rsidRDefault="000A3E13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4,124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2,641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1,58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1,00</w:t>
            </w:r>
            <w:r w:rsidR="00DF46C2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5,224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1,94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передаточное число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шестерни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5,125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шин, дюймы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8,40—15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колёс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(со скорости 70 км/ч), м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эксплуатационный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13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17,5—18,5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Запас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F46C2" w:rsidRPr="00DF46C2" w:rsidTr="000A3E13">
        <w:trPr>
          <w:trHeight w:val="142"/>
          <w:jc w:val="center"/>
        </w:trPr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ремонта, тыс. км</w:t>
            </w:r>
          </w:p>
        </w:tc>
        <w:tc>
          <w:tcPr>
            <w:tcW w:w="0" w:type="auto"/>
            <w:hideMark/>
          </w:tcPr>
          <w:p w:rsidR="00DF46C2" w:rsidRPr="00DF46C2" w:rsidRDefault="00DF46C2" w:rsidP="000A3E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100—150</w:t>
            </w:r>
          </w:p>
        </w:tc>
      </w:tr>
    </w:tbl>
    <w:p w:rsidR="00DF46C2" w:rsidRPr="00DF46C2" w:rsidRDefault="00DF46C2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5E0" w:rsidRPr="009E25E0" w:rsidRDefault="00DF46C2" w:rsidP="000A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0A3E13">
      <w:pPr>
        <w:spacing w:after="0" w:line="240" w:lineRule="auto"/>
      </w:pPr>
    </w:p>
    <w:sectPr w:rsidR="000E5ABB" w:rsidSect="007E162D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D7"/>
    <w:rsid w:val="00015FC0"/>
    <w:rsid w:val="00097CD7"/>
    <w:rsid w:val="000A3E13"/>
    <w:rsid w:val="000E5ABB"/>
    <w:rsid w:val="001601B7"/>
    <w:rsid w:val="00261227"/>
    <w:rsid w:val="003068E5"/>
    <w:rsid w:val="004A691E"/>
    <w:rsid w:val="0052150E"/>
    <w:rsid w:val="00766004"/>
    <w:rsid w:val="007E162D"/>
    <w:rsid w:val="008036D7"/>
    <w:rsid w:val="009E25E0"/>
    <w:rsid w:val="00C93597"/>
    <w:rsid w:val="00DF46C2"/>
    <w:rsid w:val="00F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5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4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F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5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4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F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B87F-B4FD-44D0-A2EA-A2E89E6B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2018-09-27T06:09:00Z</dcterms:created>
  <dcterms:modified xsi:type="dcterms:W3CDTF">2020-10-25T15:16:00Z</dcterms:modified>
</cp:coreProperties>
</file>