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63" w:rsidRPr="00F3656C" w:rsidRDefault="00F3656C" w:rsidP="00F36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6C">
        <w:rPr>
          <w:rFonts w:ascii="Times New Roman" w:hAnsi="Times New Roman" w:cs="Times New Roman"/>
          <w:b/>
          <w:sz w:val="28"/>
          <w:szCs w:val="28"/>
        </w:rPr>
        <w:t xml:space="preserve">02-394 Почтовый автомобиль Фрезе </w:t>
      </w:r>
      <w:proofErr w:type="spellStart"/>
      <w:r w:rsidRPr="00F3656C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F3656C">
        <w:rPr>
          <w:rFonts w:ascii="Times New Roman" w:hAnsi="Times New Roman" w:cs="Times New Roman"/>
          <w:b/>
          <w:sz w:val="28"/>
          <w:szCs w:val="28"/>
        </w:rPr>
        <w:t xml:space="preserve"> 160 кг с кузовом типа </w:t>
      </w:r>
      <w:proofErr w:type="spellStart"/>
      <w:r w:rsidRPr="00F3656C">
        <w:rPr>
          <w:rFonts w:ascii="Times New Roman" w:hAnsi="Times New Roman" w:cs="Times New Roman"/>
          <w:b/>
          <w:sz w:val="28"/>
          <w:szCs w:val="28"/>
        </w:rPr>
        <w:t>фурго</w:t>
      </w:r>
      <w:proofErr w:type="spellEnd"/>
      <w:r w:rsidRPr="00F3656C">
        <w:rPr>
          <w:rFonts w:ascii="Times New Roman" w:hAnsi="Times New Roman" w:cs="Times New Roman"/>
          <w:b/>
          <w:sz w:val="28"/>
          <w:szCs w:val="28"/>
        </w:rPr>
        <w:t xml:space="preserve">" на шасси легкового автомобиля с короткой базой, мест 2, цепная передача, </w:t>
      </w:r>
      <w:proofErr w:type="spellStart"/>
      <w:r w:rsidRPr="00F3656C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F36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56C">
        <w:rPr>
          <w:rFonts w:ascii="Times New Roman" w:hAnsi="Times New Roman" w:cs="Times New Roman"/>
          <w:b/>
          <w:sz w:val="28"/>
          <w:szCs w:val="28"/>
        </w:rPr>
        <w:t>Dion</w:t>
      </w:r>
      <w:proofErr w:type="spellEnd"/>
      <w:r w:rsidRPr="00F3656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3656C">
        <w:rPr>
          <w:rFonts w:ascii="Times New Roman" w:hAnsi="Times New Roman" w:cs="Times New Roman"/>
          <w:b/>
          <w:sz w:val="28"/>
          <w:szCs w:val="28"/>
        </w:rPr>
        <w:t>Bouton</w:t>
      </w:r>
      <w:proofErr w:type="spellEnd"/>
      <w:r w:rsidRPr="00F3656C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Pr="00F3656C">
        <w:rPr>
          <w:rFonts w:ascii="Times New Roman" w:hAnsi="Times New Roman" w:cs="Times New Roman"/>
          <w:b/>
          <w:sz w:val="28"/>
          <w:szCs w:val="28"/>
        </w:rPr>
        <w:t>Cie</w:t>
      </w:r>
      <w:proofErr w:type="spellEnd"/>
      <w:r w:rsidRPr="00F3656C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F3656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3656C">
        <w:rPr>
          <w:rFonts w:ascii="Times New Roman" w:hAnsi="Times New Roman" w:cs="Times New Roman"/>
          <w:b/>
          <w:sz w:val="28"/>
          <w:szCs w:val="28"/>
        </w:rPr>
        <w:t>, 18 км/час, 10 экз., Фрезе и</w:t>
      </w:r>
      <w:proofErr w:type="gramStart"/>
      <w:r w:rsidRPr="00F3656C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F3656C">
        <w:rPr>
          <w:rFonts w:ascii="Times New Roman" w:hAnsi="Times New Roman" w:cs="Times New Roman"/>
          <w:b/>
          <w:sz w:val="28"/>
          <w:szCs w:val="28"/>
        </w:rPr>
        <w:t>° г. Санкт- Петербург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56C">
        <w:rPr>
          <w:rFonts w:ascii="Times New Roman" w:hAnsi="Times New Roman" w:cs="Times New Roman"/>
          <w:b/>
          <w:sz w:val="28"/>
          <w:szCs w:val="28"/>
        </w:rPr>
        <w:t>1903 г.</w:t>
      </w:r>
    </w:p>
    <w:p w:rsidR="00B26863" w:rsidRDefault="00F3656C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86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CA30F0" wp14:editId="28C44872">
            <wp:simplePos x="0" y="0"/>
            <wp:positionH relativeFrom="margin">
              <wp:posOffset>1019175</wp:posOffset>
            </wp:positionH>
            <wp:positionV relativeFrom="margin">
              <wp:posOffset>914400</wp:posOffset>
            </wp:positionV>
            <wp:extent cx="4143375" cy="2625725"/>
            <wp:effectExtent l="0" t="0" r="9525" b="3175"/>
            <wp:wrapSquare wrapText="bothSides"/>
            <wp:docPr id="1" name="Рисунок 1" descr="https://a.d-cd.net/e297b56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e297b56s-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6C" w:rsidRDefault="00F3656C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812" w:rsidRPr="00B26863" w:rsidRDefault="00B2686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FA5" w:rsidRPr="00B26863">
        <w:rPr>
          <w:rFonts w:ascii="Times New Roman" w:hAnsi="Times New Roman" w:cs="Times New Roman"/>
          <w:sz w:val="24"/>
          <w:szCs w:val="24"/>
        </w:rPr>
        <w:t xml:space="preserve">В 1899-1900 годах фирма Фрезе принимала участие в создании первых российских электромобилей для Николая II. В 1900 году Фрезе получил от французской фирмы "Де </w:t>
      </w:r>
      <w:proofErr w:type="spellStart"/>
      <w:r w:rsidR="00E44FA5" w:rsidRPr="00B26863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="00E44FA5" w:rsidRPr="00B26863">
        <w:rPr>
          <w:rFonts w:ascii="Times New Roman" w:hAnsi="Times New Roman" w:cs="Times New Roman"/>
          <w:sz w:val="24"/>
          <w:szCs w:val="24"/>
        </w:rPr>
        <w:t>-Бутон" право на представительство ее автомобилей в России и выпускал в небольшом количестве свои 2-х и 4-х местные электромобили. Фрезе получал из Франции шасси и изготовлял для них кузова. С 1901 года он стал приобретать у своего партнера из Парижа моторы, коробки передач и задние мосты, а ходовую часть (колеса, рамы, рулевое управление) и кузова создавал своими силами. Так началось автомобильное производство фирмы "Фрезе и</w:t>
      </w:r>
      <w:proofErr w:type="gramStart"/>
      <w:r w:rsidR="00E44FA5" w:rsidRPr="00B2686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44FA5" w:rsidRPr="00B26863">
        <w:rPr>
          <w:rFonts w:ascii="Times New Roman" w:hAnsi="Times New Roman" w:cs="Times New Roman"/>
          <w:sz w:val="24"/>
          <w:szCs w:val="24"/>
        </w:rPr>
        <w:t xml:space="preserve">°", она делала легковые машины с двигателями мощностью 3,5; 6 и 8 </w:t>
      </w:r>
      <w:proofErr w:type="spellStart"/>
      <w:r w:rsidR="00E44FA5" w:rsidRPr="00B2686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44FA5" w:rsidRPr="00B26863">
        <w:rPr>
          <w:rFonts w:ascii="Times New Roman" w:hAnsi="Times New Roman" w:cs="Times New Roman"/>
          <w:sz w:val="24"/>
          <w:szCs w:val="24"/>
        </w:rPr>
        <w:t>. С 1901 по 1903 год фирма "Фрезе" выпустила около ста 3-х и 4-х местных легковых автомобилей, это были первые в России серийные автомобили. И в последующие годы Фрезе продолжал строить автомобили. Так, в 1901 году на его фабрике был построен первый русский грузовик собственной конструкции, 4-х местные легковые автомобили "Фрезе" стали применяться в Варшаве как такси. Именно "Фрезе и</w:t>
      </w:r>
      <w:proofErr w:type="gramStart"/>
      <w:r w:rsidR="00E44FA5" w:rsidRPr="00B2686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44FA5" w:rsidRPr="00B26863">
        <w:rPr>
          <w:rFonts w:ascii="Times New Roman" w:hAnsi="Times New Roman" w:cs="Times New Roman"/>
          <w:sz w:val="24"/>
          <w:szCs w:val="24"/>
        </w:rPr>
        <w:t xml:space="preserve">°" построила в 1902 году первый русский троллейбус. Правда на его фабрике был изготовлена только экипажная часть, двигатель и </w:t>
      </w:r>
      <w:proofErr w:type="spellStart"/>
      <w:r w:rsidR="00E44FA5" w:rsidRPr="00B26863">
        <w:rPr>
          <w:rFonts w:ascii="Times New Roman" w:hAnsi="Times New Roman" w:cs="Times New Roman"/>
          <w:sz w:val="24"/>
          <w:szCs w:val="24"/>
        </w:rPr>
        <w:t>электрооснащение</w:t>
      </w:r>
      <w:proofErr w:type="spellEnd"/>
      <w:r w:rsidR="00E44FA5" w:rsidRPr="00B26863">
        <w:rPr>
          <w:rFonts w:ascii="Times New Roman" w:hAnsi="Times New Roman" w:cs="Times New Roman"/>
          <w:sz w:val="24"/>
          <w:szCs w:val="24"/>
        </w:rPr>
        <w:t xml:space="preserve"> были разработаны графом С.И. </w:t>
      </w:r>
      <w:proofErr w:type="spellStart"/>
      <w:r w:rsidR="00E44FA5" w:rsidRPr="00B26863">
        <w:rPr>
          <w:rFonts w:ascii="Times New Roman" w:hAnsi="Times New Roman" w:cs="Times New Roman"/>
          <w:sz w:val="24"/>
          <w:szCs w:val="24"/>
        </w:rPr>
        <w:t>Шуленбургом</w:t>
      </w:r>
      <w:proofErr w:type="spellEnd"/>
      <w:r w:rsidR="00E44FA5" w:rsidRPr="00B26863">
        <w:rPr>
          <w:rFonts w:ascii="Times New Roman" w:hAnsi="Times New Roman" w:cs="Times New Roman"/>
          <w:sz w:val="24"/>
          <w:szCs w:val="24"/>
        </w:rPr>
        <w:t xml:space="preserve">. </w:t>
      </w:r>
      <w:r w:rsidR="00E44FA5" w:rsidRPr="00B26863">
        <w:rPr>
          <w:rFonts w:ascii="Times New Roman" w:hAnsi="Times New Roman" w:cs="Times New Roman"/>
          <w:sz w:val="24"/>
          <w:szCs w:val="24"/>
        </w:rPr>
        <w:br/>
      </w:r>
      <w:r w:rsidR="00035812" w:rsidRPr="00B26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FA5" w:rsidRPr="00B26863">
        <w:rPr>
          <w:rFonts w:ascii="Times New Roman" w:hAnsi="Times New Roman" w:cs="Times New Roman"/>
          <w:sz w:val="24"/>
          <w:szCs w:val="24"/>
        </w:rPr>
        <w:t>Продукция Фрезе им</w:t>
      </w:r>
      <w:r w:rsidR="00FE6D06">
        <w:rPr>
          <w:rFonts w:ascii="Times New Roman" w:hAnsi="Times New Roman" w:cs="Times New Roman"/>
          <w:sz w:val="24"/>
          <w:szCs w:val="24"/>
        </w:rPr>
        <w:t xml:space="preserve">ела высокую репутацию, и </w:t>
      </w:r>
      <w:r w:rsidR="00FE6D06" w:rsidRPr="00B26863">
        <w:rPr>
          <w:rFonts w:ascii="Times New Roman" w:hAnsi="Times New Roman" w:cs="Times New Roman"/>
          <w:sz w:val="24"/>
          <w:szCs w:val="24"/>
        </w:rPr>
        <w:t xml:space="preserve">Почтово-телеграфное ведомство </w:t>
      </w:r>
      <w:r w:rsidR="00E44FA5" w:rsidRPr="00B26863">
        <w:rPr>
          <w:rFonts w:ascii="Times New Roman" w:hAnsi="Times New Roman" w:cs="Times New Roman"/>
          <w:sz w:val="24"/>
          <w:szCs w:val="24"/>
        </w:rPr>
        <w:t>Петербурга 21 апреля 1903 года заказал</w:t>
      </w:r>
      <w:r w:rsidR="00FE6D06">
        <w:rPr>
          <w:rFonts w:ascii="Times New Roman" w:hAnsi="Times New Roman" w:cs="Times New Roman"/>
          <w:sz w:val="24"/>
          <w:szCs w:val="24"/>
        </w:rPr>
        <w:t>о</w:t>
      </w:r>
      <w:r w:rsidR="00E44FA5" w:rsidRPr="00B26863">
        <w:rPr>
          <w:rFonts w:ascii="Times New Roman" w:hAnsi="Times New Roman" w:cs="Times New Roman"/>
          <w:sz w:val="24"/>
          <w:szCs w:val="24"/>
        </w:rPr>
        <w:t xml:space="preserve"> Петру Александровичу 14 машин для сбора писем из почтовых ящиков: 10 двухместных </w:t>
      </w:r>
      <w:r w:rsidR="00E27A59" w:rsidRPr="00B26863">
        <w:rPr>
          <w:rFonts w:ascii="Times New Roman" w:hAnsi="Times New Roman" w:cs="Times New Roman"/>
          <w:sz w:val="24"/>
          <w:szCs w:val="24"/>
        </w:rPr>
        <w:t xml:space="preserve">по цене 2000 руб. за машину </w:t>
      </w:r>
      <w:r w:rsidR="00E44FA5" w:rsidRPr="00B26863">
        <w:rPr>
          <w:rFonts w:ascii="Times New Roman" w:hAnsi="Times New Roman" w:cs="Times New Roman"/>
          <w:sz w:val="24"/>
          <w:szCs w:val="24"/>
        </w:rPr>
        <w:t xml:space="preserve">с двигателями 6 </w:t>
      </w:r>
      <w:proofErr w:type="spellStart"/>
      <w:r w:rsidR="00E44FA5" w:rsidRPr="00B2686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44FA5" w:rsidRPr="00B26863">
        <w:rPr>
          <w:rFonts w:ascii="Times New Roman" w:hAnsi="Times New Roman" w:cs="Times New Roman"/>
          <w:sz w:val="24"/>
          <w:szCs w:val="24"/>
        </w:rPr>
        <w:t xml:space="preserve">. и ящиками на 10 пудов </w:t>
      </w:r>
      <w:r w:rsidR="00E27A59" w:rsidRPr="00B26863">
        <w:rPr>
          <w:rFonts w:ascii="Times New Roman" w:hAnsi="Times New Roman" w:cs="Times New Roman"/>
          <w:sz w:val="24"/>
          <w:szCs w:val="24"/>
        </w:rPr>
        <w:t xml:space="preserve">(160 кг) </w:t>
      </w:r>
      <w:r w:rsidR="00E44FA5" w:rsidRPr="00B26863">
        <w:rPr>
          <w:rFonts w:ascii="Times New Roman" w:hAnsi="Times New Roman" w:cs="Times New Roman"/>
          <w:sz w:val="24"/>
          <w:szCs w:val="24"/>
        </w:rPr>
        <w:t xml:space="preserve">груза и 4 трехместных </w:t>
      </w:r>
      <w:r w:rsidR="00C568DF" w:rsidRPr="00B26863">
        <w:rPr>
          <w:rFonts w:ascii="Times New Roman" w:hAnsi="Times New Roman" w:cs="Times New Roman"/>
          <w:sz w:val="24"/>
          <w:szCs w:val="24"/>
        </w:rPr>
        <w:t xml:space="preserve">по цене 3000 руб. </w:t>
      </w:r>
      <w:r w:rsidR="00E44FA5" w:rsidRPr="00B26863">
        <w:rPr>
          <w:rFonts w:ascii="Times New Roman" w:hAnsi="Times New Roman" w:cs="Times New Roman"/>
          <w:sz w:val="24"/>
          <w:szCs w:val="24"/>
        </w:rPr>
        <w:t xml:space="preserve">с двигателями 8 </w:t>
      </w:r>
      <w:proofErr w:type="spellStart"/>
      <w:r w:rsidR="00E44FA5" w:rsidRPr="00B2686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44FA5" w:rsidRPr="00B26863">
        <w:rPr>
          <w:rFonts w:ascii="Times New Roman" w:hAnsi="Times New Roman" w:cs="Times New Roman"/>
          <w:sz w:val="24"/>
          <w:szCs w:val="24"/>
        </w:rPr>
        <w:t>. и ящиками на</w:t>
      </w:r>
      <w:proofErr w:type="gramEnd"/>
      <w:r w:rsidR="00E44FA5" w:rsidRPr="00B26863">
        <w:rPr>
          <w:rFonts w:ascii="Times New Roman" w:hAnsi="Times New Roman" w:cs="Times New Roman"/>
          <w:sz w:val="24"/>
          <w:szCs w:val="24"/>
        </w:rPr>
        <w:t xml:space="preserve"> 50 пудов </w:t>
      </w:r>
      <w:r w:rsidR="00E27A59" w:rsidRPr="00B26863">
        <w:rPr>
          <w:rFonts w:ascii="Times New Roman" w:hAnsi="Times New Roman" w:cs="Times New Roman"/>
          <w:sz w:val="24"/>
          <w:szCs w:val="24"/>
        </w:rPr>
        <w:t xml:space="preserve">(800 кг) </w:t>
      </w:r>
      <w:r w:rsidR="00E44FA5" w:rsidRPr="00B26863">
        <w:rPr>
          <w:rFonts w:ascii="Times New Roman" w:hAnsi="Times New Roman" w:cs="Times New Roman"/>
          <w:sz w:val="24"/>
          <w:szCs w:val="24"/>
        </w:rPr>
        <w:t xml:space="preserve">груза. Первый почтовый фургон поступил на почтамт и был там испытан в сентябре 1903 года. Кузов типа "фургон" монтировался на шасси легкового 4-местного автомобиля с короткой колесной базой (1550 мм). Малая база позволяла маневрировать в самых тесных переулках. Почтовый фургон был оснащен колесами и шинами мотоциклетного типа. Одноцилиндровый двигатель </w:t>
      </w:r>
      <w:proofErr w:type="spellStart"/>
      <w:r w:rsidR="00E425AD" w:rsidRPr="00B2686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425AD" w:rsidRPr="00B26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5AD" w:rsidRPr="00B26863">
        <w:rPr>
          <w:rFonts w:ascii="Times New Roman" w:hAnsi="Times New Roman" w:cs="Times New Roman"/>
          <w:sz w:val="24"/>
          <w:szCs w:val="24"/>
        </w:rPr>
        <w:t>Dion-Bouton</w:t>
      </w:r>
      <w:proofErr w:type="spellEnd"/>
      <w:r w:rsidR="00E425AD" w:rsidRPr="00B26863">
        <w:rPr>
          <w:rFonts w:ascii="Times New Roman" w:hAnsi="Times New Roman" w:cs="Times New Roman"/>
          <w:sz w:val="24"/>
          <w:szCs w:val="24"/>
        </w:rPr>
        <w:t xml:space="preserve"> </w:t>
      </w:r>
      <w:r w:rsidR="00E44FA5" w:rsidRPr="00B26863">
        <w:rPr>
          <w:rFonts w:ascii="Times New Roman" w:hAnsi="Times New Roman" w:cs="Times New Roman"/>
          <w:sz w:val="24"/>
          <w:szCs w:val="24"/>
        </w:rPr>
        <w:t xml:space="preserve">(699 см3, 6 </w:t>
      </w:r>
      <w:proofErr w:type="spellStart"/>
      <w:r w:rsidR="00E44FA5" w:rsidRPr="00B2686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44FA5" w:rsidRPr="00B26863">
        <w:rPr>
          <w:rFonts w:ascii="Times New Roman" w:hAnsi="Times New Roman" w:cs="Times New Roman"/>
          <w:sz w:val="24"/>
          <w:szCs w:val="24"/>
        </w:rPr>
        <w:t xml:space="preserve">. при 1800 </w:t>
      </w:r>
      <w:proofErr w:type="gramStart"/>
      <w:r w:rsidR="00E44FA5" w:rsidRPr="00B2686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E44FA5" w:rsidRPr="00B26863">
        <w:rPr>
          <w:rFonts w:ascii="Times New Roman" w:hAnsi="Times New Roman" w:cs="Times New Roman"/>
          <w:sz w:val="24"/>
          <w:szCs w:val="24"/>
        </w:rPr>
        <w:t xml:space="preserve">/мин) и 2-ступенчатая коробка передач размещались непосредственно перед задней осью. Задняя стенка фургона не нависала над задней осью, чтобы упростить доступ к мотору. Из других особенностей конструкции отметим </w:t>
      </w:r>
      <w:r w:rsidR="007B1923">
        <w:rPr>
          <w:rFonts w:ascii="Times New Roman" w:hAnsi="Times New Roman" w:cs="Times New Roman"/>
          <w:sz w:val="24"/>
          <w:szCs w:val="24"/>
        </w:rPr>
        <w:t>цепную передачу,</w:t>
      </w:r>
      <w:r w:rsidR="007B1923" w:rsidRPr="00B26863">
        <w:rPr>
          <w:rFonts w:ascii="Times New Roman" w:hAnsi="Times New Roman" w:cs="Times New Roman"/>
          <w:sz w:val="24"/>
          <w:szCs w:val="24"/>
        </w:rPr>
        <w:t xml:space="preserve"> </w:t>
      </w:r>
      <w:r w:rsidR="00E44FA5" w:rsidRPr="00B26863">
        <w:rPr>
          <w:rFonts w:ascii="Times New Roman" w:hAnsi="Times New Roman" w:cs="Times New Roman"/>
          <w:sz w:val="24"/>
          <w:szCs w:val="24"/>
        </w:rPr>
        <w:t>зависимую подвеску всех колес на продольных рессорах, трубчатую раму, змеевиковый радиатор в передней части машины и управление не "баранкой", а поворотным рулевым рычагом. Фургон развивал скорость 18 км/ч. Его колеса имели деревянные спицы и сплошные резиновые, а не пневматические шины.</w:t>
      </w:r>
    </w:p>
    <w:p w:rsidR="00035812" w:rsidRPr="00B26863" w:rsidRDefault="00035812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863">
        <w:rPr>
          <w:rFonts w:ascii="Times New Roman" w:hAnsi="Times New Roman" w:cs="Times New Roman"/>
          <w:sz w:val="24"/>
          <w:szCs w:val="24"/>
        </w:rPr>
        <w:t xml:space="preserve"> 19 сентября 1903 г. собранный в Петербурге первый почтовый фургон «Фрезе» был представлен заказчику, 9 октября вся партия из четырнадцати машин была изготовлена и прошла испытания, а 4 декабря почтовые машины «Фрезе» официально приняты </w:t>
      </w:r>
      <w:r w:rsidR="00F3656C">
        <w:rPr>
          <w:rFonts w:ascii="Times New Roman" w:hAnsi="Times New Roman" w:cs="Times New Roman"/>
          <w:sz w:val="24"/>
          <w:szCs w:val="24"/>
        </w:rPr>
        <w:t>Главным</w:t>
      </w:r>
      <w:r w:rsidR="00F3656C" w:rsidRPr="00F3656C">
        <w:rPr>
          <w:rFonts w:ascii="Times New Roman" w:hAnsi="Times New Roman" w:cs="Times New Roman"/>
          <w:sz w:val="24"/>
          <w:szCs w:val="24"/>
        </w:rPr>
        <w:t xml:space="preserve"> </w:t>
      </w:r>
      <w:r w:rsidR="00F3656C">
        <w:rPr>
          <w:rFonts w:ascii="Times New Roman" w:hAnsi="Times New Roman" w:cs="Times New Roman"/>
          <w:sz w:val="24"/>
          <w:szCs w:val="24"/>
        </w:rPr>
        <w:lastRenderedPageBreak/>
        <w:t>управлением</w:t>
      </w:r>
      <w:bookmarkStart w:id="0" w:name="_GoBack"/>
      <w:bookmarkEnd w:id="0"/>
      <w:r w:rsidR="00F3656C">
        <w:rPr>
          <w:rFonts w:ascii="Times New Roman" w:hAnsi="Times New Roman" w:cs="Times New Roman"/>
          <w:sz w:val="24"/>
          <w:szCs w:val="24"/>
        </w:rPr>
        <w:t xml:space="preserve"> почт и телегра</w:t>
      </w:r>
      <w:r w:rsidR="00F3656C" w:rsidRPr="00F3656C">
        <w:rPr>
          <w:rFonts w:ascii="Times New Roman" w:hAnsi="Times New Roman" w:cs="Times New Roman"/>
          <w:sz w:val="24"/>
          <w:szCs w:val="24"/>
        </w:rPr>
        <w:t>фов</w:t>
      </w:r>
      <w:r w:rsidRPr="00B26863">
        <w:rPr>
          <w:rFonts w:ascii="Times New Roman" w:hAnsi="Times New Roman" w:cs="Times New Roman"/>
          <w:sz w:val="24"/>
          <w:szCs w:val="24"/>
        </w:rPr>
        <w:t xml:space="preserve">. Все они собраны в Петербурге с применением двигателей, трансмиссии и других частей французской фирмы </w:t>
      </w:r>
      <w:proofErr w:type="spellStart"/>
      <w:r w:rsidRPr="00B2686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26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863">
        <w:rPr>
          <w:rFonts w:ascii="Times New Roman" w:hAnsi="Times New Roman" w:cs="Times New Roman"/>
          <w:sz w:val="24"/>
          <w:szCs w:val="24"/>
        </w:rPr>
        <w:t>Dion</w:t>
      </w:r>
      <w:proofErr w:type="spellEnd"/>
      <w:r w:rsidRPr="00B26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863">
        <w:rPr>
          <w:rFonts w:ascii="Times New Roman" w:hAnsi="Times New Roman" w:cs="Times New Roman"/>
          <w:sz w:val="24"/>
          <w:szCs w:val="24"/>
        </w:rPr>
        <w:t>Bouton</w:t>
      </w:r>
      <w:proofErr w:type="spellEnd"/>
      <w:r w:rsidRPr="00B2686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26863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B26863">
        <w:rPr>
          <w:rFonts w:ascii="Times New Roman" w:hAnsi="Times New Roman" w:cs="Times New Roman"/>
          <w:sz w:val="24"/>
          <w:szCs w:val="24"/>
        </w:rPr>
        <w:t>. Эксплуатацию, техническое обслуживание и хранение почтовых машин фирма «Фрезе» взяла на себя, она же предоставила и обученных шофёров. Автомобили были покрашены в серо-дымчатый цвет. К сожалению, они послужили российской почте не долго – в ночь с 26 на 27 марта 1904 г. в гараже вспыхнул пожар, почти все первые российские почтовые машины погибли в огне.</w:t>
      </w:r>
    </w:p>
    <w:p w:rsidR="000E5ABB" w:rsidRPr="00B26863" w:rsidRDefault="007B1923" w:rsidP="00B2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12" w:rsidRPr="00B26863">
        <w:rPr>
          <w:rFonts w:ascii="Times New Roman" w:hAnsi="Times New Roman" w:cs="Times New Roman"/>
          <w:sz w:val="24"/>
          <w:szCs w:val="24"/>
        </w:rPr>
        <w:t xml:space="preserve">Короткая история петербургских почтовых машин «Фрезе» оставила нам очень мало «следов». Краткие сообщения в российской прессе 1903 г., случайные иллюстрации без конкретных подписей, в основном из рекламы фирмы, расплывчатые и противоречивые заметки автомобильных историков позднего времени... </w:t>
      </w:r>
      <w:r w:rsidR="00CE1478" w:rsidRPr="00B268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B26863" w:rsidSect="00B26863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17"/>
    <w:rsid w:val="00035812"/>
    <w:rsid w:val="000E5ABB"/>
    <w:rsid w:val="0052150E"/>
    <w:rsid w:val="00677D17"/>
    <w:rsid w:val="007B1923"/>
    <w:rsid w:val="00B26863"/>
    <w:rsid w:val="00B4655A"/>
    <w:rsid w:val="00C07FD9"/>
    <w:rsid w:val="00C568DF"/>
    <w:rsid w:val="00CE1478"/>
    <w:rsid w:val="00E27A59"/>
    <w:rsid w:val="00E425AD"/>
    <w:rsid w:val="00E44FA5"/>
    <w:rsid w:val="00F3656C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65AF-B72B-444D-B2B9-594B1E74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2018-02-27T14:22:00Z</dcterms:created>
  <dcterms:modified xsi:type="dcterms:W3CDTF">2020-10-22T13:01:00Z</dcterms:modified>
</cp:coreProperties>
</file>