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F08" w:rsidRPr="008F0AB3" w:rsidRDefault="00155ADB" w:rsidP="00253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8F0AB3" w:rsidRPr="008F0AB3">
        <w:rPr>
          <w:sz w:val="28"/>
          <w:szCs w:val="28"/>
        </w:rPr>
        <w:t xml:space="preserve"> </w:t>
      </w:r>
      <w:r w:rsidR="008F0AB3" w:rsidRPr="008F0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02-169 МАЗ-500А 4х2 бортовой автомобиль с деревянной платформой </w:t>
      </w:r>
      <w:proofErr w:type="spellStart"/>
      <w:r w:rsidR="008F0AB3" w:rsidRPr="008F0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гп</w:t>
      </w:r>
      <w:proofErr w:type="spellEnd"/>
      <w:r w:rsidR="008F0AB3" w:rsidRPr="008F0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 </w:t>
      </w:r>
      <w:proofErr w:type="spellStart"/>
      <w:r w:rsidR="008F0AB3" w:rsidRPr="008F0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="008F0AB3" w:rsidRPr="008F0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объемом 8.2 м3, прицеп 12 </w:t>
      </w:r>
      <w:proofErr w:type="spellStart"/>
      <w:r w:rsidR="008F0AB3" w:rsidRPr="008F0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="008F0AB3" w:rsidRPr="008F0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мест 3, полный вес 14.825 </w:t>
      </w:r>
      <w:proofErr w:type="spellStart"/>
      <w:r w:rsidR="008F0AB3" w:rsidRPr="008F0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="008F0AB3" w:rsidRPr="008F0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ЯМЗ-236 180 </w:t>
      </w:r>
      <w:proofErr w:type="spellStart"/>
      <w:r w:rsidR="008F0AB3" w:rsidRPr="008F0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="008F0AB3" w:rsidRPr="008F0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85 км/час, МАЗ г. Минск 1970-79 г.  </w:t>
      </w:r>
    </w:p>
    <w:p w:rsidR="008F0AB3" w:rsidRDefault="008F0AB3" w:rsidP="00253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0AB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5208095" wp14:editId="1AF19432">
            <wp:simplePos x="0" y="0"/>
            <wp:positionH relativeFrom="margin">
              <wp:posOffset>436880</wp:posOffset>
            </wp:positionH>
            <wp:positionV relativeFrom="margin">
              <wp:posOffset>674370</wp:posOffset>
            </wp:positionV>
            <wp:extent cx="5457825" cy="3393440"/>
            <wp:effectExtent l="0" t="0" r="9525" b="0"/>
            <wp:wrapSquare wrapText="bothSides"/>
            <wp:docPr id="2" name="Рисунок 2" descr="http://i.wheelsage.org/image/format/picture/picture-gallery/m/maz/500a/maz-50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wheelsage.org/image/format/picture/picture-gallery/m/maz/500a/maz-500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339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5ADB" w:rsidRPr="00253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0AB3" w:rsidRDefault="008F0AB3" w:rsidP="00253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AB3" w:rsidRDefault="008F0AB3" w:rsidP="00253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AB3" w:rsidRDefault="008F0AB3" w:rsidP="00253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AB3" w:rsidRDefault="008F0AB3" w:rsidP="00253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AB3" w:rsidRDefault="008F0AB3" w:rsidP="00253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AB3" w:rsidRDefault="008F0AB3" w:rsidP="00253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AB3" w:rsidRDefault="008F0AB3" w:rsidP="00253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AB3" w:rsidRDefault="008F0AB3" w:rsidP="00253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AB3" w:rsidRDefault="008F0AB3" w:rsidP="00253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AB3" w:rsidRDefault="008F0AB3" w:rsidP="00253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AB3" w:rsidRDefault="008F0AB3" w:rsidP="00253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AB3" w:rsidRDefault="008F0AB3" w:rsidP="00253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AB3" w:rsidRDefault="008F0AB3" w:rsidP="00253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AB3" w:rsidRDefault="008F0AB3" w:rsidP="00253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AB3" w:rsidRDefault="008F0AB3" w:rsidP="00253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AB3" w:rsidRDefault="008F0AB3" w:rsidP="00253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AB3" w:rsidRDefault="008F0AB3" w:rsidP="00253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AB3" w:rsidRDefault="008F0AB3" w:rsidP="00253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AB3" w:rsidRDefault="008F0AB3" w:rsidP="00253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ADB" w:rsidRPr="002530AB" w:rsidRDefault="008F0AB3" w:rsidP="00253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155ADB" w:rsidRPr="00253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Предшественником «пятисотого» </w:t>
      </w:r>
      <w:proofErr w:type="spellStart"/>
      <w:r w:rsidR="00155ADB" w:rsidRPr="002530A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МАЗа</w:t>
      </w:r>
      <w:proofErr w:type="spellEnd"/>
      <w:r w:rsidR="00155ADB" w:rsidRPr="00253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автомобиль МАЗ-200. Этот 7-тонный грузовик был разработан ещё в 1944-45 годах на Ярославском автомобильном заводе. По сравнению с МАЗ-200, МАЗ-500 имел ряд принципиально новых конструктивных решений. Новая цельнометаллическая кабина со спальным местом; двухскоростной задний мост, колёса бездисковой конструкции. Максимальная рекомендованная скорость возросла с 65-ти до 75-ти км/ч; грузоподъёмность – с 7 до 7,5 тонн; коэффициент использования полезной площади – с 0,55 </w:t>
      </w:r>
      <w:proofErr w:type="gramStart"/>
      <w:r w:rsidR="00155ADB" w:rsidRPr="002530AB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155ADB" w:rsidRPr="00253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0,62. При увеличении грузовой платформы с 4,5 до 4,86 метров сам автомобиль стал короче по общей длине, уменьшившись с 7,625 до 7,310 м. Новые двигатели были мощнее (180 лошадиных сил), и при этом экономичнее (расход топлива – 22-30 литров на сотню против 35-ти). Серийное производство было более современным и технологичным.</w:t>
      </w:r>
    </w:p>
    <w:p w:rsidR="00155ADB" w:rsidRPr="002530AB" w:rsidRDefault="00155ADB" w:rsidP="00253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Опытные образцы МАЗ-500, для проведения всесторонних испытаний, были воплощены из чертежей в реальность в 1958 году, а в 1961-м году была собрана опытная партия из 122-х грузовиков двух базовых типов. В марте 1965 года </w:t>
      </w:r>
      <w:r w:rsidRPr="00253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МАЗ-500</w:t>
      </w:r>
      <w:r w:rsidRPr="00253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запущен в серийное производство на первых порах параллельно с МАЗ-200. Символично, что последний экземпляр уходящей в прошлое модели, МАЗ-200, сошёл с конвейера 31 декабря 1965-го года, а с 1966-го предприятие полностью перешло на выпуск машин пятисотого семейства.</w:t>
      </w:r>
    </w:p>
    <w:p w:rsidR="000E5ABB" w:rsidRPr="002530AB" w:rsidRDefault="00155ADB" w:rsidP="00253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новой модели грузового автомобиля был заранее готов и определён такой же новый двигатель – ЯМЗ-236, разработанный ярославскими инженерами на рубеже 50-х и 60-х годов ХХ века</w:t>
      </w:r>
      <w:r w:rsidR="007D14AA" w:rsidRPr="00253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30AB">
        <w:rPr>
          <w:rFonts w:ascii="Times New Roman" w:eastAsia="Times New Roman" w:hAnsi="Times New Roman" w:cs="Times New Roman"/>
          <w:sz w:val="24"/>
          <w:szCs w:val="24"/>
          <w:lang w:eastAsia="ru-RU"/>
        </w:rPr>
        <w:t>ЯМЗ-236 пр</w:t>
      </w:r>
      <w:r w:rsidR="007D14AA" w:rsidRPr="002530AB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едставляет собой V-образный 4-</w:t>
      </w:r>
      <w:r w:rsidRPr="002530A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тактный шестицилиндровый дизельный двигатель. Рабочий объём данного силового агрегата – 11,15 литров; номинальная мощность – 180 лошадиных сил, при 2100 об/мин.</w:t>
      </w:r>
    </w:p>
    <w:p w:rsidR="007C504F" w:rsidRPr="002530AB" w:rsidRDefault="00155ADB" w:rsidP="00253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1970 году автомобиль МАЗ-500 сменил на заводском конвейере его преемник – </w:t>
      </w:r>
      <w:r w:rsidRPr="00253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МАЗ-500А</w:t>
      </w:r>
      <w:r w:rsidRPr="00253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увеличившейся на 100 мм (до 3950 мм) колёсной базой и возросшей до 8-ми тонн грузоподъёмностью. Габаритные размеры были приведены в соответствие с европейскими нормами. Было изменено передаточное число главной передачи, в результате чего максимальная скорость машины увеличилась с 75 до 85 км/ч. «Три кита» Минского автозавода – бортовой грузовик, самосвал и седельный тягач к своим индексам получили новую приставку, и стали называться МАЗ-500А, МАЗ-503А и МАЗ-504А соответственно. Внешне 500-е второго поколения можно было отличить по другой, «клетчатой», решётке </w:t>
      </w:r>
      <w:r w:rsidRPr="002530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радиатора. Кроме того, исчез кожух за кабиной. За дверями, на уровне ручки двери, появился повторитель сигнала поворота.   </w:t>
      </w:r>
    </w:p>
    <w:p w:rsidR="00155ADB" w:rsidRPr="002530AB" w:rsidRDefault="007C504F" w:rsidP="002530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3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5ADB" w:rsidRPr="00253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обновлённом варианте пятисотый продержался на конвейере Минского автозавода до 1977 года, когда пришло время запуска в серию совершенно нового семейства грузовиков – </w:t>
      </w:r>
      <w:r w:rsidR="00155ADB" w:rsidRPr="00253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МАЗ-5335.</w:t>
      </w:r>
    </w:p>
    <w:p w:rsidR="00155ADB" w:rsidRPr="002530AB" w:rsidRDefault="00155ADB" w:rsidP="002530A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3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ДВИГАТЕЛЬ</w:t>
      </w:r>
    </w:p>
    <w:p w:rsidR="00155ADB" w:rsidRPr="002530AB" w:rsidRDefault="00155ADB" w:rsidP="00253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Модель двигателя ЯМЗ-236 </w:t>
      </w:r>
      <w:r w:rsidRPr="002530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Тип двигателя Четырехтактный, с воспламенением от сжатия </w:t>
      </w:r>
      <w:r w:rsidRPr="002530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Число цилиндров 6, Расположение цилиндров V-образное, с углом развала 90° </w:t>
      </w:r>
      <w:r w:rsidRPr="002530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Порядок работы цилиндров 1 – 4 – 2 – 5 – 3 – 6, </w:t>
      </w:r>
    </w:p>
    <w:p w:rsidR="00155ADB" w:rsidRPr="002530AB" w:rsidRDefault="00155ADB" w:rsidP="00253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3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Диаметр цилиндров в мм 130, Ход поршня в мм 140 </w:t>
      </w:r>
      <w:r w:rsidRPr="002530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Рабочий объем цилиндров в л 11,15 </w:t>
      </w:r>
      <w:r w:rsidRPr="002530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Степень сжатия 16,5 </w:t>
      </w:r>
      <w:r w:rsidRPr="002530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Номинальная мощность в л. с 180 </w:t>
      </w:r>
      <w:r w:rsidRPr="002530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Номинальная скорость в об/мин 2100 </w:t>
      </w:r>
      <w:r w:rsidRPr="002530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Максимальный крутящий момент в кг-м 68</w:t>
      </w:r>
      <w:proofErr w:type="gramEnd"/>
    </w:p>
    <w:p w:rsidR="005309A5" w:rsidRPr="002530AB" w:rsidRDefault="005309A5" w:rsidP="00253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9A5" w:rsidRPr="002530AB" w:rsidRDefault="005309A5" w:rsidP="002530A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3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СИЛОВАЯ ПЕРЕДАЧА</w:t>
      </w:r>
    </w:p>
    <w:p w:rsidR="005309A5" w:rsidRPr="002530AB" w:rsidRDefault="005309A5" w:rsidP="00253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Сцепление - Фрикционное, сухое, двухдисковое Коробка передач - Механическая, пятискоростная, трехходовая с синхронизаторами на 2 - 3-й и 4 - 5-й передачах </w:t>
      </w:r>
    </w:p>
    <w:p w:rsidR="005309A5" w:rsidRPr="002530AB" w:rsidRDefault="005309A5" w:rsidP="00253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Передаточные числа коробки передач: </w:t>
      </w:r>
      <w:r w:rsidRPr="002530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первая 5,26, вторая 2,90, третья 1,52, четвертая 1,00, пятая 0,66, задний ход 5,48 </w:t>
      </w:r>
      <w:r w:rsidRPr="002530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Карданные валы - Один, открытого типа, средняя часть вала трубчатая. Шарниры с игольчатыми подшипниками </w:t>
      </w:r>
      <w:r w:rsidRPr="002530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Главная передача - Пара конических шестерен со спиральным зубом </w:t>
      </w:r>
      <w:r w:rsidRPr="002530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Колесная передача - Цилиндрические прямозубые шестерни (центральная, три сателлита и коронная шестерня внутреннего зацепления) </w:t>
      </w:r>
      <w:r w:rsidRPr="002530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Общее передаточное число заднего моста 7,24 </w:t>
      </w:r>
      <w:r w:rsidRPr="002530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Дифференциал - Конический, с четырьмя сателлитами </w:t>
      </w:r>
      <w:r w:rsidRPr="002530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Полуоси - Полностью разгруженные </w:t>
      </w:r>
      <w:r w:rsidRPr="002530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Картер заднего моста - Литой, из стали с запрессованными трубчатыми кожухами </w:t>
      </w:r>
    </w:p>
    <w:p w:rsidR="00EA3F08" w:rsidRPr="002530AB" w:rsidRDefault="00EA3F08" w:rsidP="00253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9A5" w:rsidRPr="002530AB" w:rsidRDefault="005309A5" w:rsidP="002530A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3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МЕХАНИЗМ УПРАВЛЕНИЯ</w:t>
      </w:r>
    </w:p>
    <w:p w:rsidR="005309A5" w:rsidRPr="002530AB" w:rsidRDefault="005309A5" w:rsidP="00253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0A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Рулевой механизм - Винт, гайка</w:t>
      </w:r>
      <w:r w:rsidR="00EA3F08" w:rsidRPr="002530A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53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рейка с перекатывающимися шариками, сектор </w:t>
      </w:r>
      <w:r w:rsidRPr="002530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Передаточное число рулевого механизма 23,6 </w:t>
      </w:r>
      <w:r w:rsidRPr="002530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Усилитель рулевого управления - Гидравлический </w:t>
      </w:r>
    </w:p>
    <w:p w:rsidR="005309A5" w:rsidRPr="002530AB" w:rsidRDefault="005309A5" w:rsidP="00253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30A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угол поворота передних колес в граду</w:t>
      </w:r>
      <w:r w:rsidRPr="002530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сах: вправо 38, влево 38 </w:t>
      </w:r>
      <w:r w:rsidRPr="002530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Ножной тормоз - Колодочный, на все колеса </w:t>
      </w:r>
      <w:r w:rsidRPr="002530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Привод ножного тормоза - Пневматический, тормозные камеры с резиновыми диа</w:t>
      </w:r>
      <w:r w:rsidRPr="002530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фрагмами </w:t>
      </w:r>
      <w:r w:rsidRPr="002530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Воздушный компрессор - Двухцилиндровый, с жидкостным охлаждением головки </w:t>
      </w:r>
      <w:r w:rsidRPr="002530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Ручной тормоз - Центральный, колодочного типа, расположен на фланце ведущей шестерни за</w:t>
      </w:r>
      <w:r w:rsidR="00EA3F08" w:rsidRPr="00253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днего моста </w:t>
      </w:r>
      <w:r w:rsidR="00EA3F08" w:rsidRPr="002530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Моторный тормоз - к</w:t>
      </w:r>
      <w:r w:rsidRPr="00253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омпрессионный с вращающейся заслонкой в выхлопной системе </w:t>
      </w:r>
      <w:proofErr w:type="gramEnd"/>
    </w:p>
    <w:p w:rsidR="00EA3F08" w:rsidRPr="002530AB" w:rsidRDefault="00EA3F08" w:rsidP="00253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9A5" w:rsidRPr="002530AB" w:rsidRDefault="005309A5" w:rsidP="002530A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3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ХОДОВАЯ ЧАСТЬ</w:t>
      </w:r>
    </w:p>
    <w:p w:rsidR="002530AB" w:rsidRDefault="005309A5" w:rsidP="00253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Рама - Клепаная из штампованных деталей </w:t>
      </w:r>
      <w:r w:rsidRPr="002530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Буксирный прибор - Двустороннего действия с упругим элементом и запорным замком </w:t>
      </w:r>
      <w:r w:rsidRPr="002530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Подвеска автомобиля - Четыре продольные полуэллиптические передние и задние рессоры, установлены передними концами на пальцах в кронштейнах рамы, задними концами - на скользящих опорах. На задней подвеске две дополнительные продольные полуэллиптические рессоры </w:t>
      </w:r>
      <w:r w:rsidRPr="002530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Амортизаторы - Гидравлические, телескопического типа, двойного действия </w:t>
      </w:r>
      <w:r w:rsidRPr="002530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Передняя балка - Кованая, двутаврового сечения </w:t>
      </w:r>
    </w:p>
    <w:p w:rsidR="005309A5" w:rsidRPr="002530AB" w:rsidRDefault="005309A5" w:rsidP="00253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0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Установка передних колес: </w:t>
      </w:r>
      <w:r w:rsidRPr="002530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угол развала колес в градусах 1</w:t>
      </w:r>
    </w:p>
    <w:p w:rsidR="005309A5" w:rsidRPr="002530AB" w:rsidRDefault="005309A5" w:rsidP="00253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F08" w:rsidRPr="002530AB" w:rsidRDefault="005309A5" w:rsidP="002530A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3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ХАРАКТЕРИСТИКИ</w:t>
      </w:r>
    </w:p>
    <w:tbl>
      <w:tblPr>
        <w:tblStyle w:val="a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9180"/>
        <w:gridCol w:w="816"/>
      </w:tblGrid>
      <w:tr w:rsidR="007C504F" w:rsidRPr="002530AB" w:rsidTr="002530AB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0" w:type="auto"/>
            <w:gridSpan w:val="2"/>
          </w:tcPr>
          <w:p w:rsidR="007C504F" w:rsidRPr="002530AB" w:rsidRDefault="007C504F" w:rsidP="002530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3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Грузоподъемность в </w:t>
            </w:r>
            <w:proofErr w:type="gramStart"/>
            <w:r w:rsidRPr="00253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  <w:proofErr w:type="gramEnd"/>
            <w:r w:rsidRPr="00253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5309A5" w:rsidRPr="002530AB" w:rsidTr="007C504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0" w:type="auto"/>
            <w:hideMark/>
          </w:tcPr>
          <w:p w:rsidR="005309A5" w:rsidRPr="002530AB" w:rsidRDefault="005309A5" w:rsidP="002530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3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Масса буксируемого прицепа или полуприцепа с грузом в </w:t>
            </w:r>
            <w:proofErr w:type="gramStart"/>
            <w:r w:rsidRPr="00253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5309A5" w:rsidRPr="002530AB" w:rsidRDefault="005309A5" w:rsidP="00253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5309A5" w:rsidRPr="002530AB" w:rsidTr="007C504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0" w:type="auto"/>
            <w:hideMark/>
          </w:tcPr>
          <w:p w:rsidR="005309A5" w:rsidRPr="002530AB" w:rsidRDefault="005309A5" w:rsidP="002530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3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Полная масса автомобиля с грузом в </w:t>
            </w:r>
            <w:proofErr w:type="gramStart"/>
            <w:r w:rsidRPr="00253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  <w:proofErr w:type="gramEnd"/>
            <w:r w:rsidRPr="00253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5309A5" w:rsidRPr="002530AB" w:rsidRDefault="005309A5" w:rsidP="00253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14825</w:t>
            </w:r>
          </w:p>
        </w:tc>
      </w:tr>
      <w:tr w:rsidR="005309A5" w:rsidRPr="002530AB" w:rsidTr="007C504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0" w:type="auto"/>
            <w:hideMark/>
          </w:tcPr>
          <w:p w:rsidR="005309A5" w:rsidRPr="002530AB" w:rsidRDefault="005309A5" w:rsidP="002530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3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Распределение массы без груза в </w:t>
            </w:r>
            <w:proofErr w:type="gramStart"/>
            <w:r w:rsidRPr="00253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  <w:proofErr w:type="gramEnd"/>
            <w:r w:rsidRPr="00253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5309A5" w:rsidRPr="002530AB" w:rsidRDefault="005309A5" w:rsidP="00253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09A5" w:rsidRPr="002530AB" w:rsidTr="007C504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0" w:type="auto"/>
            <w:hideMark/>
          </w:tcPr>
          <w:p w:rsidR="005309A5" w:rsidRPr="002530AB" w:rsidRDefault="005309A5" w:rsidP="002530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3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переднюю ось</w:t>
            </w:r>
          </w:p>
        </w:tc>
        <w:tc>
          <w:tcPr>
            <w:tcW w:w="0" w:type="auto"/>
            <w:hideMark/>
          </w:tcPr>
          <w:p w:rsidR="005309A5" w:rsidRPr="002530AB" w:rsidRDefault="005309A5" w:rsidP="00253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3350</w:t>
            </w:r>
          </w:p>
        </w:tc>
      </w:tr>
      <w:tr w:rsidR="005309A5" w:rsidRPr="002530AB" w:rsidTr="007C504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0" w:type="auto"/>
            <w:hideMark/>
          </w:tcPr>
          <w:p w:rsidR="005309A5" w:rsidRPr="002530AB" w:rsidRDefault="005309A5" w:rsidP="002530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3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задний мост</w:t>
            </w:r>
          </w:p>
        </w:tc>
        <w:tc>
          <w:tcPr>
            <w:tcW w:w="0" w:type="auto"/>
            <w:hideMark/>
          </w:tcPr>
          <w:p w:rsidR="005309A5" w:rsidRPr="002530AB" w:rsidRDefault="005309A5" w:rsidP="00253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3250</w:t>
            </w:r>
          </w:p>
        </w:tc>
      </w:tr>
      <w:tr w:rsidR="005309A5" w:rsidRPr="002530AB" w:rsidTr="007C504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0" w:type="auto"/>
            <w:hideMark/>
          </w:tcPr>
          <w:p w:rsidR="005309A5" w:rsidRPr="002530AB" w:rsidRDefault="005309A5" w:rsidP="002530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3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Распределение массы с грузом в </w:t>
            </w:r>
            <w:proofErr w:type="gramStart"/>
            <w:r w:rsidRPr="00253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  <w:proofErr w:type="gramEnd"/>
            <w:r w:rsidRPr="00253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5309A5" w:rsidRPr="002530AB" w:rsidRDefault="005309A5" w:rsidP="00253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09A5" w:rsidRPr="002530AB" w:rsidTr="007C504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0" w:type="auto"/>
            <w:hideMark/>
          </w:tcPr>
          <w:p w:rsidR="005309A5" w:rsidRPr="002530AB" w:rsidRDefault="005309A5" w:rsidP="002530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3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переднюю ось</w:t>
            </w:r>
          </w:p>
        </w:tc>
        <w:tc>
          <w:tcPr>
            <w:tcW w:w="0" w:type="auto"/>
            <w:hideMark/>
          </w:tcPr>
          <w:p w:rsidR="005309A5" w:rsidRPr="002530AB" w:rsidRDefault="005309A5" w:rsidP="00253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4825</w:t>
            </w:r>
          </w:p>
        </w:tc>
      </w:tr>
      <w:tr w:rsidR="005309A5" w:rsidRPr="002530AB" w:rsidTr="007C504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0" w:type="auto"/>
            <w:hideMark/>
          </w:tcPr>
          <w:p w:rsidR="005309A5" w:rsidRPr="002530AB" w:rsidRDefault="005309A5" w:rsidP="002530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3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задний мост</w:t>
            </w:r>
          </w:p>
        </w:tc>
        <w:tc>
          <w:tcPr>
            <w:tcW w:w="0" w:type="auto"/>
            <w:hideMark/>
          </w:tcPr>
          <w:p w:rsidR="005309A5" w:rsidRPr="002530AB" w:rsidRDefault="005309A5" w:rsidP="00253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5309A5" w:rsidRPr="002530AB" w:rsidTr="007C504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0" w:type="auto"/>
            <w:hideMark/>
          </w:tcPr>
          <w:p w:rsidR="005309A5" w:rsidRPr="002530AB" w:rsidRDefault="005309A5" w:rsidP="002530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3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База автомобиля в </w:t>
            </w:r>
            <w:proofErr w:type="gramStart"/>
            <w:r w:rsidRPr="00253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5309A5" w:rsidRPr="002530AB" w:rsidRDefault="005309A5" w:rsidP="00253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3950</w:t>
            </w:r>
          </w:p>
        </w:tc>
      </w:tr>
      <w:tr w:rsidR="005309A5" w:rsidRPr="002530AB" w:rsidTr="007C504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0" w:type="auto"/>
            <w:hideMark/>
          </w:tcPr>
          <w:p w:rsidR="005309A5" w:rsidRPr="002530AB" w:rsidRDefault="005309A5" w:rsidP="002530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3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Колея задних колес (между серединами двойных скатов) в </w:t>
            </w:r>
            <w:proofErr w:type="gramStart"/>
            <w:r w:rsidRPr="00253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5309A5" w:rsidRPr="002530AB" w:rsidRDefault="005309A5" w:rsidP="00253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1865</w:t>
            </w:r>
          </w:p>
        </w:tc>
      </w:tr>
      <w:tr w:rsidR="005309A5" w:rsidRPr="002530AB" w:rsidTr="007C504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0" w:type="auto"/>
            <w:hideMark/>
          </w:tcPr>
          <w:p w:rsidR="005309A5" w:rsidRPr="002530AB" w:rsidRDefault="005309A5" w:rsidP="002530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3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Колея передних колес в </w:t>
            </w:r>
            <w:proofErr w:type="gramStart"/>
            <w:r w:rsidRPr="00253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5309A5" w:rsidRPr="002530AB" w:rsidRDefault="005309A5" w:rsidP="00253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</w:tr>
      <w:tr w:rsidR="005309A5" w:rsidRPr="002530AB" w:rsidTr="007C504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0" w:type="auto"/>
            <w:hideMark/>
          </w:tcPr>
          <w:p w:rsidR="005309A5" w:rsidRPr="002530AB" w:rsidRDefault="005309A5" w:rsidP="002530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3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Дорожные просветы в </w:t>
            </w:r>
            <w:proofErr w:type="gramStart"/>
            <w:r w:rsidRPr="00253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мм</w:t>
            </w:r>
            <w:proofErr w:type="gramEnd"/>
            <w:r w:rsidRPr="00253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5309A5" w:rsidRPr="002530AB" w:rsidRDefault="005309A5" w:rsidP="00253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09A5" w:rsidRPr="002530AB" w:rsidTr="007C504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0" w:type="auto"/>
            <w:hideMark/>
          </w:tcPr>
          <w:p w:rsidR="005309A5" w:rsidRPr="002530AB" w:rsidRDefault="005309A5" w:rsidP="002530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3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передней оси</w:t>
            </w:r>
          </w:p>
        </w:tc>
        <w:tc>
          <w:tcPr>
            <w:tcW w:w="0" w:type="auto"/>
            <w:hideMark/>
          </w:tcPr>
          <w:p w:rsidR="005309A5" w:rsidRPr="002530AB" w:rsidRDefault="005309A5" w:rsidP="00253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</w:tr>
      <w:tr w:rsidR="005309A5" w:rsidRPr="002530AB" w:rsidTr="007C504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0" w:type="auto"/>
            <w:hideMark/>
          </w:tcPr>
          <w:p w:rsidR="005309A5" w:rsidRPr="002530AB" w:rsidRDefault="005309A5" w:rsidP="002530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3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картера заднего моста</w:t>
            </w:r>
          </w:p>
        </w:tc>
        <w:tc>
          <w:tcPr>
            <w:tcW w:w="0" w:type="auto"/>
            <w:hideMark/>
          </w:tcPr>
          <w:p w:rsidR="005309A5" w:rsidRPr="002530AB" w:rsidRDefault="005309A5" w:rsidP="00253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</w:tr>
      <w:tr w:rsidR="005309A5" w:rsidRPr="002530AB" w:rsidTr="007C504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0" w:type="auto"/>
            <w:hideMark/>
          </w:tcPr>
          <w:p w:rsidR="005309A5" w:rsidRPr="002530AB" w:rsidRDefault="005309A5" w:rsidP="002530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3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Наименьший радиус поворота в обе стороны в </w:t>
            </w:r>
            <w:proofErr w:type="gramStart"/>
            <w:r w:rsidRPr="00253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5309A5" w:rsidRPr="002530AB" w:rsidRDefault="005309A5" w:rsidP="00253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09A5" w:rsidRPr="002530AB" w:rsidTr="007C504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0" w:type="auto"/>
            <w:hideMark/>
          </w:tcPr>
          <w:p w:rsidR="005309A5" w:rsidRPr="002530AB" w:rsidRDefault="005309A5" w:rsidP="002530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3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бамперу</w:t>
            </w:r>
          </w:p>
        </w:tc>
        <w:tc>
          <w:tcPr>
            <w:tcW w:w="0" w:type="auto"/>
            <w:hideMark/>
          </w:tcPr>
          <w:p w:rsidR="005309A5" w:rsidRPr="002530AB" w:rsidRDefault="005309A5" w:rsidP="00253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</w:tr>
      <w:tr w:rsidR="005309A5" w:rsidRPr="002530AB" w:rsidTr="007C504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0" w:type="auto"/>
            <w:hideMark/>
          </w:tcPr>
          <w:p w:rsidR="005309A5" w:rsidRPr="002530AB" w:rsidRDefault="005309A5" w:rsidP="002530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3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колее переднего наружного колеса</w:t>
            </w:r>
          </w:p>
        </w:tc>
        <w:tc>
          <w:tcPr>
            <w:tcW w:w="0" w:type="auto"/>
            <w:hideMark/>
          </w:tcPr>
          <w:p w:rsidR="005309A5" w:rsidRPr="002530AB" w:rsidRDefault="005309A5" w:rsidP="00253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5309A5" w:rsidRPr="002530AB" w:rsidTr="007C504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0" w:type="auto"/>
            <w:hideMark/>
          </w:tcPr>
          <w:p w:rsidR="005309A5" w:rsidRPr="002530AB" w:rsidRDefault="005309A5" w:rsidP="002530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3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Углы свеса (с полной нагрузкой) в градусах:</w:t>
            </w:r>
          </w:p>
        </w:tc>
        <w:tc>
          <w:tcPr>
            <w:tcW w:w="0" w:type="auto"/>
            <w:hideMark/>
          </w:tcPr>
          <w:p w:rsidR="005309A5" w:rsidRPr="002530AB" w:rsidRDefault="005309A5" w:rsidP="00253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09A5" w:rsidRPr="002530AB" w:rsidTr="007C504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0" w:type="auto"/>
            <w:hideMark/>
          </w:tcPr>
          <w:p w:rsidR="005309A5" w:rsidRPr="002530AB" w:rsidRDefault="005309A5" w:rsidP="002530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3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передний</w:t>
            </w:r>
          </w:p>
        </w:tc>
        <w:tc>
          <w:tcPr>
            <w:tcW w:w="0" w:type="auto"/>
            <w:hideMark/>
          </w:tcPr>
          <w:p w:rsidR="005309A5" w:rsidRPr="002530AB" w:rsidRDefault="005309A5" w:rsidP="00253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5309A5" w:rsidRPr="002530AB" w:rsidTr="007C504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0" w:type="auto"/>
            <w:hideMark/>
          </w:tcPr>
          <w:p w:rsidR="005309A5" w:rsidRPr="002530AB" w:rsidRDefault="005309A5" w:rsidP="002530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3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задний</w:t>
            </w:r>
          </w:p>
        </w:tc>
        <w:tc>
          <w:tcPr>
            <w:tcW w:w="0" w:type="auto"/>
            <w:hideMark/>
          </w:tcPr>
          <w:p w:rsidR="005309A5" w:rsidRPr="002530AB" w:rsidRDefault="005309A5" w:rsidP="00253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5309A5" w:rsidRPr="002530AB" w:rsidTr="007C504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0" w:type="auto"/>
            <w:hideMark/>
          </w:tcPr>
          <w:p w:rsidR="005309A5" w:rsidRPr="002530AB" w:rsidRDefault="005309A5" w:rsidP="002530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3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Габаритные размеры в </w:t>
            </w:r>
            <w:proofErr w:type="gramStart"/>
            <w:r w:rsidRPr="00253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мм</w:t>
            </w:r>
            <w:proofErr w:type="gramEnd"/>
            <w:r w:rsidRPr="00253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5309A5" w:rsidRPr="002530AB" w:rsidRDefault="005309A5" w:rsidP="00253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09A5" w:rsidRPr="002530AB" w:rsidTr="007C504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0" w:type="auto"/>
            <w:hideMark/>
          </w:tcPr>
          <w:p w:rsidR="005309A5" w:rsidRPr="002530AB" w:rsidRDefault="005309A5" w:rsidP="002530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3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5309A5" w:rsidRPr="002530AB" w:rsidRDefault="005309A5" w:rsidP="00253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7140</w:t>
            </w:r>
          </w:p>
        </w:tc>
      </w:tr>
      <w:tr w:rsidR="005309A5" w:rsidRPr="002530AB" w:rsidTr="007C504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0" w:type="auto"/>
            <w:hideMark/>
          </w:tcPr>
          <w:p w:rsidR="005309A5" w:rsidRPr="002530AB" w:rsidRDefault="005309A5" w:rsidP="002530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3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5309A5" w:rsidRPr="002530AB" w:rsidRDefault="005309A5" w:rsidP="00253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5309A5" w:rsidRPr="002530AB" w:rsidTr="007C504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0" w:type="auto"/>
            <w:hideMark/>
          </w:tcPr>
          <w:p w:rsidR="005309A5" w:rsidRPr="002530AB" w:rsidRDefault="005309A5" w:rsidP="002530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3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высота (без груза)</w:t>
            </w:r>
          </w:p>
        </w:tc>
        <w:tc>
          <w:tcPr>
            <w:tcW w:w="0" w:type="auto"/>
            <w:hideMark/>
          </w:tcPr>
          <w:p w:rsidR="005309A5" w:rsidRPr="002530AB" w:rsidRDefault="005309A5" w:rsidP="00253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2650</w:t>
            </w:r>
          </w:p>
        </w:tc>
      </w:tr>
      <w:tr w:rsidR="005309A5" w:rsidRPr="002530AB" w:rsidTr="007C504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0" w:type="auto"/>
            <w:hideMark/>
          </w:tcPr>
          <w:p w:rsidR="005309A5" w:rsidRPr="002530AB" w:rsidRDefault="005309A5" w:rsidP="002530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3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Размеры платформы (внутренние) в </w:t>
            </w:r>
            <w:proofErr w:type="gramStart"/>
            <w:r w:rsidRPr="00253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мм</w:t>
            </w:r>
            <w:proofErr w:type="gramEnd"/>
            <w:r w:rsidRPr="00253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5309A5" w:rsidRPr="002530AB" w:rsidRDefault="005309A5" w:rsidP="00253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09A5" w:rsidRPr="002530AB" w:rsidTr="007C504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0" w:type="auto"/>
            <w:hideMark/>
          </w:tcPr>
          <w:p w:rsidR="005309A5" w:rsidRPr="002530AB" w:rsidRDefault="005309A5" w:rsidP="002530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3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5309A5" w:rsidRPr="002530AB" w:rsidRDefault="005309A5" w:rsidP="00253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4810</w:t>
            </w:r>
          </w:p>
        </w:tc>
      </w:tr>
      <w:tr w:rsidR="005309A5" w:rsidRPr="002530AB" w:rsidTr="007C504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0" w:type="auto"/>
            <w:hideMark/>
          </w:tcPr>
          <w:p w:rsidR="005309A5" w:rsidRPr="002530AB" w:rsidRDefault="005309A5" w:rsidP="002530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3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5309A5" w:rsidRPr="002530AB" w:rsidRDefault="005309A5" w:rsidP="00253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</w:t>
            </w:r>
          </w:p>
        </w:tc>
      </w:tr>
      <w:tr w:rsidR="005309A5" w:rsidRPr="002530AB" w:rsidTr="007C504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0" w:type="auto"/>
            <w:hideMark/>
          </w:tcPr>
          <w:p w:rsidR="005309A5" w:rsidRPr="002530AB" w:rsidRDefault="005309A5" w:rsidP="002530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3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5309A5" w:rsidRPr="002530AB" w:rsidRDefault="005309A5" w:rsidP="00253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</w:t>
            </w:r>
          </w:p>
        </w:tc>
      </w:tr>
      <w:tr w:rsidR="005309A5" w:rsidRPr="002530AB" w:rsidTr="007C504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0" w:type="auto"/>
            <w:hideMark/>
          </w:tcPr>
          <w:p w:rsidR="005309A5" w:rsidRPr="002530AB" w:rsidRDefault="005309A5" w:rsidP="002530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3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Емкость кузова (без дополнительных бортов) в м. куб.</w:t>
            </w:r>
          </w:p>
        </w:tc>
        <w:tc>
          <w:tcPr>
            <w:tcW w:w="0" w:type="auto"/>
            <w:hideMark/>
          </w:tcPr>
          <w:p w:rsidR="005309A5" w:rsidRPr="002530AB" w:rsidRDefault="005309A5" w:rsidP="00253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</w:tr>
      <w:tr w:rsidR="005309A5" w:rsidRPr="002530AB" w:rsidTr="007C504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0" w:type="auto"/>
            <w:hideMark/>
          </w:tcPr>
          <w:p w:rsidR="005309A5" w:rsidRPr="002530AB" w:rsidRDefault="002530AB" w:rsidP="002530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Макс.</w:t>
            </w:r>
            <w:r w:rsidR="005309A5" w:rsidRPr="00253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скорость при полной нагрузке на горизонтальном участке прямой дороги в </w:t>
            </w:r>
            <w:proofErr w:type="gramStart"/>
            <w:r w:rsidR="005309A5" w:rsidRPr="00253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км</w:t>
            </w:r>
            <w:proofErr w:type="gramEnd"/>
            <w:r w:rsidR="005309A5" w:rsidRPr="00253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5309A5" w:rsidRPr="002530AB" w:rsidRDefault="005309A5" w:rsidP="00253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2530AB" w:rsidRPr="002530AB" w:rsidTr="002530A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797"/>
        </w:trPr>
        <w:tc>
          <w:tcPr>
            <w:tcW w:w="0" w:type="auto"/>
            <w:hideMark/>
          </w:tcPr>
          <w:p w:rsidR="002530AB" w:rsidRPr="002530AB" w:rsidRDefault="002530AB" w:rsidP="002530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3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Путь торможения автомобиля (с полной нагрузкой без прицепа), движущегося со скоростью 40 км/ч 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53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горизонтальном участке сухой дороги с твердым покрытием, не должен превышать, в м</w:t>
            </w:r>
          </w:p>
        </w:tc>
        <w:tc>
          <w:tcPr>
            <w:tcW w:w="0" w:type="auto"/>
            <w:hideMark/>
          </w:tcPr>
          <w:p w:rsidR="002530AB" w:rsidRPr="002530AB" w:rsidRDefault="002530AB" w:rsidP="00253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0AB" w:rsidRPr="002530AB" w:rsidRDefault="002530AB" w:rsidP="00253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5309A5" w:rsidRPr="002530AB" w:rsidTr="007C504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0" w:type="auto"/>
            <w:hideMark/>
          </w:tcPr>
          <w:p w:rsidR="005309A5" w:rsidRPr="002530AB" w:rsidRDefault="005309A5" w:rsidP="002530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3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Контрольный расход топлива на 100 км пути в л</w:t>
            </w:r>
          </w:p>
        </w:tc>
        <w:tc>
          <w:tcPr>
            <w:tcW w:w="0" w:type="auto"/>
            <w:hideMark/>
          </w:tcPr>
          <w:p w:rsidR="005309A5" w:rsidRPr="002530AB" w:rsidRDefault="005309A5" w:rsidP="00253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</w:tbl>
    <w:p w:rsidR="005309A5" w:rsidRPr="002530AB" w:rsidRDefault="005309A5" w:rsidP="002530AB">
      <w:pPr>
        <w:spacing w:after="0" w:line="240" w:lineRule="auto"/>
        <w:rPr>
          <w:sz w:val="24"/>
          <w:szCs w:val="24"/>
        </w:rPr>
      </w:pPr>
    </w:p>
    <w:sectPr w:rsidR="005309A5" w:rsidRPr="002530AB" w:rsidSect="007C504F"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C92"/>
    <w:rsid w:val="000E5ABB"/>
    <w:rsid w:val="00155ADB"/>
    <w:rsid w:val="002530AB"/>
    <w:rsid w:val="00461C92"/>
    <w:rsid w:val="0052150E"/>
    <w:rsid w:val="005309A5"/>
    <w:rsid w:val="006515F9"/>
    <w:rsid w:val="007C504F"/>
    <w:rsid w:val="007D14AA"/>
    <w:rsid w:val="008F0AB3"/>
    <w:rsid w:val="00D65DFF"/>
    <w:rsid w:val="00D74F64"/>
    <w:rsid w:val="00EA3F08"/>
    <w:rsid w:val="00F9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ADB"/>
  </w:style>
  <w:style w:type="paragraph" w:styleId="3">
    <w:name w:val="heading 3"/>
    <w:basedOn w:val="a"/>
    <w:link w:val="30"/>
    <w:uiPriority w:val="9"/>
    <w:qFormat/>
    <w:rsid w:val="00155A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55A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530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3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F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ADB"/>
  </w:style>
  <w:style w:type="paragraph" w:styleId="3">
    <w:name w:val="heading 3"/>
    <w:basedOn w:val="a"/>
    <w:link w:val="30"/>
    <w:uiPriority w:val="9"/>
    <w:qFormat/>
    <w:rsid w:val="00155A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55A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530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3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F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9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5717D-81FC-44B0-A6EB-110B780A1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dcterms:created xsi:type="dcterms:W3CDTF">2018-10-28T10:53:00Z</dcterms:created>
  <dcterms:modified xsi:type="dcterms:W3CDTF">2020-11-25T15:59:00Z</dcterms:modified>
</cp:coreProperties>
</file>