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86" w:rsidRPr="00A570F9" w:rsidRDefault="00587687" w:rsidP="00A5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0A035E" wp14:editId="58301E10">
            <wp:simplePos x="0" y="0"/>
            <wp:positionH relativeFrom="margin">
              <wp:posOffset>238125</wp:posOffset>
            </wp:positionH>
            <wp:positionV relativeFrom="margin">
              <wp:posOffset>723900</wp:posOffset>
            </wp:positionV>
            <wp:extent cx="5351145" cy="4011930"/>
            <wp:effectExtent l="0" t="0" r="190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145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02-424 КамАЗ-4325 4х2 бортовой грузовик </w:t>
      </w:r>
      <w:proofErr w:type="spellStart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7.125 </w:t>
      </w:r>
      <w:proofErr w:type="spellStart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внутригородских перевозок, мест 2 или 3, снаряжённый вес 5.35 </w:t>
      </w:r>
      <w:proofErr w:type="spellStart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КамАЗ-740.10 220 </w:t>
      </w:r>
      <w:proofErr w:type="spellStart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КамАЗ г. Набережные Челны, </w:t>
      </w:r>
      <w:proofErr w:type="spellStart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малосерийно</w:t>
      </w:r>
      <w:proofErr w:type="spellEnd"/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="009A3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84/</w:t>
      </w:r>
      <w:r w:rsidR="00DE4CF1" w:rsidRPr="00A5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92-97 г.</w:t>
      </w: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EE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CA" w:rsidRDefault="00D214CA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74" w:rsidRPr="00193F85" w:rsidRDefault="00DB6474" w:rsidP="00DB64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3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 книги С. </w:t>
      </w:r>
      <w:proofErr w:type="spellStart"/>
      <w:r w:rsidRPr="00193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Канунникова</w:t>
      </w:r>
      <w:proofErr w:type="spellEnd"/>
      <w:r w:rsidRPr="00193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М. </w:t>
      </w:r>
      <w:proofErr w:type="spellStart"/>
      <w:r w:rsidRPr="00193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Шелепенкова</w:t>
      </w:r>
      <w:proofErr w:type="spellEnd"/>
      <w:r w:rsidRPr="00193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«Отечественные грузовые автомобили 1900-2000», Орел 2018.</w:t>
      </w:r>
    </w:p>
    <w:p w:rsidR="00490949" w:rsidRPr="00490949" w:rsidRDefault="0082210B" w:rsidP="0049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КамАЗ-4325 </w:t>
      </w:r>
      <w:r w:rsidR="007C3E97" w:rsidRPr="007C3E97">
        <w:rPr>
          <w:rFonts w:ascii="Times New Roman" w:eastAsia="Times New Roman" w:hAnsi="Times New Roman" w:cs="Times New Roman"/>
          <w:sz w:val="24"/>
          <w:szCs w:val="24"/>
          <w:lang w:eastAsia="ru-RU"/>
        </w:rPr>
        <w:t>4x2</w:t>
      </w:r>
      <w:r w:rsidR="007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1984-97 </w:t>
      </w:r>
      <w:r w:rsidR="00490949"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C3E97" w:rsidRDefault="00490949" w:rsidP="0049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двухосных машин с увеличенной грузоподъемностью (КамАЗ-5315 и Ка</w:t>
      </w:r>
      <w:r w:rsidR="008221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A3-5325), на базе агрегатов КамАЗ-5320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разработаны и двухосные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4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осевыми нагрузками до 8,2 т, которые</w:t>
      </w:r>
      <w:r w:rsidR="00DB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было использовать в городах, в том</w:t>
      </w:r>
      <w:r w:rsidR="00DB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как шасси под </w:t>
      </w:r>
      <w:proofErr w:type="spellStart"/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спецнадстройки</w:t>
      </w:r>
      <w:proofErr w:type="spellEnd"/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</w:t>
      </w:r>
      <w:r w:rsidR="00DB64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ейство таких машин, созданных к 1984 г.,</w:t>
      </w:r>
      <w:r w:rsidR="00DB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лучило обозначение</w:t>
      </w:r>
      <w:r w:rsidR="00DB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КамАЗ-4325. Их вы</w:t>
      </w:r>
      <w:r w:rsidR="00DB6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 небольшими сериями с 1992 г. как</w:t>
      </w:r>
      <w:r w:rsidR="00DB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спальной </w:t>
      </w:r>
      <w:proofErr w:type="gramStart"/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кабиной</w:t>
      </w:r>
      <w:proofErr w:type="gramEnd"/>
      <w:r w:rsidR="00DB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с дневной.</w:t>
      </w:r>
    </w:p>
    <w:p w:rsidR="00D1698A" w:rsidRDefault="00490949" w:rsidP="0049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1993 г. для спортивных двухосных </w:t>
      </w:r>
      <w:proofErr w:type="spellStart"/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использовали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КамАЗ-49250, подобный индексу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 шасси КамАЗ-4925 на 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КамАЗ-4325, но фактически между этими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машинами не было ничего общего.</w:t>
      </w:r>
    </w:p>
    <w:p w:rsidR="00D1698A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Модификации. </w:t>
      </w:r>
    </w:p>
    <w:p w:rsidR="00D1698A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КамАЗ-4325 - бортовой или шасси с дизелем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 или ЯМЗ без наддува 1984-97 </w:t>
      </w: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г.; </w:t>
      </w:r>
    </w:p>
    <w:p w:rsidR="00D1698A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КамАЗ-43251-02-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КамАЗ-740.11 </w:t>
      </w: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1997-2000 г.; </w:t>
      </w:r>
    </w:p>
    <w:p w:rsidR="00C43079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КамАЗ-43253 - модернизированный бортовой или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грузоподъемностью 9,7 т </w:t>
      </w: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1998-н.в.; КамАЗ</w:t>
      </w:r>
      <w:r w:rsidR="00C43079">
        <w:rPr>
          <w:rFonts w:ascii="Times New Roman" w:eastAsia="Times New Roman" w:hAnsi="Times New Roman" w:cs="Times New Roman"/>
          <w:sz w:val="24"/>
          <w:szCs w:val="24"/>
          <w:lang w:eastAsia="ru-RU"/>
        </w:rPr>
        <w:t>-4425 - седельный тягач 1984-93 г</w:t>
      </w: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3079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КамАЗ-4925 - коммунальное</w:t>
      </w:r>
      <w:r w:rsidR="00C4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с укороченным задним свесом 1984-2000 г.; </w:t>
      </w:r>
    </w:p>
    <w:p w:rsidR="00D1698A" w:rsidRPr="00D1698A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КамАЗ-43254 - короткобазное автобусное шасси (2000 г);</w:t>
      </w:r>
    </w:p>
    <w:p w:rsidR="00C43079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КамАЗ-43255 - </w:t>
      </w:r>
      <w:proofErr w:type="spellStart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длиннобазное</w:t>
      </w:r>
      <w:proofErr w:type="spellEnd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автобусное шасси (2000</w:t>
      </w:r>
      <w:r w:rsidR="00C4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впоследствии индекс использован повторно для самосвального шасси); </w:t>
      </w:r>
    </w:p>
    <w:p w:rsidR="00C43079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КамАЗ-49250 - спортивный с двигателем КамАЗ-7482 (500л. с., 1993 г.); </w:t>
      </w:r>
    </w:p>
    <w:p w:rsidR="00C43079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КамАЗ-49251 - </w:t>
      </w:r>
      <w:proofErr w:type="gramStart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="00C4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</w:t>
      </w:r>
      <w:proofErr w:type="spellStart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N14-500E (520 </w:t>
      </w:r>
      <w:proofErr w:type="spellStart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1994 г); </w:t>
      </w:r>
    </w:p>
    <w:p w:rsidR="00C43079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КамАЗ-49252 - </w:t>
      </w:r>
      <w:proofErr w:type="gramStart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ЯМЗ- 73846(750</w:t>
      </w:r>
      <w:r w:rsidR="00C4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C4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1994-2000 гг.); </w:t>
      </w:r>
    </w:p>
    <w:p w:rsidR="00F71F52" w:rsidRDefault="00D1698A" w:rsidP="00D16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КамАЗ-49255 - спортивный с двигателем ЯМЗ-ЗЭ847 (1050 </w:t>
      </w:r>
      <w:proofErr w:type="spellStart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1698A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1996 г.).</w:t>
      </w:r>
    </w:p>
    <w:p w:rsidR="00F71F52" w:rsidRPr="00F71F52" w:rsidRDefault="00F71F52" w:rsidP="00F7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КамАЗ-4325</w:t>
      </w:r>
    </w:p>
    <w:p w:rsidR="00F71F52" w:rsidRPr="00F71F52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proofErr w:type="gramStart"/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7125</w:t>
      </w:r>
    </w:p>
    <w:p w:rsidR="00F71F52" w:rsidRPr="00F71F52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масса, </w:t>
      </w:r>
      <w:proofErr w:type="gramStart"/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5350</w:t>
      </w:r>
    </w:p>
    <w:p w:rsidR="00F71F52" w:rsidRPr="00F71F52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Рамеры</w:t>
      </w:r>
      <w:proofErr w:type="spellEnd"/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длина, ширина,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7635x2500x3650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4200</w:t>
      </w:r>
    </w:p>
    <w:p w:rsidR="00F71F52" w:rsidRPr="00F71F52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F71F52" w:rsidRPr="00F71F52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КамАЗ-740.10-20, дизельный, V8</w:t>
      </w:r>
    </w:p>
    <w:p w:rsidR="00F71F52" w:rsidRPr="00F71F52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объем, </w:t>
      </w:r>
      <w:proofErr w:type="gramStart"/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10,85</w:t>
      </w:r>
    </w:p>
    <w:p w:rsidR="00F71F52" w:rsidRPr="00F71F52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л. с./кВт 220/162 при</w:t>
      </w:r>
      <w:r w:rsidR="0056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2200 </w:t>
      </w:r>
      <w:proofErr w:type="gramStart"/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F71F52" w:rsidRPr="00F71F52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</w:t>
      </w:r>
      <w:r w:rsidR="0056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механическая, 5- или 10-ступенчатая</w:t>
      </w:r>
    </w:p>
    <w:p w:rsidR="00F71F52" w:rsidRPr="00F71F52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260-508Р</w:t>
      </w:r>
    </w:p>
    <w:p w:rsidR="00F71F52" w:rsidRPr="00F71F52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Подвески</w:t>
      </w:r>
      <w:r w:rsidR="0082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зависимые, рессорные</w:t>
      </w:r>
    </w:p>
    <w:p w:rsidR="00490949" w:rsidRDefault="00F71F52" w:rsidP="00F71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</w:t>
      </w:r>
      <w:r w:rsidR="0082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пневматические, барабанные</w:t>
      </w:r>
      <w:r w:rsidR="0056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колесах</w:t>
      </w:r>
      <w:proofErr w:type="gramStart"/>
      <w:r w:rsidR="00822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9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B6474" w:rsidRDefault="00DB6474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47" w:rsidRPr="00D214CA" w:rsidRDefault="00346BEE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1988 г. с его конвейера сошел 1-миллионный грузовик КамАЗ. Между тем, оказалось, что эти автомобили имеют спрос практически только внутри страны. Надежды на крупные поставки в развитые страны, в которых разрешались повышенные осевые нагрузки, не оправдались. С началом перестройки и появлением на российском рынке импортных грузовиков положение еще более осложнилось. Окончательно выяснилось, что отечественные КамАЗы не способны с ними конкурировать, и иностранные машины стали постепенно теснить их в собственной стране. Это заставило завод взяться за создание второго поколения, начало </w:t>
      </w:r>
      <w:proofErr w:type="gramStart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proofErr w:type="gramEnd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приходится на 1988-90 гг.</w:t>
      </w:r>
    </w:p>
    <w:p w:rsidR="003A4BA1" w:rsidRPr="00D214CA" w:rsidRDefault="0065282F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обновленных грузовиках стали применять собственные двигатели с </w:t>
      </w:r>
      <w:proofErr w:type="spellStart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турбонадцувом</w:t>
      </w:r>
      <w:proofErr w:type="spellEnd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импортные силовые агрегаты и комплектующие. Одновременно были разработаны более комфортабельные варианты прежних кабин с повышенным на 120 мм расположением крыши и внешними аэродинамическими элементами. Главным событием этого периода считается внедрение 2-осного семейства с колесной формулой 4x2, разработанного под руководством главного конструктора Р.А. </w:t>
      </w:r>
      <w:proofErr w:type="spellStart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Азаматова</w:t>
      </w:r>
      <w:proofErr w:type="spellEnd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было унифицировано с 3-осными машинами и выпускалось с 1989 г. небольшими партиями. </w:t>
      </w:r>
      <w:proofErr w:type="gramStart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гамма включала бортовые грузовики "5315" и "5325" грузоподъемностью 8,5 и 11,3 т и полной массой 16~19 т, седельные тягачи "5415" и "5425" для автопоездов полной массой до 34 т. А также КамАЗ-4325 4х2 бортовой грузовик или шасси </w:t>
      </w:r>
      <w:proofErr w:type="spellStart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7.125 </w:t>
      </w:r>
      <w:proofErr w:type="spellStart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внутригородских перевозок, разработанный ещё в 1984 г., который выпус</w:t>
      </w:r>
      <w:r w:rsidR="003A4BA1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кался небольшими партиями с </w:t>
      </w:r>
      <w:r w:rsidR="00DE4CF1">
        <w:rPr>
          <w:rFonts w:ascii="Times New Roman" w:eastAsia="Times New Roman" w:hAnsi="Times New Roman" w:cs="Times New Roman"/>
          <w:sz w:val="24"/>
          <w:szCs w:val="24"/>
          <w:lang w:eastAsia="ru-RU"/>
        </w:rPr>
        <w:t>1992</w:t>
      </w:r>
      <w:r w:rsidR="00FD5B47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1997 г.</w:t>
      </w:r>
      <w:r w:rsidR="00E531EA"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A4BA1" w:rsidRPr="00D214CA" w:rsidRDefault="007C3E97" w:rsidP="00D214CA">
      <w:pPr>
        <w:pStyle w:val="a6"/>
        <w:spacing w:before="0" w:beforeAutospacing="0" w:after="0" w:afterAutospacing="0"/>
      </w:pPr>
      <w:r>
        <w:t xml:space="preserve"> </w:t>
      </w:r>
      <w:r w:rsidR="003A4BA1" w:rsidRPr="00D214CA">
        <w:t xml:space="preserve">Кузов </w:t>
      </w:r>
      <w:r>
        <w:t>-</w:t>
      </w:r>
      <w:r w:rsidR="003A4BA1" w:rsidRPr="00D214CA">
        <w:t xml:space="preserve"> металлическая платформа с открывающимися боковыми и </w:t>
      </w:r>
      <w:proofErr w:type="gramStart"/>
      <w:r w:rsidR="003A4BA1" w:rsidRPr="00D214CA">
        <w:t>задним</w:t>
      </w:r>
      <w:proofErr w:type="gramEnd"/>
      <w:r w:rsidR="003A4BA1" w:rsidRPr="00D214CA">
        <w:t xml:space="preserve"> бортами, передний борт </w:t>
      </w:r>
      <w:r>
        <w:t>-</w:t>
      </w:r>
      <w:r w:rsidR="003A4BA1" w:rsidRPr="00D214CA">
        <w:t xml:space="preserve"> жестко закрепленный, высокий. Настил пола </w:t>
      </w:r>
      <w:r>
        <w:t>-</w:t>
      </w:r>
      <w:r w:rsidR="003A4BA1" w:rsidRPr="00D214CA">
        <w:t xml:space="preserve"> деревянный, предусмотрена установка тента. Кабина </w:t>
      </w:r>
      <w:r>
        <w:t>-</w:t>
      </w:r>
      <w:r w:rsidR="003A4BA1" w:rsidRPr="00D214CA">
        <w:t xml:space="preserve"> откидывающаяся вперед, трехместная (сиденье для второго пассажира устанавливается по заказу), с </w:t>
      </w:r>
      <w:proofErr w:type="spellStart"/>
      <w:r w:rsidR="003A4BA1" w:rsidRPr="00D214CA">
        <w:t>шумо</w:t>
      </w:r>
      <w:proofErr w:type="spellEnd"/>
      <w:r w:rsidR="003A4BA1" w:rsidRPr="00D214CA">
        <w:t xml:space="preserve">- и термоизоляцией, оборудована местами крепления ремней безопасности, со спальным местом или без него в зависимости от комплектации. Сиденье водителя </w:t>
      </w:r>
      <w:r>
        <w:t>-</w:t>
      </w:r>
      <w:r w:rsidR="003A4BA1" w:rsidRPr="00D214CA">
        <w:t xml:space="preserve"> подрессоренное, регулируется по массе водителя, длине, наклону спинки.</w:t>
      </w:r>
    </w:p>
    <w:p w:rsidR="000E5ABB" w:rsidRPr="00D214CA" w:rsidRDefault="00E531EA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модели 4325 может быть установлено любое оборудование: для коммунальных служб,  дорожно-ремонтных работ, строительных задач и др.</w:t>
      </w:r>
    </w:p>
    <w:p w:rsidR="003A4BA1" w:rsidRPr="00D214CA" w:rsidRDefault="00DA7161" w:rsidP="00D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6BEE" w:rsidRPr="00D214CA" w:rsidRDefault="003A4BA1" w:rsidP="00D214CA">
      <w:pPr>
        <w:spacing w:after="0" w:line="240" w:lineRule="auto"/>
        <w:rPr>
          <w:sz w:val="24"/>
          <w:szCs w:val="24"/>
        </w:rPr>
      </w:pPr>
      <w:r w:rsidRPr="00D2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46BEE" w:rsidRPr="00D214CA" w:rsidSect="00F71F52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89"/>
    <w:rsid w:val="000E5ABB"/>
    <w:rsid w:val="002C5589"/>
    <w:rsid w:val="00346BEE"/>
    <w:rsid w:val="003A4BA1"/>
    <w:rsid w:val="00490949"/>
    <w:rsid w:val="0052150E"/>
    <w:rsid w:val="00531586"/>
    <w:rsid w:val="0056608D"/>
    <w:rsid w:val="00587687"/>
    <w:rsid w:val="0065282F"/>
    <w:rsid w:val="00756321"/>
    <w:rsid w:val="007C3E97"/>
    <w:rsid w:val="0082210B"/>
    <w:rsid w:val="009A358F"/>
    <w:rsid w:val="00A570F9"/>
    <w:rsid w:val="00C43079"/>
    <w:rsid w:val="00D1698A"/>
    <w:rsid w:val="00D214CA"/>
    <w:rsid w:val="00DA7161"/>
    <w:rsid w:val="00DB6474"/>
    <w:rsid w:val="00DE4CF1"/>
    <w:rsid w:val="00E43C8A"/>
    <w:rsid w:val="00E531EA"/>
    <w:rsid w:val="00E856C4"/>
    <w:rsid w:val="00F71F52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A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олонтитул_"/>
    <w:basedOn w:val="a0"/>
    <w:link w:val="a8"/>
    <w:rsid w:val="00F71F52"/>
    <w:rPr>
      <w:rFonts w:ascii="Verdana" w:eastAsia="Verdana" w:hAnsi="Verdana" w:cs="Verdana"/>
      <w:i/>
      <w:iCs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F52"/>
    <w:rPr>
      <w:rFonts w:ascii="Trebuchet MS" w:eastAsia="Trebuchet MS" w:hAnsi="Trebuchet MS" w:cs="Trebuchet MS"/>
      <w:i/>
      <w:iCs/>
      <w:sz w:val="13"/>
      <w:szCs w:val="13"/>
      <w:shd w:val="clear" w:color="auto" w:fill="FFFFFF"/>
    </w:rPr>
  </w:style>
  <w:style w:type="character" w:customStyle="1" w:styleId="2Verdana6pt">
    <w:name w:val="Основной текст (2) + Verdana;6 pt;Полужирный"/>
    <w:basedOn w:val="2"/>
    <w:rsid w:val="00F71F52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Verdana6pt0">
    <w:name w:val="Основной текст (2) + Verdana;6 pt"/>
    <w:basedOn w:val="2"/>
    <w:rsid w:val="00F71F52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F71F52"/>
    <w:rPr>
      <w:rFonts w:ascii="Verdana" w:eastAsia="Verdana" w:hAnsi="Verdana" w:cs="Verdana"/>
      <w:i/>
      <w:iCs/>
      <w:sz w:val="12"/>
      <w:szCs w:val="12"/>
      <w:shd w:val="clear" w:color="auto" w:fill="FFFFFF"/>
    </w:rPr>
  </w:style>
  <w:style w:type="character" w:customStyle="1" w:styleId="23">
    <w:name w:val="Подпись к таблице (2) + Полужирный"/>
    <w:basedOn w:val="21"/>
    <w:rsid w:val="00F71F52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F71F5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20">
    <w:name w:val="Основной текст (2)"/>
    <w:basedOn w:val="a"/>
    <w:link w:val="2"/>
    <w:rsid w:val="00F71F52"/>
    <w:pPr>
      <w:widowControl w:val="0"/>
      <w:shd w:val="clear" w:color="auto" w:fill="FFFFFF"/>
      <w:spacing w:after="0" w:line="216" w:lineRule="exact"/>
      <w:jc w:val="both"/>
    </w:pPr>
    <w:rPr>
      <w:rFonts w:ascii="Trebuchet MS" w:eastAsia="Trebuchet MS" w:hAnsi="Trebuchet MS" w:cs="Trebuchet MS"/>
      <w:i/>
      <w:iCs/>
      <w:sz w:val="13"/>
      <w:szCs w:val="13"/>
    </w:rPr>
  </w:style>
  <w:style w:type="paragraph" w:customStyle="1" w:styleId="22">
    <w:name w:val="Подпись к таблице (2)"/>
    <w:basedOn w:val="a"/>
    <w:link w:val="21"/>
    <w:rsid w:val="00F71F52"/>
    <w:pPr>
      <w:widowControl w:val="0"/>
      <w:shd w:val="clear" w:color="auto" w:fill="FFFFFF"/>
      <w:spacing w:after="0" w:line="0" w:lineRule="atLeast"/>
      <w:jc w:val="both"/>
    </w:pPr>
    <w:rPr>
      <w:rFonts w:ascii="Verdana" w:eastAsia="Verdana" w:hAnsi="Verdana" w:cs="Verdana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A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олонтитул_"/>
    <w:basedOn w:val="a0"/>
    <w:link w:val="a8"/>
    <w:rsid w:val="00F71F52"/>
    <w:rPr>
      <w:rFonts w:ascii="Verdana" w:eastAsia="Verdana" w:hAnsi="Verdana" w:cs="Verdana"/>
      <w:i/>
      <w:iCs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F52"/>
    <w:rPr>
      <w:rFonts w:ascii="Trebuchet MS" w:eastAsia="Trebuchet MS" w:hAnsi="Trebuchet MS" w:cs="Trebuchet MS"/>
      <w:i/>
      <w:iCs/>
      <w:sz w:val="13"/>
      <w:szCs w:val="13"/>
      <w:shd w:val="clear" w:color="auto" w:fill="FFFFFF"/>
    </w:rPr>
  </w:style>
  <w:style w:type="character" w:customStyle="1" w:styleId="2Verdana6pt">
    <w:name w:val="Основной текст (2) + Verdana;6 pt;Полужирный"/>
    <w:basedOn w:val="2"/>
    <w:rsid w:val="00F71F52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Verdana6pt0">
    <w:name w:val="Основной текст (2) + Verdana;6 pt"/>
    <w:basedOn w:val="2"/>
    <w:rsid w:val="00F71F52"/>
    <w:rPr>
      <w:rFonts w:ascii="Verdana" w:eastAsia="Verdana" w:hAnsi="Verdana" w:cs="Verdan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F71F52"/>
    <w:rPr>
      <w:rFonts w:ascii="Verdana" w:eastAsia="Verdana" w:hAnsi="Verdana" w:cs="Verdana"/>
      <w:i/>
      <w:iCs/>
      <w:sz w:val="12"/>
      <w:szCs w:val="12"/>
      <w:shd w:val="clear" w:color="auto" w:fill="FFFFFF"/>
    </w:rPr>
  </w:style>
  <w:style w:type="character" w:customStyle="1" w:styleId="23">
    <w:name w:val="Подпись к таблице (2) + Полужирный"/>
    <w:basedOn w:val="21"/>
    <w:rsid w:val="00F71F52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F71F52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20">
    <w:name w:val="Основной текст (2)"/>
    <w:basedOn w:val="a"/>
    <w:link w:val="2"/>
    <w:rsid w:val="00F71F52"/>
    <w:pPr>
      <w:widowControl w:val="0"/>
      <w:shd w:val="clear" w:color="auto" w:fill="FFFFFF"/>
      <w:spacing w:after="0" w:line="216" w:lineRule="exact"/>
      <w:jc w:val="both"/>
    </w:pPr>
    <w:rPr>
      <w:rFonts w:ascii="Trebuchet MS" w:eastAsia="Trebuchet MS" w:hAnsi="Trebuchet MS" w:cs="Trebuchet MS"/>
      <w:i/>
      <w:iCs/>
      <w:sz w:val="13"/>
      <w:szCs w:val="13"/>
    </w:rPr>
  </w:style>
  <w:style w:type="paragraph" w:customStyle="1" w:styleId="22">
    <w:name w:val="Подпись к таблице (2)"/>
    <w:basedOn w:val="a"/>
    <w:link w:val="21"/>
    <w:rsid w:val="00F71F52"/>
    <w:pPr>
      <w:widowControl w:val="0"/>
      <w:shd w:val="clear" w:color="auto" w:fill="FFFFFF"/>
      <w:spacing w:after="0" w:line="0" w:lineRule="atLeast"/>
      <w:jc w:val="both"/>
    </w:pPr>
    <w:rPr>
      <w:rFonts w:ascii="Verdana" w:eastAsia="Verdana" w:hAnsi="Verdana" w:cs="Verdana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2018-12-13T07:36:00Z</dcterms:created>
  <dcterms:modified xsi:type="dcterms:W3CDTF">2020-11-29T15:24:00Z</dcterms:modified>
</cp:coreProperties>
</file>