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03" w:rsidRPr="0006564A" w:rsidRDefault="0006564A" w:rsidP="0006564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6564A">
        <w:rPr>
          <w:b/>
          <w:bCs/>
          <w:sz w:val="28"/>
          <w:szCs w:val="28"/>
        </w:rPr>
        <w:t>02-049 Автопоезд "Продтовары" из ГАЗ-51П 4х2 сед</w:t>
      </w:r>
      <w:r>
        <w:rPr>
          <w:b/>
          <w:bCs/>
          <w:sz w:val="28"/>
          <w:szCs w:val="28"/>
        </w:rPr>
        <w:t>ельного тягача и одноосного 2-</w:t>
      </w:r>
      <w:r w:rsidRPr="0006564A">
        <w:rPr>
          <w:b/>
          <w:bCs/>
          <w:sz w:val="28"/>
          <w:szCs w:val="28"/>
        </w:rPr>
        <w:t>дверного полупри</w:t>
      </w:r>
      <w:r w:rsidR="004D21FC">
        <w:rPr>
          <w:b/>
          <w:bCs/>
          <w:sz w:val="28"/>
          <w:szCs w:val="28"/>
        </w:rPr>
        <w:t>цепа-фургона ПАЗ-744 (</w:t>
      </w:r>
      <w:bookmarkStart w:id="0" w:name="_GoBack"/>
      <w:r w:rsidR="004D21FC">
        <w:rPr>
          <w:b/>
          <w:bCs/>
          <w:sz w:val="28"/>
          <w:szCs w:val="28"/>
        </w:rPr>
        <w:t>2471</w:t>
      </w:r>
      <w:bookmarkEnd w:id="0"/>
      <w:r>
        <w:rPr>
          <w:b/>
          <w:bCs/>
          <w:sz w:val="28"/>
          <w:szCs w:val="28"/>
        </w:rPr>
        <w:t xml:space="preserve"> экз.)</w:t>
      </w:r>
      <w:r w:rsidRPr="0006564A">
        <w:rPr>
          <w:b/>
          <w:bCs/>
          <w:sz w:val="28"/>
          <w:szCs w:val="28"/>
        </w:rPr>
        <w:t xml:space="preserve"> </w:t>
      </w:r>
      <w:proofErr w:type="spellStart"/>
      <w:r w:rsidRPr="0006564A">
        <w:rPr>
          <w:b/>
          <w:bCs/>
          <w:sz w:val="28"/>
          <w:szCs w:val="28"/>
        </w:rPr>
        <w:t>гп</w:t>
      </w:r>
      <w:proofErr w:type="spellEnd"/>
      <w:r w:rsidRPr="0006564A">
        <w:rPr>
          <w:b/>
          <w:bCs/>
          <w:sz w:val="28"/>
          <w:szCs w:val="28"/>
        </w:rPr>
        <w:t xml:space="preserve"> 4 </w:t>
      </w:r>
      <w:proofErr w:type="spellStart"/>
      <w:r w:rsidRPr="0006564A">
        <w:rPr>
          <w:b/>
          <w:bCs/>
          <w:sz w:val="28"/>
          <w:szCs w:val="28"/>
        </w:rPr>
        <w:t>тн</w:t>
      </w:r>
      <w:proofErr w:type="spellEnd"/>
      <w:r w:rsidRPr="0006564A">
        <w:rPr>
          <w:b/>
          <w:bCs/>
          <w:sz w:val="28"/>
          <w:szCs w:val="28"/>
        </w:rPr>
        <w:t xml:space="preserve"> </w:t>
      </w:r>
      <w:proofErr w:type="spellStart"/>
      <w:r w:rsidRPr="0006564A">
        <w:rPr>
          <w:b/>
          <w:bCs/>
          <w:sz w:val="28"/>
          <w:szCs w:val="28"/>
        </w:rPr>
        <w:t>ёмк</w:t>
      </w:r>
      <w:proofErr w:type="spellEnd"/>
      <w:r w:rsidRPr="0006564A">
        <w:rPr>
          <w:b/>
          <w:bCs/>
          <w:sz w:val="28"/>
          <w:szCs w:val="28"/>
        </w:rPr>
        <w:t xml:space="preserve">. 20 м3, полный вес автопоезда 8.5 </w:t>
      </w:r>
      <w:proofErr w:type="spellStart"/>
      <w:r w:rsidRPr="0006564A">
        <w:rPr>
          <w:b/>
          <w:bCs/>
          <w:sz w:val="28"/>
          <w:szCs w:val="28"/>
        </w:rPr>
        <w:t>тн</w:t>
      </w:r>
      <w:proofErr w:type="spellEnd"/>
      <w:r w:rsidRPr="0006564A">
        <w:rPr>
          <w:b/>
          <w:bCs/>
          <w:sz w:val="28"/>
          <w:szCs w:val="28"/>
        </w:rPr>
        <w:t xml:space="preserve">, ГАЗ-51 70 </w:t>
      </w:r>
      <w:proofErr w:type="spellStart"/>
      <w:r w:rsidRPr="0006564A">
        <w:rPr>
          <w:b/>
          <w:bCs/>
          <w:sz w:val="28"/>
          <w:szCs w:val="28"/>
        </w:rPr>
        <w:t>лс</w:t>
      </w:r>
      <w:proofErr w:type="spellEnd"/>
      <w:r w:rsidRPr="0006564A">
        <w:rPr>
          <w:b/>
          <w:bCs/>
          <w:sz w:val="28"/>
          <w:szCs w:val="28"/>
        </w:rPr>
        <w:t>, 60 км/час, Г</w:t>
      </w:r>
      <w:r>
        <w:rPr>
          <w:b/>
          <w:bCs/>
          <w:sz w:val="28"/>
          <w:szCs w:val="28"/>
        </w:rPr>
        <w:t>АЗ и ПАЗ,  г. Горький и Павлово</w:t>
      </w:r>
      <w:r w:rsidRPr="0006564A">
        <w:rPr>
          <w:b/>
          <w:bCs/>
          <w:sz w:val="28"/>
          <w:szCs w:val="28"/>
        </w:rPr>
        <w:t xml:space="preserve"> 1956-60 г.</w:t>
      </w:r>
    </w:p>
    <w:p w:rsidR="002C1AC4" w:rsidRDefault="0006564A" w:rsidP="002C1AC4">
      <w:pPr>
        <w:pStyle w:val="a5"/>
        <w:spacing w:before="0" w:beforeAutospacing="0" w:after="0" w:afterAutospacing="0"/>
      </w:pPr>
      <w:r w:rsidRPr="002C1AC4">
        <w:rPr>
          <w:noProof/>
        </w:rPr>
        <w:drawing>
          <wp:anchor distT="0" distB="0" distL="114300" distR="114300" simplePos="0" relativeHeight="251658240" behindDoc="0" locked="0" layoutInCell="1" allowOverlap="1" wp14:anchorId="58A6F4BB" wp14:editId="18079A8E">
            <wp:simplePos x="0" y="0"/>
            <wp:positionH relativeFrom="margin">
              <wp:posOffset>1012825</wp:posOffset>
            </wp:positionH>
            <wp:positionV relativeFrom="margin">
              <wp:posOffset>878205</wp:posOffset>
            </wp:positionV>
            <wp:extent cx="4463415" cy="2295525"/>
            <wp:effectExtent l="0" t="0" r="0" b="9525"/>
            <wp:wrapSquare wrapText="bothSides"/>
            <wp:docPr id="1" name="Рисунок 1" descr="Поздний ГАЗ-51П и столичный полуприцеп-фургон ПАЗ-744 с ещё одним вариантом подъёмной крыши. Москва, 1960-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ний ГАЗ-51П и столичный полуприцеп-фургон ПАЗ-744 с ещё одним вариантом подъёмной крыши. Москва, 1960-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2C1AC4" w:rsidRDefault="002C1AC4" w:rsidP="002C1AC4">
      <w:pPr>
        <w:pStyle w:val="a5"/>
        <w:spacing w:before="0" w:beforeAutospacing="0" w:after="0" w:afterAutospacing="0"/>
      </w:pPr>
    </w:p>
    <w:p w:rsidR="00C10003" w:rsidRPr="002C1AC4" w:rsidRDefault="002C1AC4" w:rsidP="002C1AC4">
      <w:pPr>
        <w:pStyle w:val="a5"/>
        <w:spacing w:before="0" w:beforeAutospacing="0" w:after="0" w:afterAutospacing="0"/>
      </w:pPr>
      <w:r>
        <w:t xml:space="preserve"> </w:t>
      </w:r>
      <w:r w:rsidR="00C10003" w:rsidRPr="002C1AC4">
        <w:t xml:space="preserve">В 1956 г. на </w:t>
      </w:r>
      <w:proofErr w:type="spellStart"/>
      <w:r w:rsidR="00C10003" w:rsidRPr="002C1AC4">
        <w:t>ГАЗе</w:t>
      </w:r>
      <w:proofErr w:type="spellEnd"/>
      <w:r w:rsidR="00C10003" w:rsidRPr="002C1AC4">
        <w:t xml:space="preserve"> началось серийное производство седельного тягача, получившего индекс ГАЗ-51П. Он предназначался для буксировки полуприцепов общим весом до 6000 кг по дорогам с усовершенствованным покрытием. Максимальная нагрузка на седло ограничивалась 2500 кг. Седельное устройство сделали более компактным и удобным. </w:t>
      </w:r>
      <w:proofErr w:type="gramStart"/>
      <w:r w:rsidR="00C10003" w:rsidRPr="002C1AC4">
        <w:t xml:space="preserve">В отличие от базового «51А» тягач имел укороченную сзади на 290 мм раму, КП от ГАЗ-63 с передаточным числом 7,6, дополнительный бензобак на 105 л (+ основной на 90 л), впервые в СССР – </w:t>
      </w:r>
      <w:proofErr w:type="spellStart"/>
      <w:r w:rsidR="00C10003" w:rsidRPr="002C1AC4">
        <w:t>гидровакуумный</w:t>
      </w:r>
      <w:proofErr w:type="spellEnd"/>
      <w:r w:rsidR="00C10003" w:rsidRPr="002C1AC4">
        <w:t xml:space="preserve"> усилитель в приводе тормозов, соединительную головку для гидропривода тормозов полуприцепа и штепсельный разъём для его электропроводки.</w:t>
      </w:r>
      <w:proofErr w:type="gramEnd"/>
      <w:r w:rsidR="00C10003" w:rsidRPr="002C1AC4">
        <w:t xml:space="preserve"> Кронштейн запасного колеса крепился на раме позади кабины. Габариты ГАЗ-51П – 4950х2110х2130 мм, база – 3300 мм, масса в снаряжённом состоянии – 2485–2600 кг, максимальная скорость – 60 км/ч, оптовая цена (в 1963 г.) – 1150 руб.</w:t>
      </w:r>
    </w:p>
    <w:p w:rsidR="00C10003" w:rsidRPr="002C1AC4" w:rsidRDefault="00C10003" w:rsidP="002C1AC4">
      <w:pPr>
        <w:pStyle w:val="a5"/>
        <w:spacing w:before="0" w:beforeAutospacing="0" w:after="0" w:afterAutospacing="0"/>
      </w:pPr>
      <w:r w:rsidRPr="002C1AC4">
        <w:t xml:space="preserve"> Специально для ГАЗ-51П на Павловском автобусном заводе разработали одноосный полуприцеп-фургон ПАЗ-744 для перевозки продовольственных и промышленных товаров, серийный выпуск которого начался тоже в 1956 г. Несущее основание этого безрамного полуприцепа состояло из продольных лонжеронов и поперечин, склёпанных между собой. К основанию приваривали обвязку нижней части, штампованные панели пола кузова и боковые гофрированные панели. Бескаркасную крышу образовывали панели с </w:t>
      </w:r>
      <w:proofErr w:type="spellStart"/>
      <w:r w:rsidRPr="002C1AC4">
        <w:t>выштамповками</w:t>
      </w:r>
      <w:proofErr w:type="spellEnd"/>
      <w:r w:rsidRPr="002C1AC4">
        <w:t>. Ступицы, рессоры, тормоза, колёса и шины заимствовали от ГАЗ-51А. Дополнительно устанавливали четыре амортизатора от автобуса ПАЗ-652. Электрооборудование полуприцепа состояло из заднего фонаря со стоп-сигналом и двух плафонов внутри кузова. Габариты ПАЗ-744 составляли 5190х2200х2620 мм, база (до моста тягача) – 3544 мм, собственный вес – 1850 кг, внутренние размеры – 5100х2110х1400/1650 мм, вместимость кузова – 20 м</w:t>
      </w:r>
      <w:r w:rsidRPr="002C1AC4">
        <w:rPr>
          <w:vertAlign w:val="superscript"/>
        </w:rPr>
        <w:t>3</w:t>
      </w:r>
      <w:r w:rsidRPr="002C1AC4">
        <w:t>, погрузочная высота – 840 мм.</w:t>
      </w:r>
    </w:p>
    <w:p w:rsidR="00C10003" w:rsidRDefault="00C10003" w:rsidP="002C1AC4">
      <w:pPr>
        <w:pStyle w:val="a5"/>
        <w:spacing w:before="0" w:beforeAutospacing="0" w:after="0" w:afterAutospacing="0"/>
      </w:pPr>
      <w:r w:rsidRPr="002C1AC4">
        <w:t xml:space="preserve"> К сожалению, выпуск ПАЗ-744 продолжался лишь до конца 1960 г. (им пожертвовали в пользу массового выпуска ПАЗ-652). </w:t>
      </w:r>
      <w:proofErr w:type="gramStart"/>
      <w:r w:rsidRPr="002C1AC4">
        <w:t>За</w:t>
      </w:r>
      <w:proofErr w:type="gramEnd"/>
      <w:r w:rsidRPr="002C1AC4">
        <w:t xml:space="preserve"> </w:t>
      </w:r>
      <w:proofErr w:type="gramStart"/>
      <w:r w:rsidRPr="002C1AC4">
        <w:t>неполных</w:t>
      </w:r>
      <w:proofErr w:type="gramEnd"/>
      <w:r w:rsidRPr="002C1AC4">
        <w:t xml:space="preserve"> 5 лет изготовили лишь 2471 экземпляр (из которых 226 отправили на экспорт). Модификации автолавки 744А остались опытными, а </w:t>
      </w:r>
      <w:proofErr w:type="gramStart"/>
      <w:r w:rsidRPr="002C1AC4">
        <w:t>изотермический</w:t>
      </w:r>
      <w:proofErr w:type="gramEnd"/>
      <w:r w:rsidRPr="002C1AC4">
        <w:t xml:space="preserve"> 744Б – и вовсе на бумаге. И всё же </w:t>
      </w:r>
      <w:proofErr w:type="gramStart"/>
      <w:r w:rsidRPr="002C1AC4">
        <w:t>существовали</w:t>
      </w:r>
      <w:proofErr w:type="gramEnd"/>
      <w:r w:rsidRPr="002C1AC4">
        <w:t xml:space="preserve"> по крайней мере две разновидности ПАЗ-744, изготовленные малыми сериями, но уже не в Павлово, а в столице.</w:t>
      </w:r>
    </w:p>
    <w:p w:rsidR="000B2CD7" w:rsidRDefault="000B2CD7" w:rsidP="002C1AC4">
      <w:pPr>
        <w:pStyle w:val="a5"/>
        <w:spacing w:before="0" w:beforeAutospacing="0" w:after="0" w:afterAutospacing="0"/>
      </w:pP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3189"/>
        <w:gridCol w:w="696"/>
        <w:gridCol w:w="696"/>
        <w:gridCol w:w="696"/>
        <w:gridCol w:w="696"/>
        <w:gridCol w:w="1003"/>
        <w:gridCol w:w="1123"/>
        <w:gridCol w:w="696"/>
      </w:tblGrid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85pt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ПАЗ-658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ПАЗ-660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ПАЗ-742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tabs>
                <w:tab w:val="left" w:leader="underscore" w:pos="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tabs>
                <w:tab w:val="left" w:leader="underscore" w:pos="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ПАЗ-742Б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tabs>
                <w:tab w:val="left" w:leader="underscore" w:pos="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tabs>
                <w:tab w:val="left" w:leader="underscore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tabs>
                <w:tab w:val="left" w:leader="underscore" w:pos="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ПАЗ-742В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tabs>
                <w:tab w:val="left" w:leader="underscore" w:pos="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4D21FC" w:rsidRDefault="000B2CD7" w:rsidP="000B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ПАЗ-744 / в т. ч. на экспорт</w:t>
            </w:r>
          </w:p>
        </w:tc>
        <w:tc>
          <w:tcPr>
            <w:tcW w:w="0" w:type="auto"/>
          </w:tcPr>
          <w:p w:rsidR="000B2CD7" w:rsidRPr="004D21FC" w:rsidRDefault="000B2CD7" w:rsidP="000B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4D21FC" w:rsidRDefault="000B2CD7" w:rsidP="000B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:rsidR="000B2CD7" w:rsidRPr="004D21FC" w:rsidRDefault="000B2CD7" w:rsidP="000B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0B2CD7" w:rsidRPr="004D21FC" w:rsidRDefault="000B2CD7" w:rsidP="000B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0B2CD7" w:rsidRPr="004D21FC" w:rsidRDefault="000B2CD7" w:rsidP="000B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431 /</w:t>
            </w:r>
            <w:r w:rsid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B2CD7" w:rsidRPr="004D21FC" w:rsidRDefault="000B2CD7" w:rsidP="000B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820 / 196</w:t>
            </w:r>
          </w:p>
        </w:tc>
        <w:tc>
          <w:tcPr>
            <w:tcW w:w="0" w:type="auto"/>
          </w:tcPr>
          <w:p w:rsidR="000B2CD7" w:rsidRPr="004D21FC" w:rsidRDefault="000B2CD7" w:rsidP="000B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FC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ПАЗ-744А лавка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4pt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ПАЗ-744П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ПАЗ-750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tabs>
                <w:tab w:val="left" w:leader="underscore" w:pos="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ПАЗ-750А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B2CD7" w:rsidRPr="000B2CD7" w:rsidTr="000B2CD7">
        <w:trPr>
          <w:trHeight w:val="276"/>
          <w:jc w:val="center"/>
        </w:trPr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ПАЗ-752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4pt"/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4pt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4pt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4pt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D7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</w:tcPr>
          <w:p w:rsidR="000B2CD7" w:rsidRPr="000B2CD7" w:rsidRDefault="000B2CD7" w:rsidP="000B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D7" w:rsidRPr="0006564A" w:rsidRDefault="0006564A" w:rsidP="002C1AC4">
      <w:pPr>
        <w:pStyle w:val="a5"/>
        <w:spacing w:before="0" w:beforeAutospacing="0" w:after="0" w:afterAutospacing="0"/>
        <w:rPr>
          <w:i/>
        </w:rPr>
      </w:pPr>
      <w:r w:rsidRPr="0006564A">
        <w:rPr>
          <w:i/>
        </w:rPr>
        <w:t xml:space="preserve">В скобках - </w:t>
      </w:r>
      <w:proofErr w:type="gramStart"/>
      <w:r w:rsidRPr="0006564A">
        <w:rPr>
          <w:i/>
        </w:rPr>
        <w:t>опытные</w:t>
      </w:r>
      <w:proofErr w:type="gramEnd"/>
      <w:r w:rsidRPr="0006564A">
        <w:rPr>
          <w:i/>
        </w:rPr>
        <w:t>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</w:p>
    <w:p w:rsidR="0072302C" w:rsidRPr="002C1AC4" w:rsidRDefault="0072302C" w:rsidP="002C1AC4">
      <w:pPr>
        <w:pStyle w:val="a5"/>
        <w:spacing w:before="0" w:beforeAutospacing="0" w:after="0" w:afterAutospacing="0"/>
        <w:jc w:val="center"/>
        <w:rPr>
          <w:b/>
        </w:rPr>
      </w:pPr>
      <w:r w:rsidRPr="002C1AC4">
        <w:rPr>
          <w:b/>
        </w:rPr>
        <w:t>Технические характеристики ГАЗ-51П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Кабина — двухместная, цельнометаллическая.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Колёсная формула 4х2, ведущие колёса задние.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Длина 5120 мм. Ширина 2100 мм. Высота 2130 мм. База 3300 мм. Передний свес 875 мм.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Колея спереди/сзади 1585/1650 мм.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Высота седла 1130 мм.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Наибольшая допустимая масса полуприцепа с грузом 6000 кг.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Снаряженная масса 2600 кг</w:t>
      </w:r>
      <w:proofErr w:type="gramStart"/>
      <w:r w:rsidRPr="002C1AC4">
        <w:t>.</w:t>
      </w:r>
      <w:proofErr w:type="gramEnd"/>
      <w:r w:rsidRPr="002C1AC4">
        <w:t xml:space="preserve"> </w:t>
      </w:r>
      <w:proofErr w:type="gramStart"/>
      <w:r w:rsidRPr="002C1AC4">
        <w:t>н</w:t>
      </w:r>
      <w:proofErr w:type="gramEnd"/>
      <w:r w:rsidRPr="002C1AC4">
        <w:t>а переднюю ось 1340 кг. на заднюю ось 1260 кг.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Полная масса (при нагрузке на седельно-сцепное устройство 2500 кг.) 5250 кг.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   на переднюю ось 1530 кг</w:t>
      </w:r>
      <w:proofErr w:type="gramStart"/>
      <w:r w:rsidRPr="002C1AC4">
        <w:t>.</w:t>
      </w:r>
      <w:proofErr w:type="gramEnd"/>
      <w:r w:rsidRPr="002C1AC4">
        <w:t xml:space="preserve"> </w:t>
      </w:r>
      <w:proofErr w:type="gramStart"/>
      <w:r w:rsidRPr="002C1AC4">
        <w:t>н</w:t>
      </w:r>
      <w:proofErr w:type="gramEnd"/>
      <w:r w:rsidRPr="002C1AC4">
        <w:t xml:space="preserve">а заднюю ось 3720 кг. 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Дорожные просветы: под передней осью 305 мм</w:t>
      </w:r>
      <w:proofErr w:type="gramStart"/>
      <w:r w:rsidRPr="002C1AC4">
        <w:t>.</w:t>
      </w:r>
      <w:proofErr w:type="gramEnd"/>
      <w:r w:rsidRPr="002C1AC4">
        <w:t xml:space="preserve"> </w:t>
      </w:r>
      <w:proofErr w:type="gramStart"/>
      <w:r w:rsidRPr="002C1AC4">
        <w:t>п</w:t>
      </w:r>
      <w:proofErr w:type="gramEnd"/>
      <w:r w:rsidRPr="002C1AC4">
        <w:t>од задней осью 245 мм.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Радиус поворота 8,1 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Максимальная скорость 60 км/час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Контрольный расход топлива при скорости 40 км/час 34 л/100 км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 xml:space="preserve"> Двигатель ГАЗ-51: карбюраторный, рядный, 4-тактный, </w:t>
      </w:r>
      <w:proofErr w:type="spellStart"/>
      <w:r w:rsidRPr="002C1AC4">
        <w:t>нижнеклапанный</w:t>
      </w:r>
      <w:proofErr w:type="spellEnd"/>
      <w:r w:rsidRPr="002C1AC4">
        <w:t>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Число цилиндров 6 Число клапанов 12</w:t>
      </w:r>
    </w:p>
    <w:p w:rsidR="0072302C" w:rsidRPr="002C1AC4" w:rsidRDefault="004D21FC" w:rsidP="002C1AC4">
      <w:pPr>
        <w:pStyle w:val="a5"/>
        <w:spacing w:before="0" w:beforeAutospacing="0" w:after="0" w:afterAutospacing="0"/>
      </w:pPr>
      <w:r w:rsidRPr="002C1AC4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5093084" wp14:editId="4C96ED27">
            <wp:simplePos x="0" y="0"/>
            <wp:positionH relativeFrom="margin">
              <wp:posOffset>3435350</wp:posOffset>
            </wp:positionH>
            <wp:positionV relativeFrom="margin">
              <wp:posOffset>4260215</wp:posOffset>
            </wp:positionV>
            <wp:extent cx="3171825" cy="2687320"/>
            <wp:effectExtent l="0" t="0" r="9525" b="0"/>
            <wp:wrapSquare wrapText="bothSides"/>
            <wp:docPr id="4" name="Рисунок 4" descr="http://miravtomobiley.ucoz.ru/_si/0/s75584955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avtomobiley.ucoz.ru/_si/0/s75584955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02C" w:rsidRPr="002C1AC4">
        <w:t>Диаметр цилиндра и ход поршня 82,0х110,0 мм.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Рабочий объём 3485 см³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Порядок работы цилиндров 1-5-3-6-2-4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Степень сжатия 6,2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 xml:space="preserve">Максимальная мощность 70 </w:t>
      </w:r>
      <w:proofErr w:type="spellStart"/>
      <w:r w:rsidRPr="002C1AC4">
        <w:t>л.с</w:t>
      </w:r>
      <w:proofErr w:type="spellEnd"/>
      <w:r w:rsidRPr="002C1AC4">
        <w:t xml:space="preserve">. при 2800 </w:t>
      </w:r>
      <w:proofErr w:type="gramStart"/>
      <w:r w:rsidRPr="002C1AC4">
        <w:t>об</w:t>
      </w:r>
      <w:proofErr w:type="gramEnd"/>
      <w:r w:rsidRPr="002C1AC4">
        <w:t>/мин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 xml:space="preserve">Максимальный крутящий момент 20,5 кгс*м (201 Н*м) при 1500-1700 </w:t>
      </w:r>
      <w:proofErr w:type="gramStart"/>
      <w:r w:rsidRPr="002C1AC4">
        <w:t>об</w:t>
      </w:r>
      <w:proofErr w:type="gramEnd"/>
      <w:r w:rsidRPr="002C1AC4">
        <w:t>/мин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Карбюратор К-22Г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Электрооборудование 12</w:t>
      </w:r>
      <w:proofErr w:type="gramStart"/>
      <w:r w:rsidRPr="002C1AC4">
        <w:t xml:space="preserve"> В</w:t>
      </w:r>
      <w:proofErr w:type="gramEnd"/>
      <w:r w:rsidR="009F27D4" w:rsidRPr="002C1AC4">
        <w:t xml:space="preserve">, </w:t>
      </w:r>
      <w:r w:rsidRPr="002C1AC4">
        <w:t>Аккумуляторная батарея 3СТ-70 2 шт.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Генератор Г-108Г, 20</w:t>
      </w:r>
      <w:proofErr w:type="gramStart"/>
      <w:r w:rsidRPr="002C1AC4">
        <w:t xml:space="preserve"> А</w:t>
      </w:r>
      <w:proofErr w:type="gramEnd"/>
      <w:r w:rsidRPr="002C1AC4">
        <w:t>, 250 Вт.</w:t>
      </w:r>
      <w:r w:rsidR="009F27D4" w:rsidRPr="002C1AC4">
        <w:t xml:space="preserve"> </w:t>
      </w:r>
      <w:r w:rsidRPr="002C1AC4">
        <w:t>Реле-регулятор РР-24Г</w:t>
      </w:r>
      <w:r w:rsidR="009F27D4" w:rsidRPr="002C1AC4">
        <w:t xml:space="preserve">. </w:t>
      </w:r>
      <w:r w:rsidRPr="002C1AC4">
        <w:t xml:space="preserve">Стартер СТ-8, 1,3 </w:t>
      </w:r>
      <w:proofErr w:type="spellStart"/>
      <w:r w:rsidRPr="002C1AC4">
        <w:t>л.</w:t>
      </w:r>
      <w:proofErr w:type="gramStart"/>
      <w:r w:rsidRPr="002C1AC4">
        <w:t>с</w:t>
      </w:r>
      <w:proofErr w:type="spellEnd"/>
      <w:proofErr w:type="gramEnd"/>
      <w:r w:rsidRPr="002C1AC4">
        <w:t>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Прерыватель-распределитель Р-20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Свечи зажигания М-12У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Сцепление однодисковое, сухое.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Коробка передач 4-ступенчатая.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 xml:space="preserve">Передаточные числа: коробки передач 6,40; 3,09; 1,69; 1,00; </w:t>
      </w:r>
      <w:proofErr w:type="spellStart"/>
      <w:r w:rsidRPr="002C1AC4">
        <w:t>з.х</w:t>
      </w:r>
      <w:proofErr w:type="spellEnd"/>
      <w:r w:rsidRPr="002C1AC4">
        <w:t>. - 7,82. главной передачи 7,6.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Число колёс 6+1 Размер шин 7,50-20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 xml:space="preserve">Рабочие тормоза барабанные на все колёса с гидравлическим приводом и </w:t>
      </w:r>
      <w:proofErr w:type="spellStart"/>
      <w:r w:rsidRPr="002C1AC4">
        <w:t>гидровакуумным</w:t>
      </w:r>
      <w:proofErr w:type="spellEnd"/>
      <w:r w:rsidRPr="002C1AC4">
        <w:t xml:space="preserve"> усилителем.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Ручной тормоз барабанный на трансмиссию с механическим приводом.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 xml:space="preserve">Рулевой механизм: глобоидальный червяк и </w:t>
      </w:r>
      <w:proofErr w:type="spellStart"/>
      <w:r w:rsidRPr="002C1AC4">
        <w:t>двухгребневый</w:t>
      </w:r>
      <w:proofErr w:type="spellEnd"/>
      <w:r w:rsidRPr="002C1AC4">
        <w:t xml:space="preserve"> ролик, передаточное число 20,5.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Передняя подвеска на двух продольных полуэллиптических рессорах; амортизаторы гидравлические, двухстороннего действия.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Задняя подвеска на двух продольных полуэллиптических рессорах с дополнительными рессорами.</w:t>
      </w:r>
    </w:p>
    <w:p w:rsidR="0072302C" w:rsidRPr="002C1AC4" w:rsidRDefault="0072302C" w:rsidP="002C1AC4">
      <w:pPr>
        <w:pStyle w:val="a5"/>
        <w:spacing w:before="0" w:beforeAutospacing="0" w:after="0" w:afterAutospacing="0"/>
      </w:pPr>
      <w:r w:rsidRPr="002C1AC4">
        <w:t>Топливные баки: основной 90 л. дополнительный 105 л. Топливо бензин А-66.</w:t>
      </w:r>
    </w:p>
    <w:p w:rsidR="002C1AC4" w:rsidRDefault="002C1AC4" w:rsidP="002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DB3" w:rsidRPr="002C1AC4" w:rsidRDefault="009B6DB3" w:rsidP="002C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полуприцепа</w:t>
      </w:r>
      <w:r w:rsidR="009F27D4" w:rsidRPr="002C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ПАЗ-744</w:t>
      </w:r>
      <w:r w:rsidRPr="002C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4000     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Собственный вес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1850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длинна 5190, ширина 2200, высота 2550     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840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      342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(между серединами двойных скатов, 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1650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кузова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дл. 5100, </w:t>
      </w:r>
      <w:proofErr w:type="spell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proofErr w:type="spell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.  2110, высота передней части 1440, задней 1650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кузова (куб. м)                             20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колёс                                                    4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                                                                7,50 – 20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шинах (кг/</w:t>
      </w:r>
      <w:proofErr w:type="spell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3,2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Автопоезда (с тягачом ГАЗ-51П):          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4 000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вес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4 270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габаритная (мм)                         8 500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оси задних колёс тягача до оси колёс полуприцепа (</w:t>
      </w:r>
      <w:proofErr w:type="gramStart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3 544</w:t>
      </w:r>
    </w:p>
    <w:p w:rsidR="009F27D4" w:rsidRPr="002C1AC4" w:rsidRDefault="009F27D4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движения по шоссе (км/ч) 60</w:t>
      </w:r>
    </w:p>
    <w:p w:rsidR="009B6DB3" w:rsidRPr="002C1AC4" w:rsidRDefault="009B6DB3" w:rsidP="002C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6DB3" w:rsidRPr="002C1AC4" w:rsidSect="002C1AC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F"/>
    <w:rsid w:val="00011315"/>
    <w:rsid w:val="0006564A"/>
    <w:rsid w:val="000B2CD7"/>
    <w:rsid w:val="000D5916"/>
    <w:rsid w:val="000E5ABB"/>
    <w:rsid w:val="002C1AC4"/>
    <w:rsid w:val="004D21FC"/>
    <w:rsid w:val="004F018B"/>
    <w:rsid w:val="0052150E"/>
    <w:rsid w:val="005C3CDF"/>
    <w:rsid w:val="0072302C"/>
    <w:rsid w:val="00746572"/>
    <w:rsid w:val="009B6DB3"/>
    <w:rsid w:val="009F27D4"/>
    <w:rsid w:val="00C10003"/>
    <w:rsid w:val="00C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5pt">
    <w:name w:val="Основной текст (3) + 8;5 pt;Полужирный"/>
    <w:basedOn w:val="3"/>
    <w:rsid w:val="000B2CD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pt">
    <w:name w:val="Основной текст (3) + 9 pt"/>
    <w:basedOn w:val="3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sid w:val="000B2CD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0B2CD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0">
    <w:name w:val="Основной текст (3) + 4 pt"/>
    <w:basedOn w:val="3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6">
    <w:name w:val="Table Grid"/>
    <w:basedOn w:val="a1"/>
    <w:uiPriority w:val="59"/>
    <w:rsid w:val="000B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5pt">
    <w:name w:val="Основной текст (3) + 8;5 pt;Полужирный"/>
    <w:basedOn w:val="3"/>
    <w:rsid w:val="000B2CD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pt">
    <w:name w:val="Основной текст (3) + 9 pt"/>
    <w:basedOn w:val="3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sid w:val="000B2CD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0B2CD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0">
    <w:name w:val="Основной текст (3) + 4 pt"/>
    <w:basedOn w:val="3"/>
    <w:rsid w:val="000B2C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6">
    <w:name w:val="Table Grid"/>
    <w:basedOn w:val="a1"/>
    <w:uiPriority w:val="59"/>
    <w:rsid w:val="000B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iravtomobiley.ucoz.ru/_si/0/7558495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7D38-33F4-4335-832C-65F7BAE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2018-10-06T14:11:00Z</dcterms:created>
  <dcterms:modified xsi:type="dcterms:W3CDTF">2020-11-09T08:42:00Z</dcterms:modified>
</cp:coreProperties>
</file>