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E8" w:rsidRDefault="00D27F52" w:rsidP="00667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74F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02-090</w:t>
      </w:r>
      <w:r w:rsidRPr="00D27F5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Pr="00D27F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БМ-13-16 "Катюша" боевая машина реактивной артиллерии калибром 132 мм на шасси ЗиС-6 6х4, боекомплект 16 снаряд</w:t>
      </w:r>
      <w:bookmarkStart w:id="0" w:name="_GoBack"/>
      <w:bookmarkEnd w:id="0"/>
      <w:r w:rsidRPr="00D27F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ов, боевой расчет 7 чел., походный вес 7.2 </w:t>
      </w:r>
      <w:proofErr w:type="spellStart"/>
      <w:r w:rsidRPr="00D27F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тн</w:t>
      </w:r>
      <w:proofErr w:type="spellEnd"/>
      <w:r w:rsidRPr="00D27F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ЗиС-5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73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50 км/час, </w:t>
      </w:r>
      <w:r w:rsidR="000021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заводы Наркомата</w:t>
      </w:r>
      <w:r w:rsidR="00002128" w:rsidRPr="000021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минометного вооружения</w:t>
      </w:r>
      <w:r w:rsidR="000021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1941-42 г.</w:t>
      </w:r>
    </w:p>
    <w:p w:rsidR="00D27F52" w:rsidRDefault="00002128" w:rsidP="006670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53AEF78" wp14:editId="01019D1F">
            <wp:simplePos x="0" y="0"/>
            <wp:positionH relativeFrom="margin">
              <wp:posOffset>841375</wp:posOffset>
            </wp:positionH>
            <wp:positionV relativeFrom="margin">
              <wp:posOffset>964565</wp:posOffset>
            </wp:positionV>
            <wp:extent cx="4905375" cy="2796540"/>
            <wp:effectExtent l="0" t="0" r="9525" b="3810"/>
            <wp:wrapSquare wrapText="bothSides"/>
            <wp:docPr id="4" name="Рисунок 4" descr="Катюша на платформе ЗИС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тюша на платформе ЗИС-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7F52" w:rsidRDefault="00D27F52" w:rsidP="006670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27F52" w:rsidRDefault="00D27F52" w:rsidP="006670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27F52" w:rsidRDefault="00D27F52" w:rsidP="006670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27F52" w:rsidRDefault="00D27F52" w:rsidP="006670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27F52" w:rsidRDefault="00D27F52" w:rsidP="006670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27F52" w:rsidRDefault="00D27F52" w:rsidP="006670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27F52" w:rsidRDefault="00D27F52" w:rsidP="006670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27F52" w:rsidRDefault="00D27F52" w:rsidP="006670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27F52" w:rsidRDefault="00D27F52" w:rsidP="006670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27F52" w:rsidRDefault="00D27F52" w:rsidP="006670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27F52" w:rsidRDefault="00D27F52" w:rsidP="006670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27F52" w:rsidRDefault="00D27F52" w:rsidP="006670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27F52" w:rsidRDefault="00D27F52" w:rsidP="006670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27F52" w:rsidRDefault="00D27F52" w:rsidP="006670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27F52" w:rsidRDefault="00D27F52" w:rsidP="006670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51"/>
        <w:gridCol w:w="2225"/>
        <w:gridCol w:w="982"/>
        <w:gridCol w:w="1196"/>
        <w:gridCol w:w="1103"/>
        <w:gridCol w:w="985"/>
        <w:gridCol w:w="1083"/>
        <w:gridCol w:w="819"/>
      </w:tblGrid>
      <w:tr w:rsidR="0080556C" w:rsidRPr="0080556C" w:rsidTr="0080556C">
        <w:trPr>
          <w:jc w:val="center"/>
        </w:trPr>
        <w:tc>
          <w:tcPr>
            <w:tcW w:w="0" w:type="auto"/>
            <w:gridSpan w:val="8"/>
            <w:hideMark/>
          </w:tcPr>
          <w:p w:rsidR="0080556C" w:rsidRPr="0080556C" w:rsidRDefault="0080556C" w:rsidP="00805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М-13 в 1941 году (ЦАМО РФ) </w:t>
            </w:r>
          </w:p>
        </w:tc>
      </w:tr>
      <w:tr w:rsidR="0080556C" w:rsidRPr="0080556C" w:rsidTr="0080556C">
        <w:trPr>
          <w:jc w:val="center"/>
        </w:trPr>
        <w:tc>
          <w:tcPr>
            <w:tcW w:w="0" w:type="auto"/>
            <w:hideMark/>
          </w:tcPr>
          <w:p w:rsidR="0080556C" w:rsidRPr="0080556C" w:rsidRDefault="0080556C" w:rsidP="008055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Шасси </w:t>
            </w:r>
          </w:p>
        </w:tc>
        <w:tc>
          <w:tcPr>
            <w:tcW w:w="0" w:type="auto"/>
            <w:hideMark/>
          </w:tcPr>
          <w:p w:rsidR="0080556C" w:rsidRPr="0080556C" w:rsidRDefault="0080556C" w:rsidP="008055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Производитель </w:t>
            </w:r>
          </w:p>
        </w:tc>
        <w:tc>
          <w:tcPr>
            <w:tcW w:w="0" w:type="auto"/>
            <w:hideMark/>
          </w:tcPr>
          <w:p w:rsidR="0080556C" w:rsidRPr="0080556C" w:rsidRDefault="0080556C" w:rsidP="008055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1.09</w:t>
            </w:r>
          </w:p>
        </w:tc>
        <w:tc>
          <w:tcPr>
            <w:tcW w:w="0" w:type="auto"/>
            <w:hideMark/>
          </w:tcPr>
          <w:p w:rsidR="0080556C" w:rsidRPr="0080556C" w:rsidRDefault="0080556C" w:rsidP="008055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hideMark/>
          </w:tcPr>
          <w:p w:rsidR="0080556C" w:rsidRPr="0080556C" w:rsidRDefault="0080556C" w:rsidP="008055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hideMark/>
          </w:tcPr>
          <w:p w:rsidR="0080556C" w:rsidRPr="0080556C" w:rsidRDefault="0080556C" w:rsidP="008055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hideMark/>
          </w:tcPr>
          <w:p w:rsidR="0080556C" w:rsidRPr="0080556C" w:rsidRDefault="0080556C" w:rsidP="008055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hideMark/>
          </w:tcPr>
          <w:p w:rsidR="0080556C" w:rsidRPr="0080556C" w:rsidRDefault="0080556C" w:rsidP="008055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80556C" w:rsidRPr="0080556C" w:rsidTr="0080556C">
        <w:trPr>
          <w:jc w:val="center"/>
        </w:trPr>
        <w:tc>
          <w:tcPr>
            <w:tcW w:w="0" w:type="auto"/>
            <w:vMerge w:val="restart"/>
            <w:hideMark/>
          </w:tcPr>
          <w:p w:rsidR="0080556C" w:rsidRPr="0080556C" w:rsidRDefault="0080556C" w:rsidP="00805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ЗИС-6</w:t>
            </w:r>
            <w:r w:rsidRPr="008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0556C" w:rsidRPr="0080556C" w:rsidRDefault="0080556C" w:rsidP="00805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Коминтерн</w:t>
            </w:r>
            <w:r w:rsidRPr="008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0556C" w:rsidRPr="0080556C" w:rsidRDefault="0080556C" w:rsidP="00805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hideMark/>
          </w:tcPr>
          <w:p w:rsidR="0080556C" w:rsidRPr="0080556C" w:rsidRDefault="0080556C" w:rsidP="00805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80556C" w:rsidRPr="0080556C" w:rsidRDefault="0080556C" w:rsidP="00805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80556C" w:rsidRPr="0080556C" w:rsidRDefault="0080556C" w:rsidP="00805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556C" w:rsidRPr="0080556C" w:rsidRDefault="0080556C" w:rsidP="00805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556C" w:rsidRPr="0080556C" w:rsidRDefault="0080556C" w:rsidP="00805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</w:t>
            </w:r>
          </w:p>
        </w:tc>
      </w:tr>
      <w:tr w:rsidR="0080556C" w:rsidRPr="0080556C" w:rsidTr="0080556C">
        <w:trPr>
          <w:jc w:val="center"/>
        </w:trPr>
        <w:tc>
          <w:tcPr>
            <w:tcW w:w="0" w:type="auto"/>
            <w:vMerge/>
            <w:hideMark/>
          </w:tcPr>
          <w:p w:rsidR="0080556C" w:rsidRPr="0080556C" w:rsidRDefault="0080556C" w:rsidP="00805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556C" w:rsidRPr="0080556C" w:rsidRDefault="0080556C" w:rsidP="00805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Компрессор</w:t>
            </w:r>
            <w:r w:rsidRPr="008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0556C" w:rsidRPr="0080556C" w:rsidRDefault="0080556C" w:rsidP="00805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80556C" w:rsidRPr="0080556C" w:rsidRDefault="0080556C" w:rsidP="00805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80556C" w:rsidRPr="0080556C" w:rsidRDefault="0080556C" w:rsidP="00805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80556C" w:rsidRPr="0080556C" w:rsidRDefault="0080556C" w:rsidP="00805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556C" w:rsidRPr="0080556C" w:rsidRDefault="0080556C" w:rsidP="00805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556C" w:rsidRPr="0080556C" w:rsidRDefault="0080556C" w:rsidP="00805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</w:t>
            </w:r>
          </w:p>
        </w:tc>
      </w:tr>
      <w:tr w:rsidR="0080556C" w:rsidRPr="0080556C" w:rsidTr="0080556C">
        <w:trPr>
          <w:jc w:val="center"/>
        </w:trPr>
        <w:tc>
          <w:tcPr>
            <w:tcW w:w="0" w:type="auto"/>
            <w:vMerge/>
            <w:hideMark/>
          </w:tcPr>
          <w:p w:rsidR="0080556C" w:rsidRPr="0080556C" w:rsidRDefault="0080556C" w:rsidP="00805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556C" w:rsidRPr="0080556C" w:rsidRDefault="0080556C" w:rsidP="00805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им. Карла Маркса</w:t>
            </w:r>
            <w:r w:rsidRPr="008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0556C" w:rsidRPr="0080556C" w:rsidRDefault="0080556C" w:rsidP="00805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556C" w:rsidRPr="0080556C" w:rsidRDefault="0080556C" w:rsidP="00805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80556C" w:rsidRPr="0080556C" w:rsidRDefault="0080556C" w:rsidP="00805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556C" w:rsidRPr="0080556C" w:rsidRDefault="0080556C" w:rsidP="00805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556C" w:rsidRPr="0080556C" w:rsidRDefault="0080556C" w:rsidP="00805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556C" w:rsidRPr="0080556C" w:rsidRDefault="0080556C" w:rsidP="00805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80556C" w:rsidRPr="0080556C" w:rsidTr="0080556C">
        <w:trPr>
          <w:jc w:val="center"/>
        </w:trPr>
        <w:tc>
          <w:tcPr>
            <w:tcW w:w="0" w:type="auto"/>
            <w:vMerge/>
            <w:hideMark/>
          </w:tcPr>
          <w:p w:rsidR="0080556C" w:rsidRPr="0080556C" w:rsidRDefault="0080556C" w:rsidP="00805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556C" w:rsidRPr="0080556C" w:rsidRDefault="0080556C" w:rsidP="00805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им. Шевченко</w:t>
            </w:r>
            <w:r w:rsidRPr="008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0556C" w:rsidRPr="0080556C" w:rsidRDefault="0080556C" w:rsidP="00805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556C" w:rsidRPr="0080556C" w:rsidRDefault="0080556C" w:rsidP="00805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0556C" w:rsidRPr="0080556C" w:rsidRDefault="0080556C" w:rsidP="00805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0556C" w:rsidRPr="0080556C" w:rsidRDefault="0080556C" w:rsidP="00805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556C" w:rsidRPr="0080556C" w:rsidRDefault="0080556C" w:rsidP="00805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556C" w:rsidRPr="0080556C" w:rsidRDefault="0080556C" w:rsidP="00805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80556C" w:rsidRPr="0080556C" w:rsidTr="0080556C">
        <w:trPr>
          <w:jc w:val="center"/>
        </w:trPr>
        <w:tc>
          <w:tcPr>
            <w:tcW w:w="0" w:type="auto"/>
            <w:gridSpan w:val="2"/>
            <w:hideMark/>
          </w:tcPr>
          <w:p w:rsidR="0080556C" w:rsidRPr="0080556C" w:rsidRDefault="0080556C" w:rsidP="00805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  <w:r w:rsidRPr="008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0556C" w:rsidRPr="0080556C" w:rsidRDefault="0080556C" w:rsidP="00805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0" w:type="auto"/>
            <w:hideMark/>
          </w:tcPr>
          <w:p w:rsidR="0080556C" w:rsidRPr="0080556C" w:rsidRDefault="0080556C" w:rsidP="00805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hideMark/>
          </w:tcPr>
          <w:p w:rsidR="0080556C" w:rsidRPr="0080556C" w:rsidRDefault="0080556C" w:rsidP="00805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80556C" w:rsidRPr="0080556C" w:rsidRDefault="0080556C" w:rsidP="00805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80556C" w:rsidRPr="0080556C" w:rsidRDefault="0080556C" w:rsidP="00805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80556C" w:rsidRPr="0080556C" w:rsidRDefault="0080556C" w:rsidP="00805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501</w:t>
            </w:r>
          </w:p>
        </w:tc>
      </w:tr>
      <w:tr w:rsidR="0080556C" w:rsidRPr="0080556C" w:rsidTr="0080556C">
        <w:trPr>
          <w:jc w:val="center"/>
        </w:trPr>
        <w:tc>
          <w:tcPr>
            <w:tcW w:w="0" w:type="auto"/>
            <w:vMerge w:val="restart"/>
            <w:hideMark/>
          </w:tcPr>
          <w:p w:rsidR="0080556C" w:rsidRPr="0080556C" w:rsidRDefault="0080556C" w:rsidP="00805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СТЗ-5</w:t>
            </w:r>
            <w:r w:rsidRPr="008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0556C" w:rsidRPr="0080556C" w:rsidRDefault="0080556C" w:rsidP="00805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Коминтерн</w:t>
            </w:r>
            <w:r w:rsidRPr="008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0556C" w:rsidRPr="0080556C" w:rsidRDefault="0080556C" w:rsidP="00805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556C" w:rsidRPr="0080556C" w:rsidRDefault="0080556C" w:rsidP="00805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556C" w:rsidRPr="0080556C" w:rsidRDefault="0080556C" w:rsidP="00805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80556C" w:rsidRPr="0080556C" w:rsidRDefault="0080556C" w:rsidP="00805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556C" w:rsidRPr="0080556C" w:rsidRDefault="0080556C" w:rsidP="00805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556C" w:rsidRPr="0080556C" w:rsidRDefault="0080556C" w:rsidP="00805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80556C" w:rsidRPr="0080556C" w:rsidTr="0080556C">
        <w:trPr>
          <w:jc w:val="center"/>
        </w:trPr>
        <w:tc>
          <w:tcPr>
            <w:tcW w:w="0" w:type="auto"/>
            <w:vMerge/>
            <w:hideMark/>
          </w:tcPr>
          <w:p w:rsidR="0080556C" w:rsidRPr="0080556C" w:rsidRDefault="0080556C" w:rsidP="00805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556C" w:rsidRPr="0080556C" w:rsidRDefault="0080556C" w:rsidP="00805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Компрессор</w:t>
            </w:r>
            <w:r w:rsidRPr="008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0556C" w:rsidRPr="0080556C" w:rsidRDefault="0080556C" w:rsidP="00805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556C" w:rsidRPr="0080556C" w:rsidRDefault="0080556C" w:rsidP="00805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556C" w:rsidRPr="0080556C" w:rsidRDefault="0080556C" w:rsidP="00805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0556C" w:rsidRPr="0080556C" w:rsidRDefault="0080556C" w:rsidP="00805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556C" w:rsidRPr="0080556C" w:rsidRDefault="0080556C" w:rsidP="00805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80556C" w:rsidRPr="0080556C" w:rsidRDefault="0080556C" w:rsidP="00805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</w:tr>
      <w:tr w:rsidR="0080556C" w:rsidRPr="0080556C" w:rsidTr="0080556C">
        <w:trPr>
          <w:jc w:val="center"/>
        </w:trPr>
        <w:tc>
          <w:tcPr>
            <w:tcW w:w="0" w:type="auto"/>
            <w:vMerge/>
            <w:hideMark/>
          </w:tcPr>
          <w:p w:rsidR="0080556C" w:rsidRPr="0080556C" w:rsidRDefault="0080556C" w:rsidP="00805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556C" w:rsidRPr="0080556C" w:rsidRDefault="0080556C" w:rsidP="00805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им. Колющенко</w:t>
            </w:r>
            <w:r w:rsidRPr="008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0556C" w:rsidRPr="0080556C" w:rsidRDefault="0080556C" w:rsidP="00805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556C" w:rsidRPr="0080556C" w:rsidRDefault="0080556C" w:rsidP="00805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556C" w:rsidRPr="0080556C" w:rsidRDefault="0080556C" w:rsidP="00805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556C" w:rsidRPr="0080556C" w:rsidRDefault="0080556C" w:rsidP="00805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556C" w:rsidRPr="0080556C" w:rsidRDefault="0080556C" w:rsidP="00805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0556C" w:rsidRPr="0080556C" w:rsidRDefault="0080556C" w:rsidP="00805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80556C" w:rsidRPr="0080556C" w:rsidTr="0080556C">
        <w:trPr>
          <w:jc w:val="center"/>
        </w:trPr>
        <w:tc>
          <w:tcPr>
            <w:tcW w:w="0" w:type="auto"/>
            <w:vMerge/>
            <w:hideMark/>
          </w:tcPr>
          <w:p w:rsidR="0080556C" w:rsidRPr="0080556C" w:rsidRDefault="0080556C" w:rsidP="00805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556C" w:rsidRPr="0080556C" w:rsidRDefault="0080556C" w:rsidP="00805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Уралэлектро</w:t>
            </w:r>
            <w:proofErr w:type="spellEnd"/>
            <w:r w:rsidRPr="0080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...</w:t>
            </w:r>
            <w:r w:rsidRPr="008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0556C" w:rsidRPr="0080556C" w:rsidRDefault="0080556C" w:rsidP="00805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556C" w:rsidRPr="0080556C" w:rsidRDefault="0080556C" w:rsidP="00805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556C" w:rsidRPr="0080556C" w:rsidRDefault="0080556C" w:rsidP="00805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556C" w:rsidRPr="0080556C" w:rsidRDefault="0080556C" w:rsidP="00805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556C" w:rsidRPr="0080556C" w:rsidRDefault="0080556C" w:rsidP="00805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80556C" w:rsidRPr="0080556C" w:rsidRDefault="0080556C" w:rsidP="00805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80556C" w:rsidRPr="0080556C" w:rsidTr="0080556C">
        <w:trPr>
          <w:jc w:val="center"/>
        </w:trPr>
        <w:tc>
          <w:tcPr>
            <w:tcW w:w="0" w:type="auto"/>
            <w:gridSpan w:val="2"/>
            <w:hideMark/>
          </w:tcPr>
          <w:p w:rsidR="0080556C" w:rsidRPr="0080556C" w:rsidRDefault="0080556C" w:rsidP="00805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  <w:r w:rsidRPr="008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0556C" w:rsidRPr="0080556C" w:rsidRDefault="0080556C" w:rsidP="00805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556C" w:rsidRPr="0080556C" w:rsidRDefault="0080556C" w:rsidP="00805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0556C" w:rsidRPr="0080556C" w:rsidRDefault="0080556C" w:rsidP="00805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80556C" w:rsidRPr="0080556C" w:rsidRDefault="0080556C" w:rsidP="00805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80556C" w:rsidRPr="0080556C" w:rsidRDefault="0080556C" w:rsidP="00805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80556C" w:rsidRPr="0080556C" w:rsidRDefault="0080556C" w:rsidP="00805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</w:tr>
      <w:tr w:rsidR="0080556C" w:rsidRPr="0080556C" w:rsidTr="0080556C">
        <w:trPr>
          <w:jc w:val="center"/>
        </w:trPr>
        <w:tc>
          <w:tcPr>
            <w:tcW w:w="0" w:type="auto"/>
            <w:gridSpan w:val="2"/>
            <w:hideMark/>
          </w:tcPr>
          <w:p w:rsidR="0080556C" w:rsidRPr="0080556C" w:rsidRDefault="0080556C" w:rsidP="008055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Pr="008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0556C" w:rsidRPr="0080556C" w:rsidRDefault="0080556C" w:rsidP="00805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0" w:type="auto"/>
            <w:hideMark/>
          </w:tcPr>
          <w:p w:rsidR="0080556C" w:rsidRPr="0080556C" w:rsidRDefault="0080556C" w:rsidP="00805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hideMark/>
          </w:tcPr>
          <w:p w:rsidR="0080556C" w:rsidRPr="0080556C" w:rsidRDefault="0080556C" w:rsidP="00805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80556C" w:rsidRPr="0080556C" w:rsidRDefault="0080556C" w:rsidP="00805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80556C" w:rsidRPr="0080556C" w:rsidRDefault="0080556C" w:rsidP="00805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80556C" w:rsidRPr="0080556C" w:rsidRDefault="0080556C" w:rsidP="008055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5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593</w:t>
            </w:r>
          </w:p>
        </w:tc>
      </w:tr>
    </w:tbl>
    <w:p w:rsidR="0080556C" w:rsidRDefault="0080556C" w:rsidP="006670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55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1942 году было изготовлено 2392 установки М-13.</w:t>
      </w:r>
    </w:p>
    <w:p w:rsidR="0080556C" w:rsidRDefault="0080556C" w:rsidP="006670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1606" w:rsidRPr="000C16E8" w:rsidRDefault="00D27F52" w:rsidP="006670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C1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0C16E8" w:rsidRPr="000C1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оевая машина реактивной артиллерии </w:t>
      </w:r>
      <w:r w:rsidR="00B71447" w:rsidRPr="00B71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БМ-13 предназначена для: уничтожения и подавления живой силы и огневых сре</w:t>
      </w:r>
      <w:proofErr w:type="gramStart"/>
      <w:r w:rsidR="00B71447" w:rsidRPr="00B71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дств пр</w:t>
      </w:r>
      <w:proofErr w:type="gramEnd"/>
      <w:r w:rsidR="00B71447" w:rsidRPr="00B714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отивника, расположенных открыто и за лёгкими укрытиями; уничтожения танков и других мотомеханизированных средств противника в местах их сосредоточения. </w:t>
      </w:r>
      <w:r w:rsidR="00A21606" w:rsidRPr="00A21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Эта легендарная пусковая установка, названная противником «сталинский </w:t>
      </w:r>
      <w:proofErr w:type="spellStart"/>
      <w:proofErr w:type="gramStart"/>
      <w:r w:rsidR="00A21606" w:rsidRPr="00A21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</w:t>
      </w:r>
      <w:proofErr w:type="gramEnd"/>
      <w:r w:rsidR="00A21606" w:rsidRPr="00A21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áн</w:t>
      </w:r>
      <w:proofErr w:type="spellEnd"/>
      <w:r w:rsidR="00A21606" w:rsidRPr="00A21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монтировалась на чём угодно: на тягачах </w:t>
      </w:r>
      <w:hyperlink r:id="rId7" w:tgtFrame="_blank" w:history="1">
        <w:r w:rsidR="00A21606" w:rsidRPr="00A21606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СТЗ-5</w:t>
        </w:r>
      </w:hyperlink>
      <w:r w:rsidR="00A21606" w:rsidRPr="00A21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 танках Т-40 и Т-60, на бронированных железнодорожных платформах, а большей частью на «</w:t>
      </w:r>
      <w:proofErr w:type="spellStart"/>
      <w:r w:rsidR="00A21606" w:rsidRPr="00A21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Студебеккерах</w:t>
      </w:r>
      <w:proofErr w:type="spellEnd"/>
      <w:r w:rsidR="00A21606" w:rsidRPr="00A21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полученных по </w:t>
      </w:r>
      <w:proofErr w:type="spellStart"/>
      <w:r w:rsidR="00A21606" w:rsidRPr="00A21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лэнд-лизу</w:t>
      </w:r>
      <w:proofErr w:type="spellEnd"/>
      <w:r w:rsidR="00A21606" w:rsidRPr="00A21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Но самым первым шасси для «Катюши» стал именно </w:t>
      </w:r>
      <w:r w:rsidR="00FF2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ЗиС</w:t>
      </w:r>
      <w:r w:rsidR="00A21606" w:rsidRPr="00A21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-6.</w:t>
      </w:r>
      <w:r w:rsidR="00A21606" w:rsidRPr="00A21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312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</w:t>
      </w:r>
      <w:r w:rsidR="00A21606" w:rsidRPr="00A21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азработки советских реактивных снарядов начались в 1938 г. в Реактивном научно-исследовательском институте (РНИИ) в Москве. Конструкторами была идея создания многозарядной пусковой установки для ведения залпового огня. Уже в 1940 г. начались испытания установки, получившей название БМ-13. Новое изобретение зарекомендовало себя как исключительно эффективное орудие. 27 июня 1941 г. в Воронеже на заводе им. Коминтерна началось производство реактивных пусковых установок, которые изначально устанавливались на шасси </w:t>
      </w:r>
      <w:r w:rsidR="00FF2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ЗиС</w:t>
      </w:r>
      <w:r w:rsidR="00A21606" w:rsidRPr="00A21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-6 (для </w:t>
      </w:r>
      <w:hyperlink r:id="rId8" w:tgtFrame="_blank" w:history="1">
        <w:r w:rsidR="00FF2AC8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ЗиС</w:t>
        </w:r>
        <w:r w:rsidR="00A21606" w:rsidRPr="00A21606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-5</w:t>
        </w:r>
      </w:hyperlink>
      <w:r w:rsidR="00A21606" w:rsidRPr="00A21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БМ-13 оказалась слишком тяжеловесна). Дебют БМ-13 состоялся 14 июля 1941 г. в составе б</w:t>
      </w:r>
      <w:r w:rsidR="00A21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атареи капитана И. Флёрова в Бе</w:t>
      </w:r>
      <w:r w:rsidR="00A21606" w:rsidRPr="00A21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лоруссии около станции Орша.</w:t>
      </w:r>
      <w:r w:rsidR="00A21606" w:rsidRPr="00A21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A21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21606" w:rsidRPr="00A21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с созданием БМ-13 всё понятно, то вот первое её боевое применение и причина, почему </w:t>
      </w:r>
      <w:r w:rsidR="00A21606" w:rsidRPr="00A21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её прозвали «Катюшей», обросли мифами и </w:t>
      </w:r>
      <w:proofErr w:type="gramStart"/>
      <w:r w:rsidR="00A21606" w:rsidRPr="00A21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домыслами</w:t>
      </w:r>
      <w:proofErr w:type="gramEnd"/>
      <w:r w:rsidR="00A21606" w:rsidRPr="00A21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Когда </w:t>
      </w:r>
      <w:proofErr w:type="gramStart"/>
      <w:r w:rsidR="00A21606" w:rsidRPr="00A21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кануне</w:t>
      </w:r>
      <w:proofErr w:type="gramEnd"/>
      <w:r w:rsidR="00A21606" w:rsidRPr="00A21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14 июля в батарею Флёрова были доставлены 7 первых установок БМ-13, как вспоминают участники тех событий, «Никакой спец</w:t>
      </w:r>
      <w:r w:rsidR="000C1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A21606" w:rsidRPr="00A21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подготовки по использованию реактивной артиллерии ни офицеры, ни номера боевых расчетов батареи не имели. Большинство из нас вообще не представляло природу реактивного движения». Знакомство с ракетным оружием ограничилось тремя занятиями по устройству мат</w:t>
      </w:r>
      <w:r w:rsidR="000C1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A21606" w:rsidRPr="00A21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части, боеприпасов и общим приемам обращения с ними. На прощанье руководитель разработчиков, указав на </w:t>
      </w:r>
      <w:proofErr w:type="gramStart"/>
      <w:r w:rsidR="00A21606" w:rsidRPr="00A21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большой деревянный ящик, укрепленный на подножке боевой машины предупредил</w:t>
      </w:r>
      <w:proofErr w:type="gramEnd"/>
      <w:r w:rsidR="00A21606" w:rsidRPr="00A21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«Вы, вероятно, думаете, что этот ящик предназначен для инструмента водителя или для каких-либо аналогичных целей. Ничего подобного. При отправке вас на фронт мы набьем этот ящик толовыми шашками и поставим пиропатрон, чтобы при малейшей угрозе захвата врагом можно было подорвать и установку, и снаряды». </w:t>
      </w:r>
      <w:hyperlink r:id="rId9" w:tgtFrame="_blank" w:history="1"/>
      <w:r w:rsidR="00A2160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A21606" w:rsidRPr="00A21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7D72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21606" w:rsidRPr="00A21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Вот несколько цитат из воспоминаний очевидцев и участников тех событий: «Мы уехали под Оршу 14 июля, — рассказывает А. С. Попов, — вышли в район железнодорожного узла, где было сосредоточено много эшелонов противника: боеприпасы, топливо, живая сила и техника. Мы остановились в 5-6 километрах от узла: семь машин с РУ и три машины со снарядами для повторного залпа. Пушку (наведение) не взяли: прямая видимость. В 15 часов 15 минут Флеров дал приказ открыть огонь. Залп длился 7-8 секунд </w:t>
      </w:r>
      <w:proofErr w:type="gramStart"/>
      <w:r w:rsidR="00A21606" w:rsidRPr="00A21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="00A21606" w:rsidRPr="00A21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были использованы семь машин по шестнадцать снарядов, всего сто двенадцать снарядов). Железнодорожный узел был уничтожен. Мы ушли в лес и там отсиживались. Место, откуда мы стреляли, немцы потом бомбили. Мы вошли во вкус и еще через полтора часа уничтожили немецкую переправу. После второго залпа ушли по Минскому шоссе в сторону Смоленска».</w:t>
      </w:r>
    </w:p>
    <w:p w:rsidR="005312DC" w:rsidRDefault="007D72F6" w:rsidP="006670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21606" w:rsidRPr="00A21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«Мы на наблюдательном пункте оцепенели, — позднее писал командир пехотной дивизии генерал-лейтенант </w:t>
      </w:r>
      <w:proofErr w:type="spellStart"/>
      <w:r w:rsidR="00A21606" w:rsidRPr="00A21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Аласков</w:t>
      </w:r>
      <w:proofErr w:type="spellEnd"/>
      <w:r w:rsidR="00A21606" w:rsidRPr="00A21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— когда услышали первый залп. С оглушительным ревом, свистом и раскатистым скрежетом, вслед за огромными клубами красно-черного дыма небо над нашими головами прочертили горящие кометы. И все — в какое-то мгновение. Я прильнул к стереотрубе. Уму непостижимо, что творилось в четырех километрах от нас. Нет! Что там танки и машины, — горела даже земля! Сердце охватывала радость, гордость за нашу Родину, за творцов небывалого и грозного оружия. Результаты залпа были ошеломляющими — станцию охватило море огня, непрерывно взрывались боеприпасы противника. Немцы в течение семи суток не появлялись на этой станции…»</w:t>
      </w:r>
      <w:r w:rsidR="00A21606" w:rsidRPr="00A2160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hyperlink r:id="rId10" w:tgtFrame="_blank" w:history="1"/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A21606" w:rsidRPr="00A21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A21606" w:rsidRPr="00A21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67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21606" w:rsidRPr="00A21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Среди немцев «Катюша» произвела фурор, она сеяла страх и панику. Сам Гитлер был повержен в шок новым советским орудием, он приказывал докладывать ему лично о каждом залпе, произведённом БМ-13. Конечно же, немцы хотели заполучить образец «Катюши» в своё распоряжение, чтобы, изучив её, создать равноценное орудие для вермахта. Раздобыть неповреждённый образец БМ-13 немцам удалось осенью 1941 года, однако это им ничем не помогло. Снаряды, которые инженеры рейха пускали с установок, созданных по образцу БМ-1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то, вылетев с недостаточной с</w:t>
      </w:r>
      <w:r w:rsidR="00A21606" w:rsidRPr="00A21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5312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A21606" w:rsidRPr="00A21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ростью, уходили с траектории и падали на землю, то, вылетая с бешеной скоростью в воздух, взрывались, так и не долетев до цели. А секрет был в порохе. Именно порох, специально разработанный лучшими советскими учёными в РНИИ, обеспечивал стабильную работу двигателей реактивных сн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арядов, которые с низк</w:t>
      </w:r>
      <w:r w:rsidR="00A21606" w:rsidRPr="00A21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 скоростью летели к цели и взрывалис</w:t>
      </w:r>
      <w:r w:rsidR="00325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ь, лишь достигнув её</w:t>
      </w:r>
      <w:r w:rsidR="00A21606" w:rsidRPr="00A21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21606" w:rsidRPr="00A21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21606" w:rsidRPr="00A21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я уже упоминал выше, ещё одним до конца не выясненным моментом является вопрос, почему БМ-13 прозвали «Катюшей»? Одна версия гласит, что это имя было присвоено гвар</w:t>
      </w:r>
      <w:r w:rsidR="00325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дейскому миномёту за </w:t>
      </w:r>
      <w:proofErr w:type="spellStart"/>
      <w:r w:rsidR="00325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выштампован</w:t>
      </w:r>
      <w:r w:rsidR="00A21606" w:rsidRPr="00A21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ную</w:t>
      </w:r>
      <w:proofErr w:type="spellEnd"/>
      <w:r w:rsidR="00A21606" w:rsidRPr="00A21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нём букву «К», которая обозначала завод имени Коминтерна, где производились первые «Катюши». Другая версия утверждает, что это имя БМ-13 получил сразу же после своего первого применения. Дело было так: «едва смолк звук последнего залпа, один из бойцов-артиллеристов по фамилии Каширин во весь голос запел популярную в те годы песню </w:t>
      </w:r>
      <w:hyperlink r:id="rId11" w:tgtFrame="_blank" w:history="1">
        <w:r w:rsidR="00A21606" w:rsidRPr="00A21606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«Катюша»</w:t>
        </w:r>
      </w:hyperlink>
      <w:r w:rsidR="00A21606" w:rsidRPr="00A21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написанную в 1938 году Матвеем </w:t>
      </w:r>
      <w:proofErr w:type="spellStart"/>
      <w:r w:rsidR="00A21606" w:rsidRPr="00A21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Блантером</w:t>
      </w:r>
      <w:proofErr w:type="spellEnd"/>
      <w:r w:rsidR="00A21606" w:rsidRPr="00A21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слова Михаила Исаковского. В тот день к батарее Флёрова был прикомандирован сержант-связист Андрей Сапронов, обеспечивавший связь батареи с командованием. </w:t>
      </w:r>
      <w:proofErr w:type="gramStart"/>
      <w:r w:rsidR="00A21606" w:rsidRPr="00A21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Едва лишь сержант услышал про то, как Катюша выходила на высокий берег, на крутой, он тут же вспомнил, как только что на такой же высокий и крутой берег входили пусковые установки реактивных снарядов, и, докладывая в штаб, 217-го отдельного батальона связ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144-й стрелковой дивизии 2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</w:t>
      </w:r>
      <w:r w:rsidR="00A21606" w:rsidRPr="00A21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выпол</w:t>
      </w:r>
      <w:r w:rsidR="003B13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</w:t>
      </w:r>
      <w:r w:rsidR="00A21606" w:rsidRPr="00A21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A21606" w:rsidRPr="00A21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Флёровым боевого задания, связист Сапронов сказал:</w:t>
      </w:r>
      <w:proofErr w:type="gramEnd"/>
      <w:r w:rsidR="00A21606" w:rsidRPr="00A21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«Катюша спела </w:t>
      </w:r>
      <w:proofErr w:type="gramStart"/>
      <w:r w:rsidR="00A21606" w:rsidRPr="00A21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="00A21606" w:rsidRPr="00A21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отлично». Значение только что придуманного кодового слова в штабе батальона поняли, и слово это пошло сначала в штаб дивизии, а потом и в штаб армии. Так после первого же боевого применения за установкой БМ-13-16 закрепилось название «катюша». </w:t>
      </w:r>
      <w:hyperlink r:id="rId12" w:tgtFrame="_blank" w:history="1"/>
      <w:r w:rsidR="00A21606" w:rsidRPr="00A2160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A21606" w:rsidRPr="00A21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21606" w:rsidRPr="00A21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Апофеозом боевой славы «Катюш» было сражение за Берлин. Благодаря реактивной артиллерии в городе было разрушено 120 зданий, которые являлись сильными очагами сопротивления противника. Кстати, следует заметить, что наравне с «Катюшами» в частях реактивной артиллерии  против немцев сражался её незаслуженно забытый младши</w:t>
      </w:r>
      <w:r w:rsidR="005312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="00A21606" w:rsidRPr="00A21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брат – реактивный снаряд М-30 по прозвищу «Лука».</w:t>
      </w:r>
      <w:r w:rsidR="002A35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7684B" w:rsidRDefault="00E7684B" w:rsidP="006670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35745" w:rsidRPr="006670F0" w:rsidRDefault="00A35745" w:rsidP="006670F0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6670F0">
        <w:rPr>
          <w:sz w:val="24"/>
          <w:szCs w:val="24"/>
        </w:rPr>
        <w:t>Технические характеристики «Катюши»</w:t>
      </w:r>
    </w:p>
    <w:p w:rsidR="00A35745" w:rsidRPr="00CC6063" w:rsidRDefault="00A35745" w:rsidP="006670F0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000000" w:themeColor="text1"/>
          <w:sz w:val="24"/>
          <w:szCs w:val="24"/>
          <w:lang w:eastAsia="ru-RU"/>
        </w:rPr>
      </w:pPr>
      <w:r w:rsidRPr="00CC6063">
        <w:rPr>
          <w:rFonts w:ascii="Times New Roman" w:eastAsia="Times New Roman" w:hAnsi="Times New Roman" w:cs="Times New Roman"/>
          <w:bCs w:val="0"/>
          <w:color w:val="000000" w:themeColor="text1"/>
          <w:sz w:val="24"/>
          <w:szCs w:val="24"/>
          <w:lang w:eastAsia="ru-RU"/>
        </w:rPr>
        <w:t>Характеристики боевой машины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968"/>
        <w:gridCol w:w="1152"/>
      </w:tblGrid>
      <w:tr w:rsidR="00A35745" w:rsidRPr="00A35745" w:rsidTr="006670F0">
        <w:trPr>
          <w:trHeight w:val="272"/>
          <w:jc w:val="center"/>
        </w:trPr>
        <w:tc>
          <w:tcPr>
            <w:tcW w:w="0" w:type="auto"/>
            <w:hideMark/>
          </w:tcPr>
          <w:p w:rsidR="00A35745" w:rsidRPr="00A35745" w:rsidRDefault="00A35745" w:rsidP="006670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Шасси</w:t>
            </w:r>
          </w:p>
        </w:tc>
        <w:tc>
          <w:tcPr>
            <w:tcW w:w="0" w:type="auto"/>
            <w:hideMark/>
          </w:tcPr>
          <w:p w:rsidR="00A35745" w:rsidRPr="00A35745" w:rsidRDefault="00A35745" w:rsidP="006670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ЗиС-6</w:t>
            </w:r>
          </w:p>
        </w:tc>
      </w:tr>
      <w:tr w:rsidR="00A35745" w:rsidRPr="00A35745" w:rsidTr="006670F0">
        <w:trPr>
          <w:trHeight w:val="288"/>
          <w:jc w:val="center"/>
        </w:trPr>
        <w:tc>
          <w:tcPr>
            <w:tcW w:w="0" w:type="auto"/>
            <w:hideMark/>
          </w:tcPr>
          <w:p w:rsidR="00A35745" w:rsidRPr="00A35745" w:rsidRDefault="00A35745" w:rsidP="006670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направля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щих</w:t>
            </w:r>
          </w:p>
        </w:tc>
        <w:tc>
          <w:tcPr>
            <w:tcW w:w="0" w:type="auto"/>
            <w:hideMark/>
          </w:tcPr>
          <w:p w:rsidR="00A35745" w:rsidRPr="00A35745" w:rsidRDefault="00A35745" w:rsidP="006670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</w:tr>
      <w:tr w:rsidR="00A35745" w:rsidRPr="00A35745" w:rsidTr="006670F0">
        <w:trPr>
          <w:trHeight w:val="272"/>
          <w:jc w:val="center"/>
        </w:trPr>
        <w:tc>
          <w:tcPr>
            <w:tcW w:w="0" w:type="auto"/>
            <w:hideMark/>
          </w:tcPr>
          <w:p w:rsidR="00A35745" w:rsidRPr="00A35745" w:rsidRDefault="00A35745" w:rsidP="006670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Длина направляющих, </w:t>
            </w:r>
            <w:proofErr w:type="gramStart"/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A35745" w:rsidRPr="00A35745" w:rsidRDefault="00A35745" w:rsidP="006670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A35745" w:rsidRPr="00A35745" w:rsidTr="006670F0">
        <w:trPr>
          <w:trHeight w:val="288"/>
          <w:jc w:val="center"/>
        </w:trPr>
        <w:tc>
          <w:tcPr>
            <w:tcW w:w="0" w:type="auto"/>
            <w:hideMark/>
          </w:tcPr>
          <w:p w:rsidR="00A35745" w:rsidRPr="00A35745" w:rsidRDefault="00A35745" w:rsidP="006670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Угол вертикальной наводки, град</w:t>
            </w:r>
          </w:p>
        </w:tc>
        <w:tc>
          <w:tcPr>
            <w:tcW w:w="0" w:type="auto"/>
            <w:hideMark/>
          </w:tcPr>
          <w:p w:rsidR="00A35745" w:rsidRPr="00A35745" w:rsidRDefault="00A35745" w:rsidP="006670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+4…+45</w:t>
            </w:r>
          </w:p>
        </w:tc>
      </w:tr>
      <w:tr w:rsidR="00A35745" w:rsidRPr="00A35745" w:rsidTr="006670F0">
        <w:trPr>
          <w:trHeight w:val="272"/>
          <w:jc w:val="center"/>
        </w:trPr>
        <w:tc>
          <w:tcPr>
            <w:tcW w:w="0" w:type="auto"/>
            <w:hideMark/>
          </w:tcPr>
          <w:p w:rsidR="00A35745" w:rsidRPr="00A35745" w:rsidRDefault="00A35745" w:rsidP="006670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Угол горизонтальной наводки</w:t>
            </w:r>
          </w:p>
        </w:tc>
        <w:tc>
          <w:tcPr>
            <w:tcW w:w="0" w:type="auto"/>
            <w:hideMark/>
          </w:tcPr>
          <w:p w:rsidR="00A35745" w:rsidRPr="00A35745" w:rsidRDefault="00A35745" w:rsidP="006670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-10…+10</w:t>
            </w:r>
          </w:p>
        </w:tc>
      </w:tr>
      <w:tr w:rsidR="00A35745" w:rsidRPr="00A35745" w:rsidTr="006670F0">
        <w:trPr>
          <w:trHeight w:val="288"/>
          <w:jc w:val="center"/>
        </w:trPr>
        <w:tc>
          <w:tcPr>
            <w:tcW w:w="0" w:type="auto"/>
            <w:hideMark/>
          </w:tcPr>
          <w:p w:rsidR="00A35745" w:rsidRPr="00A35745" w:rsidRDefault="00A35745" w:rsidP="006670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Длина в походном положении, </w:t>
            </w:r>
            <w:proofErr w:type="gramStart"/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A35745" w:rsidRPr="00A35745" w:rsidRDefault="00A35745" w:rsidP="006670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6,7</w:t>
            </w:r>
          </w:p>
        </w:tc>
      </w:tr>
      <w:tr w:rsidR="00A35745" w:rsidRPr="00A35745" w:rsidTr="006670F0">
        <w:trPr>
          <w:trHeight w:val="288"/>
          <w:jc w:val="center"/>
        </w:trPr>
        <w:tc>
          <w:tcPr>
            <w:tcW w:w="0" w:type="auto"/>
            <w:hideMark/>
          </w:tcPr>
          <w:p w:rsidR="00A35745" w:rsidRPr="00A35745" w:rsidRDefault="00A35745" w:rsidP="006670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A35745" w:rsidRPr="00A35745" w:rsidRDefault="00A35745" w:rsidP="006670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2,3</w:t>
            </w:r>
          </w:p>
        </w:tc>
      </w:tr>
      <w:tr w:rsidR="00A35745" w:rsidRPr="00A35745" w:rsidTr="006670F0">
        <w:trPr>
          <w:trHeight w:val="272"/>
          <w:jc w:val="center"/>
        </w:trPr>
        <w:tc>
          <w:tcPr>
            <w:tcW w:w="0" w:type="auto"/>
            <w:hideMark/>
          </w:tcPr>
          <w:p w:rsidR="00A35745" w:rsidRPr="00A35745" w:rsidRDefault="00A35745" w:rsidP="006670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Высота в походном положении, </w:t>
            </w:r>
            <w:proofErr w:type="gramStart"/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A35745" w:rsidRPr="00A35745" w:rsidRDefault="00A35745" w:rsidP="006670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2,8</w:t>
            </w:r>
          </w:p>
        </w:tc>
      </w:tr>
      <w:tr w:rsidR="00A35745" w:rsidRPr="00A35745" w:rsidTr="006670F0">
        <w:trPr>
          <w:trHeight w:val="288"/>
          <w:jc w:val="center"/>
        </w:trPr>
        <w:tc>
          <w:tcPr>
            <w:tcW w:w="0" w:type="auto"/>
            <w:hideMark/>
          </w:tcPr>
          <w:p w:rsidR="00A35745" w:rsidRPr="00A35745" w:rsidRDefault="00A35745" w:rsidP="006670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Вес в походном положении без снарядов, </w:t>
            </w:r>
            <w:proofErr w:type="gramStart"/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A35745" w:rsidRPr="00A35745" w:rsidRDefault="00A35745" w:rsidP="006670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7200</w:t>
            </w:r>
          </w:p>
        </w:tc>
      </w:tr>
      <w:tr w:rsidR="00A35745" w:rsidRPr="00A35745" w:rsidTr="006670F0">
        <w:trPr>
          <w:trHeight w:val="272"/>
          <w:jc w:val="center"/>
        </w:trPr>
        <w:tc>
          <w:tcPr>
            <w:tcW w:w="0" w:type="auto"/>
            <w:hideMark/>
          </w:tcPr>
          <w:p w:rsidR="00A35745" w:rsidRPr="00A35745" w:rsidRDefault="00A35745" w:rsidP="006670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Время перевода из походного положения </w:t>
            </w:r>
            <w:proofErr w:type="gramStart"/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боевое, мин.</w:t>
            </w:r>
          </w:p>
        </w:tc>
        <w:tc>
          <w:tcPr>
            <w:tcW w:w="0" w:type="auto"/>
            <w:hideMark/>
          </w:tcPr>
          <w:p w:rsidR="00A35745" w:rsidRPr="00A35745" w:rsidRDefault="00A35745" w:rsidP="006670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A35745" w:rsidRPr="00A35745" w:rsidTr="006670F0">
        <w:trPr>
          <w:trHeight w:val="288"/>
          <w:jc w:val="center"/>
        </w:trPr>
        <w:tc>
          <w:tcPr>
            <w:tcW w:w="0" w:type="auto"/>
            <w:hideMark/>
          </w:tcPr>
          <w:p w:rsidR="00A35745" w:rsidRPr="00A35745" w:rsidRDefault="00A35745" w:rsidP="006670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Время заряжания, мин</w:t>
            </w:r>
          </w:p>
        </w:tc>
        <w:tc>
          <w:tcPr>
            <w:tcW w:w="0" w:type="auto"/>
            <w:hideMark/>
          </w:tcPr>
          <w:p w:rsidR="00A35745" w:rsidRPr="00A35745" w:rsidRDefault="00A35745" w:rsidP="006670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A35745" w:rsidRPr="00A35745" w:rsidTr="006670F0">
        <w:trPr>
          <w:trHeight w:val="288"/>
          <w:jc w:val="center"/>
        </w:trPr>
        <w:tc>
          <w:tcPr>
            <w:tcW w:w="0" w:type="auto"/>
            <w:hideMark/>
          </w:tcPr>
          <w:p w:rsidR="00A35745" w:rsidRPr="00A35745" w:rsidRDefault="00A35745" w:rsidP="006670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Время полного залпа, </w:t>
            </w:r>
            <w:proofErr w:type="gramStart"/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A35745" w:rsidRPr="00A35745" w:rsidRDefault="00A35745" w:rsidP="006670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</w:tbl>
    <w:p w:rsidR="00E7684B" w:rsidRDefault="00E7684B" w:rsidP="006670F0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000000" w:themeColor="text1"/>
          <w:sz w:val="24"/>
          <w:szCs w:val="24"/>
          <w:lang w:eastAsia="ru-RU"/>
        </w:rPr>
      </w:pPr>
    </w:p>
    <w:p w:rsidR="00A35745" w:rsidRPr="00CC6063" w:rsidRDefault="00A35745" w:rsidP="006670F0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000000" w:themeColor="text1"/>
          <w:sz w:val="24"/>
          <w:szCs w:val="24"/>
          <w:lang w:eastAsia="ru-RU"/>
        </w:rPr>
      </w:pPr>
      <w:r w:rsidRPr="00CC6063">
        <w:rPr>
          <w:rFonts w:ascii="Times New Roman" w:eastAsia="Times New Roman" w:hAnsi="Times New Roman" w:cs="Times New Roman"/>
          <w:bCs w:val="0"/>
          <w:color w:val="000000" w:themeColor="text1"/>
          <w:sz w:val="24"/>
          <w:szCs w:val="24"/>
          <w:lang w:eastAsia="ru-RU"/>
        </w:rPr>
        <w:t>Характеристики реактивного снаряда М-13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90"/>
        <w:gridCol w:w="756"/>
      </w:tblGrid>
      <w:tr w:rsidR="00A35745" w:rsidRPr="00A35745" w:rsidTr="006670F0">
        <w:trPr>
          <w:trHeight w:val="274"/>
          <w:jc w:val="center"/>
        </w:trPr>
        <w:tc>
          <w:tcPr>
            <w:tcW w:w="0" w:type="auto"/>
            <w:hideMark/>
          </w:tcPr>
          <w:p w:rsidR="00A35745" w:rsidRPr="00A35745" w:rsidRDefault="00A35745" w:rsidP="006670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Калибр, </w:t>
            </w:r>
            <w:proofErr w:type="gramStart"/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35745" w:rsidRPr="00A35745" w:rsidRDefault="00A35745" w:rsidP="006670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</w:t>
            </w:r>
          </w:p>
        </w:tc>
      </w:tr>
      <w:tr w:rsidR="00A35745" w:rsidRPr="00A35745" w:rsidTr="006670F0">
        <w:trPr>
          <w:trHeight w:val="274"/>
          <w:jc w:val="center"/>
        </w:trPr>
        <w:tc>
          <w:tcPr>
            <w:tcW w:w="0" w:type="auto"/>
            <w:hideMark/>
          </w:tcPr>
          <w:p w:rsidR="00A35745" w:rsidRPr="00A35745" w:rsidRDefault="00A35745" w:rsidP="006670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Размах лопастей стабилизатора, </w:t>
            </w:r>
            <w:proofErr w:type="gramStart"/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35745" w:rsidRPr="00A35745" w:rsidRDefault="00A35745" w:rsidP="006670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</w:tr>
      <w:tr w:rsidR="00A35745" w:rsidRPr="00A35745" w:rsidTr="006670F0">
        <w:trPr>
          <w:trHeight w:val="274"/>
          <w:jc w:val="center"/>
        </w:trPr>
        <w:tc>
          <w:tcPr>
            <w:tcW w:w="0" w:type="auto"/>
            <w:hideMark/>
          </w:tcPr>
          <w:p w:rsidR="00A35745" w:rsidRPr="00A35745" w:rsidRDefault="00A35745" w:rsidP="006670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35745" w:rsidRPr="00A35745" w:rsidRDefault="00A35745" w:rsidP="006670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1465</w:t>
            </w:r>
          </w:p>
        </w:tc>
      </w:tr>
      <w:tr w:rsidR="00A35745" w:rsidRPr="00A35745" w:rsidTr="006670F0">
        <w:trPr>
          <w:trHeight w:val="258"/>
          <w:jc w:val="center"/>
        </w:trPr>
        <w:tc>
          <w:tcPr>
            <w:tcW w:w="0" w:type="auto"/>
            <w:hideMark/>
          </w:tcPr>
          <w:p w:rsidR="00A35745" w:rsidRPr="00A35745" w:rsidRDefault="00A35745" w:rsidP="006670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Вес, </w:t>
            </w:r>
            <w:proofErr w:type="gramStart"/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A35745" w:rsidRPr="00A35745" w:rsidRDefault="00A35745" w:rsidP="006670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5745" w:rsidRPr="00A35745" w:rsidTr="006670F0">
        <w:trPr>
          <w:trHeight w:val="274"/>
          <w:jc w:val="center"/>
        </w:trPr>
        <w:tc>
          <w:tcPr>
            <w:tcW w:w="0" w:type="auto"/>
            <w:hideMark/>
          </w:tcPr>
          <w:p w:rsidR="00A35745" w:rsidRPr="00A35745" w:rsidRDefault="00A35745" w:rsidP="006670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окончательно снаряженного снаряда</w:t>
            </w:r>
          </w:p>
        </w:tc>
        <w:tc>
          <w:tcPr>
            <w:tcW w:w="0" w:type="auto"/>
            <w:hideMark/>
          </w:tcPr>
          <w:p w:rsidR="00A35745" w:rsidRPr="00A35745" w:rsidRDefault="00A35745" w:rsidP="006670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42,36</w:t>
            </w:r>
          </w:p>
        </w:tc>
      </w:tr>
      <w:tr w:rsidR="00A35745" w:rsidRPr="00A35745" w:rsidTr="006670F0">
        <w:trPr>
          <w:trHeight w:val="274"/>
          <w:jc w:val="center"/>
        </w:trPr>
        <w:tc>
          <w:tcPr>
            <w:tcW w:w="0" w:type="auto"/>
            <w:hideMark/>
          </w:tcPr>
          <w:p w:rsidR="00A35745" w:rsidRPr="00A35745" w:rsidRDefault="00A35745" w:rsidP="006670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снаряженной головной части</w:t>
            </w:r>
          </w:p>
        </w:tc>
        <w:tc>
          <w:tcPr>
            <w:tcW w:w="0" w:type="auto"/>
            <w:hideMark/>
          </w:tcPr>
          <w:p w:rsidR="00A35745" w:rsidRPr="00A35745" w:rsidRDefault="00A35745" w:rsidP="006670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21,3</w:t>
            </w:r>
          </w:p>
        </w:tc>
      </w:tr>
      <w:tr w:rsidR="00A35745" w:rsidRPr="00A35745" w:rsidTr="006670F0">
        <w:trPr>
          <w:trHeight w:val="258"/>
          <w:jc w:val="center"/>
        </w:trPr>
        <w:tc>
          <w:tcPr>
            <w:tcW w:w="0" w:type="auto"/>
            <w:hideMark/>
          </w:tcPr>
          <w:p w:rsidR="00A35745" w:rsidRPr="00A35745" w:rsidRDefault="00A35745" w:rsidP="006670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разрывного заряда</w:t>
            </w:r>
          </w:p>
        </w:tc>
        <w:tc>
          <w:tcPr>
            <w:tcW w:w="0" w:type="auto"/>
            <w:hideMark/>
          </w:tcPr>
          <w:p w:rsidR="00A35745" w:rsidRPr="00A35745" w:rsidRDefault="00A35745" w:rsidP="006670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4,9</w:t>
            </w:r>
          </w:p>
        </w:tc>
      </w:tr>
      <w:tr w:rsidR="00A35745" w:rsidRPr="00A35745" w:rsidTr="006670F0">
        <w:trPr>
          <w:trHeight w:val="274"/>
          <w:jc w:val="center"/>
        </w:trPr>
        <w:tc>
          <w:tcPr>
            <w:tcW w:w="0" w:type="auto"/>
            <w:hideMark/>
          </w:tcPr>
          <w:p w:rsidR="00A35745" w:rsidRPr="00A35745" w:rsidRDefault="00A35745" w:rsidP="006670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снаряженного реактивного двигателя</w:t>
            </w:r>
          </w:p>
        </w:tc>
        <w:tc>
          <w:tcPr>
            <w:tcW w:w="0" w:type="auto"/>
            <w:hideMark/>
          </w:tcPr>
          <w:p w:rsidR="00A35745" w:rsidRPr="00A35745" w:rsidRDefault="00A35745" w:rsidP="006670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20,8</w:t>
            </w:r>
          </w:p>
        </w:tc>
      </w:tr>
      <w:tr w:rsidR="00A35745" w:rsidRPr="00A35745" w:rsidTr="006670F0">
        <w:trPr>
          <w:trHeight w:val="258"/>
          <w:jc w:val="center"/>
        </w:trPr>
        <w:tc>
          <w:tcPr>
            <w:tcW w:w="0" w:type="auto"/>
            <w:hideMark/>
          </w:tcPr>
          <w:p w:rsidR="00A35745" w:rsidRPr="00A35745" w:rsidRDefault="00A35745" w:rsidP="006670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Скорость снаряда, м/</w:t>
            </w:r>
            <w:proofErr w:type="gramStart"/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A35745" w:rsidRPr="00A35745" w:rsidRDefault="00A35745" w:rsidP="006670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35745" w:rsidRPr="00A35745" w:rsidTr="006670F0">
        <w:trPr>
          <w:trHeight w:val="274"/>
          <w:jc w:val="center"/>
        </w:trPr>
        <w:tc>
          <w:tcPr>
            <w:tcW w:w="0" w:type="auto"/>
            <w:hideMark/>
          </w:tcPr>
          <w:p w:rsidR="00A35745" w:rsidRPr="00A35745" w:rsidRDefault="00A35745" w:rsidP="006670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дульная</w:t>
            </w:r>
            <w:proofErr w:type="gramEnd"/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(при сходе с направляющей)</w:t>
            </w:r>
          </w:p>
        </w:tc>
        <w:tc>
          <w:tcPr>
            <w:tcW w:w="0" w:type="auto"/>
            <w:hideMark/>
          </w:tcPr>
          <w:p w:rsidR="00A35745" w:rsidRPr="00A35745" w:rsidRDefault="00A35745" w:rsidP="006670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</w:tr>
      <w:tr w:rsidR="00A35745" w:rsidRPr="00A35745" w:rsidTr="006670F0">
        <w:trPr>
          <w:trHeight w:val="258"/>
          <w:jc w:val="center"/>
        </w:trPr>
        <w:tc>
          <w:tcPr>
            <w:tcW w:w="0" w:type="auto"/>
            <w:hideMark/>
          </w:tcPr>
          <w:p w:rsidR="00A35745" w:rsidRPr="00A35745" w:rsidRDefault="00A35745" w:rsidP="006670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</w:t>
            </w:r>
          </w:p>
        </w:tc>
        <w:tc>
          <w:tcPr>
            <w:tcW w:w="0" w:type="auto"/>
            <w:hideMark/>
          </w:tcPr>
          <w:p w:rsidR="00A35745" w:rsidRPr="00A35745" w:rsidRDefault="00A35745" w:rsidP="006670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355</w:t>
            </w:r>
          </w:p>
        </w:tc>
      </w:tr>
      <w:tr w:rsidR="00A35745" w:rsidRPr="00A35745" w:rsidTr="006670F0">
        <w:trPr>
          <w:trHeight w:val="274"/>
          <w:jc w:val="center"/>
        </w:trPr>
        <w:tc>
          <w:tcPr>
            <w:tcW w:w="0" w:type="auto"/>
            <w:hideMark/>
          </w:tcPr>
          <w:p w:rsidR="00A35745" w:rsidRPr="00A35745" w:rsidRDefault="00A35745" w:rsidP="006670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Длина активного участка траектории, </w:t>
            </w:r>
            <w:proofErr w:type="gramStart"/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A35745" w:rsidRPr="00A35745" w:rsidRDefault="00A35745" w:rsidP="006670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</w:t>
            </w:r>
          </w:p>
        </w:tc>
      </w:tr>
      <w:tr w:rsidR="00A35745" w:rsidRPr="00A35745" w:rsidTr="006670F0">
        <w:trPr>
          <w:trHeight w:val="274"/>
          <w:jc w:val="center"/>
        </w:trPr>
        <w:tc>
          <w:tcPr>
            <w:tcW w:w="0" w:type="auto"/>
            <w:hideMark/>
          </w:tcPr>
          <w:p w:rsidR="00A35745" w:rsidRPr="00A35745" w:rsidRDefault="00A35745" w:rsidP="006670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Максимальная дальность стрельбы, </w:t>
            </w:r>
            <w:proofErr w:type="gramStart"/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A35745" w:rsidRPr="00A35745" w:rsidRDefault="00A35745" w:rsidP="006670F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7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8470</w:t>
            </w:r>
          </w:p>
        </w:tc>
      </w:tr>
    </w:tbl>
    <w:p w:rsidR="00E7684B" w:rsidRDefault="00E7684B" w:rsidP="00667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2DC" w:rsidRPr="006670F0" w:rsidRDefault="005312DC" w:rsidP="00667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0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Грузовой автомобиль ЗиС-6 6х4</w:t>
      </w:r>
    </w:p>
    <w:p w:rsidR="005312DC" w:rsidRDefault="00E7684B" w:rsidP="006670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762B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 wp14:anchorId="1975A695" wp14:editId="518471A1">
            <wp:simplePos x="0" y="0"/>
            <wp:positionH relativeFrom="margin">
              <wp:posOffset>-68580</wp:posOffset>
            </wp:positionH>
            <wp:positionV relativeFrom="margin">
              <wp:posOffset>4836160</wp:posOffset>
            </wp:positionV>
            <wp:extent cx="3179445" cy="2114550"/>
            <wp:effectExtent l="0" t="0" r="1905" b="0"/>
            <wp:wrapSquare wrapText="bothSides"/>
            <wp:docPr id="2" name="Рисунок 2" descr="D:\База фото\Автопарк России и СССР\1600х1200\02 Грузовые\02-106\0_d1b37_edc9bd4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за фото\Автопарк России и СССР\1600х1200\02 Грузовые\02-106\0_d1b37_edc9bd44_X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12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Наряду с трёхтонным двухосным грузовиком </w:t>
      </w:r>
      <w:hyperlink r:id="rId14" w:tgtFrame="_blank" w:history="1">
        <w:r w:rsidR="005312DC" w:rsidRPr="00B41991">
          <w:rPr>
            <w:rFonts w:ascii="Times New Roman" w:eastAsia="Times New Roman" w:hAnsi="Times New Roman" w:cs="Times New Roman"/>
            <w:lang w:eastAsia="ru-RU"/>
          </w:rPr>
          <w:t>ЗиС-5</w:t>
        </w:r>
      </w:hyperlink>
      <w:r w:rsidR="005312DC" w:rsidRPr="002962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1933 году завод имени Сталина начал выпуск трёхосных </w:t>
      </w:r>
      <w:proofErr w:type="spellStart"/>
      <w:r w:rsidR="005312DC" w:rsidRPr="002962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четырёхтонных</w:t>
      </w:r>
      <w:proofErr w:type="spellEnd"/>
      <w:r w:rsidR="005312DC" w:rsidRPr="002962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ЗиС-6. Красная Армия и народное хозяйство СССР испытывало острую необходимость в грузовиках, а тем более, в грузовиках повышенной проходимости (обе задние оси ЗиС-6 были ведущими). Нужно отметить, что прототипы ЗиС-6 разрабатывались в НАТИ ещё в начале 30-х годов, они строились на базе АМО-3 – предшественника ЗиС-5.</w:t>
      </w:r>
      <w:r w:rsidR="005312DC" w:rsidRPr="002962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</w:t>
      </w:r>
      <w:r w:rsidR="005312DC"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="005312DC" w:rsidRPr="0088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-6 </w:t>
      </w:r>
      <w:r w:rsidR="005312D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312DC" w:rsidRPr="0088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единственная серийная модель. Характерные особенности: колесная формула 6x4, червячные главные передачи, двухступенчатый демультипликатор</w:t>
      </w:r>
      <w:r w:rsidR="005312D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вакуумный усилитель тормозов</w:t>
      </w:r>
      <w:r w:rsidR="005312DC" w:rsidRPr="008805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1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12DC" w:rsidRPr="002962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Помимо дополнительной пары ведущих колёс </w:t>
      </w:r>
      <w:proofErr w:type="gramStart"/>
      <w:r w:rsidR="005312DC" w:rsidRPr="002962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proofErr w:type="spellStart"/>
      <w:r w:rsidR="005312DC" w:rsidRPr="002962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proofErr w:type="gramEnd"/>
      <w:r w:rsidR="005312DC" w:rsidRPr="002962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óльшей</w:t>
      </w:r>
      <w:proofErr w:type="spellEnd"/>
      <w:r w:rsidR="005312DC" w:rsidRPr="002962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грузоподъёмности, ЗиС-6 отличался от своего двухосного собрата радиатором с увеличенным заправочным объёмом (на </w:t>
      </w:r>
      <w:hyperlink r:id="rId15" w:tgtFrame="_blank" w:history="1">
        <w:r w:rsidR="005312DC" w:rsidRPr="00B41991">
          <w:rPr>
            <w:rFonts w:ascii="Times New Roman" w:eastAsia="Times New Roman" w:hAnsi="Times New Roman" w:cs="Times New Roman"/>
            <w:lang w:eastAsia="ru-RU"/>
          </w:rPr>
          <w:t>ЗиС-5</w:t>
        </w:r>
      </w:hyperlink>
      <w:r w:rsidR="005312DC" w:rsidRPr="002962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он был на 23 л, а на ЗиС-6 – на 32 л), усиленной рамой, бензобаком на 105 л против «</w:t>
      </w:r>
      <w:proofErr w:type="spellStart"/>
      <w:r w:rsidR="005312DC" w:rsidRPr="002962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захаровских</w:t>
      </w:r>
      <w:proofErr w:type="spellEnd"/>
      <w:r w:rsidR="005312DC" w:rsidRPr="002962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60-ти, а так же, наличием компрессора для накачки шин. Максимальная скорость </w:t>
      </w:r>
      <w:r w:rsidR="005312DC" w:rsidRPr="002962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автомобиля составляла 55 км/ч. В 1933 г. была выпушена опытная партия ЗиС-6, состоящая из 20-ти машин, а в 1934 г. началось серийное производство, которое продолжалось 8 лет – до конца 1941 года, когда гитлеровские войска подошли к Москве и </w:t>
      </w:r>
      <w:proofErr w:type="spellStart"/>
      <w:r w:rsidR="005312DC" w:rsidRPr="002962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ЗиС</w:t>
      </w:r>
      <w:proofErr w:type="spellEnd"/>
      <w:r w:rsidR="005312DC" w:rsidRPr="002962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 эвакуирован в тыл. Всего за это время было </w:t>
      </w:r>
      <w:r w:rsidR="005312DC" w:rsidRPr="009A64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выпущено 21 239 грузовиков</w:t>
      </w:r>
      <w:r w:rsidR="005312DC" w:rsidRPr="002962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марки ЗиС-6.</w:t>
      </w:r>
      <w:r w:rsidR="005312DC" w:rsidRPr="002962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531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12DC" w:rsidRPr="002962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1935 году на удлинённом шасси ЗиС-6 были собраны два экспериментальных 28-местных автобуса ЗиС-6 «Люкс», в 1939 году на укороченном на 350 мм шасси ЗиС-6К (на базе ЗиС-6) создан экспериментальный бронеавтомобиль БА-11. В 1940—1941 гг. на усиленном короткобазном шасси ЗиС-34 была изготовлена партия из 16 бронеавтомобилей БА-11, в том числе и экспериментальный дизельный БА-11Д. В серию БА-1</w:t>
      </w:r>
      <w:r w:rsidR="005312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должен был пойти в 1941 году.</w:t>
      </w:r>
    </w:p>
    <w:p w:rsidR="005312DC" w:rsidRPr="0088051C" w:rsidRDefault="005312DC" w:rsidP="00667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Pr="0088051C">
        <w:rPr>
          <w:rFonts w:ascii="Times New Roman" w:eastAsia="Times New Roman" w:hAnsi="Times New Roman" w:cs="Times New Roman"/>
          <w:sz w:val="24"/>
          <w:szCs w:val="24"/>
          <w:lang w:eastAsia="ru-RU"/>
        </w:rPr>
        <w:t>-6 выпускались различные машины специального назначения: автомобильные краны, передвижная автомобильная электростанция АЭС-4, радиостанции РАФ и РАФ-KB, мастерская ПМ типа</w:t>
      </w:r>
      <w:proofErr w:type="gramStart"/>
      <w:r w:rsidRPr="0088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88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бензозаправщики БЗ-35 и БЗ-41, </w:t>
      </w:r>
      <w:proofErr w:type="spellStart"/>
      <w:r w:rsidRPr="008805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водомаслозаправщик</w:t>
      </w:r>
      <w:proofErr w:type="spellEnd"/>
      <w:r w:rsidRPr="0088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BM3-34, звукоулавливатели ЗТ-5, прожекторные 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томобильные станции ПО-15-8. </w:t>
      </w:r>
      <w:r w:rsidRPr="002962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шасси ЗиС-6 также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монтировали радиолокатор РУС-2</w:t>
      </w:r>
      <w:r w:rsidRPr="008805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12DC" w:rsidRPr="00E7684B" w:rsidRDefault="005312DC" w:rsidP="00667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0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годы войны на шасси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</w:t>
      </w:r>
      <w:r w:rsidRPr="0088051C">
        <w:rPr>
          <w:rFonts w:ascii="Times New Roman" w:eastAsia="Times New Roman" w:hAnsi="Times New Roman" w:cs="Times New Roman"/>
          <w:sz w:val="24"/>
          <w:szCs w:val="24"/>
          <w:lang w:eastAsia="ru-RU"/>
        </w:rPr>
        <w:t>-6 изготавливались боевые машины реактивной артиллерии БМ-13 и БМ-8-24.</w:t>
      </w:r>
    </w:p>
    <w:p w:rsidR="005312DC" w:rsidRPr="00E7684B" w:rsidRDefault="005312DC" w:rsidP="00667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6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техническая характеристика автомобиля ЗиС-</w:t>
      </w:r>
      <w:r w:rsidR="00CC6063" w:rsidRPr="00E768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892"/>
        <w:gridCol w:w="2961"/>
      </w:tblGrid>
      <w:tr w:rsidR="005312DC" w:rsidRPr="0088051C" w:rsidTr="00E7684B">
        <w:trPr>
          <w:trHeight w:val="144"/>
          <w:jc w:val="center"/>
        </w:trPr>
        <w:tc>
          <w:tcPr>
            <w:tcW w:w="0" w:type="auto"/>
            <w:gridSpan w:val="2"/>
            <w:hideMark/>
          </w:tcPr>
          <w:p w:rsidR="005312DC" w:rsidRPr="0088051C" w:rsidRDefault="005312DC" w:rsidP="006670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5312DC" w:rsidRPr="0088051C" w:rsidTr="00E7684B">
        <w:trPr>
          <w:trHeight w:val="144"/>
          <w:jc w:val="center"/>
        </w:trPr>
        <w:tc>
          <w:tcPr>
            <w:tcW w:w="0" w:type="auto"/>
            <w:hideMark/>
          </w:tcPr>
          <w:p w:rsidR="005312DC" w:rsidRPr="0088051C" w:rsidRDefault="005312DC" w:rsidP="00667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нагрузки</w:t>
            </w:r>
          </w:p>
        </w:tc>
        <w:tc>
          <w:tcPr>
            <w:tcW w:w="0" w:type="auto"/>
            <w:hideMark/>
          </w:tcPr>
          <w:p w:rsidR="005312DC" w:rsidRPr="0088051C" w:rsidRDefault="005312DC" w:rsidP="00667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</w:t>
            </w:r>
          </w:p>
        </w:tc>
      </w:tr>
      <w:tr w:rsidR="005312DC" w:rsidRPr="0088051C" w:rsidTr="00E7684B">
        <w:trPr>
          <w:trHeight w:val="144"/>
          <w:jc w:val="center"/>
        </w:trPr>
        <w:tc>
          <w:tcPr>
            <w:tcW w:w="0" w:type="auto"/>
            <w:hideMark/>
          </w:tcPr>
          <w:p w:rsidR="005312DC" w:rsidRPr="0088051C" w:rsidRDefault="005312DC" w:rsidP="00667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полной нагрузкой</w:t>
            </w:r>
          </w:p>
        </w:tc>
        <w:tc>
          <w:tcPr>
            <w:tcW w:w="0" w:type="auto"/>
            <w:hideMark/>
          </w:tcPr>
          <w:p w:rsidR="005312DC" w:rsidRPr="0088051C" w:rsidRDefault="005312DC" w:rsidP="00667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8430</w:t>
            </w:r>
          </w:p>
        </w:tc>
      </w:tr>
      <w:tr w:rsidR="005312DC" w:rsidRPr="0088051C" w:rsidTr="00E7684B">
        <w:trPr>
          <w:trHeight w:val="271"/>
          <w:jc w:val="center"/>
        </w:trPr>
        <w:tc>
          <w:tcPr>
            <w:tcW w:w="0" w:type="auto"/>
            <w:gridSpan w:val="2"/>
            <w:hideMark/>
          </w:tcPr>
          <w:p w:rsidR="005312DC" w:rsidRPr="0088051C" w:rsidRDefault="005312DC" w:rsidP="006670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5312DC" w:rsidRPr="0088051C" w:rsidTr="00E7684B">
        <w:trPr>
          <w:trHeight w:val="286"/>
          <w:jc w:val="center"/>
        </w:trPr>
        <w:tc>
          <w:tcPr>
            <w:tcW w:w="0" w:type="auto"/>
            <w:hideMark/>
          </w:tcPr>
          <w:p w:rsidR="005312DC" w:rsidRPr="0088051C" w:rsidRDefault="005312DC" w:rsidP="00667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5312DC" w:rsidRPr="0088051C" w:rsidRDefault="005312DC" w:rsidP="00667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312DC" w:rsidRPr="0088051C" w:rsidTr="00E7684B">
        <w:trPr>
          <w:trHeight w:val="271"/>
          <w:jc w:val="center"/>
        </w:trPr>
        <w:tc>
          <w:tcPr>
            <w:tcW w:w="0" w:type="auto"/>
            <w:hideMark/>
          </w:tcPr>
          <w:p w:rsidR="005312DC" w:rsidRPr="0088051C" w:rsidRDefault="005312DC" w:rsidP="00667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грунтовым дорогам</w:t>
            </w:r>
          </w:p>
        </w:tc>
        <w:tc>
          <w:tcPr>
            <w:tcW w:w="0" w:type="auto"/>
            <w:hideMark/>
          </w:tcPr>
          <w:p w:rsidR="005312DC" w:rsidRPr="0088051C" w:rsidRDefault="005312DC" w:rsidP="00667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5312DC" w:rsidRPr="0088051C" w:rsidTr="00E7684B">
        <w:trPr>
          <w:trHeight w:val="271"/>
          <w:jc w:val="center"/>
        </w:trPr>
        <w:tc>
          <w:tcPr>
            <w:tcW w:w="0" w:type="auto"/>
            <w:gridSpan w:val="2"/>
            <w:hideMark/>
          </w:tcPr>
          <w:p w:rsidR="005312DC" w:rsidRPr="0088051C" w:rsidRDefault="005312DC" w:rsidP="006670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мест:</w:t>
            </w:r>
          </w:p>
        </w:tc>
      </w:tr>
      <w:tr w:rsidR="005312DC" w:rsidRPr="0088051C" w:rsidTr="00E7684B">
        <w:trPr>
          <w:trHeight w:val="271"/>
          <w:jc w:val="center"/>
        </w:trPr>
        <w:tc>
          <w:tcPr>
            <w:tcW w:w="0" w:type="auto"/>
            <w:hideMark/>
          </w:tcPr>
          <w:p w:rsidR="005312DC" w:rsidRPr="0088051C" w:rsidRDefault="005312DC" w:rsidP="00667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кабине</w:t>
            </w:r>
          </w:p>
        </w:tc>
        <w:tc>
          <w:tcPr>
            <w:tcW w:w="0" w:type="auto"/>
            <w:hideMark/>
          </w:tcPr>
          <w:p w:rsidR="005312DC" w:rsidRPr="0088051C" w:rsidRDefault="005312DC" w:rsidP="00667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312DC" w:rsidRPr="0088051C" w:rsidTr="00E7684B">
        <w:trPr>
          <w:trHeight w:val="271"/>
          <w:jc w:val="center"/>
        </w:trPr>
        <w:tc>
          <w:tcPr>
            <w:tcW w:w="0" w:type="auto"/>
            <w:hideMark/>
          </w:tcPr>
          <w:p w:rsidR="005312DC" w:rsidRPr="0088051C" w:rsidRDefault="005312DC" w:rsidP="00667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кузове</w:t>
            </w:r>
          </w:p>
        </w:tc>
        <w:tc>
          <w:tcPr>
            <w:tcW w:w="0" w:type="auto"/>
            <w:hideMark/>
          </w:tcPr>
          <w:p w:rsidR="005312DC" w:rsidRPr="0088051C" w:rsidRDefault="005312DC" w:rsidP="00667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312DC" w:rsidRPr="0088051C" w:rsidTr="00E7684B">
        <w:trPr>
          <w:trHeight w:val="271"/>
          <w:jc w:val="center"/>
        </w:trPr>
        <w:tc>
          <w:tcPr>
            <w:tcW w:w="0" w:type="auto"/>
            <w:gridSpan w:val="2"/>
            <w:hideMark/>
          </w:tcPr>
          <w:p w:rsidR="005312DC" w:rsidRPr="0088051C" w:rsidRDefault="005312DC" w:rsidP="006670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движения, </w:t>
            </w:r>
            <w:proofErr w:type="gramStart"/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/ч:</w:t>
            </w:r>
          </w:p>
        </w:tc>
      </w:tr>
      <w:tr w:rsidR="005312DC" w:rsidRPr="0088051C" w:rsidTr="00E7684B">
        <w:trPr>
          <w:trHeight w:val="271"/>
          <w:jc w:val="center"/>
        </w:trPr>
        <w:tc>
          <w:tcPr>
            <w:tcW w:w="0" w:type="auto"/>
            <w:hideMark/>
          </w:tcPr>
          <w:p w:rsidR="005312DC" w:rsidRPr="0088051C" w:rsidRDefault="005312DC" w:rsidP="00667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наибольшая</w:t>
            </w:r>
          </w:p>
        </w:tc>
        <w:tc>
          <w:tcPr>
            <w:tcW w:w="0" w:type="auto"/>
            <w:hideMark/>
          </w:tcPr>
          <w:p w:rsidR="005312DC" w:rsidRPr="0088051C" w:rsidRDefault="005312DC" w:rsidP="00667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5312DC" w:rsidRPr="0088051C" w:rsidTr="00E7684B">
        <w:trPr>
          <w:trHeight w:val="271"/>
          <w:jc w:val="center"/>
        </w:trPr>
        <w:tc>
          <w:tcPr>
            <w:tcW w:w="0" w:type="auto"/>
            <w:gridSpan w:val="2"/>
            <w:hideMark/>
          </w:tcPr>
          <w:p w:rsidR="005312DC" w:rsidRPr="0088051C" w:rsidRDefault="005312DC" w:rsidP="00667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техническая:</w:t>
            </w:r>
          </w:p>
        </w:tc>
      </w:tr>
      <w:tr w:rsidR="005312DC" w:rsidRPr="0088051C" w:rsidTr="00E7684B">
        <w:trPr>
          <w:trHeight w:val="271"/>
          <w:jc w:val="center"/>
        </w:trPr>
        <w:tc>
          <w:tcPr>
            <w:tcW w:w="0" w:type="auto"/>
            <w:hideMark/>
          </w:tcPr>
          <w:p w:rsidR="005312DC" w:rsidRPr="0088051C" w:rsidRDefault="005312DC" w:rsidP="00667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5312DC" w:rsidRPr="0088051C" w:rsidRDefault="005312DC" w:rsidP="00667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312DC" w:rsidRPr="0088051C" w:rsidTr="00E7684B">
        <w:trPr>
          <w:trHeight w:val="271"/>
          <w:jc w:val="center"/>
        </w:trPr>
        <w:tc>
          <w:tcPr>
            <w:tcW w:w="0" w:type="auto"/>
            <w:hideMark/>
          </w:tcPr>
          <w:p w:rsidR="005312DC" w:rsidRPr="0088051C" w:rsidRDefault="005312DC" w:rsidP="00667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:rsidR="005312DC" w:rsidRPr="0088051C" w:rsidRDefault="005312DC" w:rsidP="00667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312DC" w:rsidRPr="0088051C" w:rsidTr="00E7684B">
        <w:trPr>
          <w:trHeight w:val="271"/>
          <w:jc w:val="center"/>
        </w:trPr>
        <w:tc>
          <w:tcPr>
            <w:tcW w:w="0" w:type="auto"/>
            <w:gridSpan w:val="2"/>
            <w:hideMark/>
          </w:tcPr>
          <w:p w:rsidR="005312DC" w:rsidRPr="0088051C" w:rsidRDefault="005312DC" w:rsidP="006670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5312DC" w:rsidRPr="0088051C" w:rsidTr="00E7684B">
        <w:trPr>
          <w:trHeight w:val="271"/>
          <w:jc w:val="center"/>
        </w:trPr>
        <w:tc>
          <w:tcPr>
            <w:tcW w:w="0" w:type="auto"/>
            <w:hideMark/>
          </w:tcPr>
          <w:p w:rsidR="005312DC" w:rsidRPr="0088051C" w:rsidRDefault="005312DC" w:rsidP="00667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  <w:r w:rsidR="00E7684B"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684B"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  <w:r w:rsidR="00E7684B"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684B"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5312DC" w:rsidRPr="0088051C" w:rsidRDefault="005312DC" w:rsidP="00667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</w:t>
            </w:r>
            <w:r w:rsidR="00E7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="00E7684B"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2335</w:t>
            </w:r>
            <w:r w:rsidR="00E7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E7684B"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2I60</w:t>
            </w:r>
          </w:p>
        </w:tc>
      </w:tr>
      <w:tr w:rsidR="005312DC" w:rsidRPr="0088051C" w:rsidTr="00E7684B">
        <w:trPr>
          <w:trHeight w:val="271"/>
          <w:jc w:val="center"/>
        </w:trPr>
        <w:tc>
          <w:tcPr>
            <w:tcW w:w="0" w:type="auto"/>
            <w:gridSpan w:val="2"/>
            <w:hideMark/>
          </w:tcPr>
          <w:p w:rsidR="005312DC" w:rsidRPr="0088051C" w:rsidRDefault="005312DC" w:rsidP="00667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5312DC" w:rsidRPr="0088051C" w:rsidTr="00E7684B">
        <w:trPr>
          <w:trHeight w:val="286"/>
          <w:jc w:val="center"/>
        </w:trPr>
        <w:tc>
          <w:tcPr>
            <w:tcW w:w="0" w:type="auto"/>
            <w:hideMark/>
          </w:tcPr>
          <w:p w:rsidR="005312DC" w:rsidRPr="0088051C" w:rsidRDefault="005312DC" w:rsidP="00667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передних колес</w:t>
            </w:r>
          </w:p>
        </w:tc>
        <w:tc>
          <w:tcPr>
            <w:tcW w:w="0" w:type="auto"/>
            <w:hideMark/>
          </w:tcPr>
          <w:p w:rsidR="005312DC" w:rsidRPr="0088051C" w:rsidRDefault="005312DC" w:rsidP="00667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</w:t>
            </w:r>
          </w:p>
        </w:tc>
      </w:tr>
      <w:tr w:rsidR="005312DC" w:rsidRPr="0088051C" w:rsidTr="00E7684B">
        <w:trPr>
          <w:trHeight w:val="271"/>
          <w:jc w:val="center"/>
        </w:trPr>
        <w:tc>
          <w:tcPr>
            <w:tcW w:w="0" w:type="auto"/>
            <w:hideMark/>
          </w:tcPr>
          <w:p w:rsidR="005312DC" w:rsidRPr="0088051C" w:rsidRDefault="005312DC" w:rsidP="00667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задних колес</w:t>
            </w:r>
          </w:p>
        </w:tc>
        <w:tc>
          <w:tcPr>
            <w:tcW w:w="0" w:type="auto"/>
            <w:hideMark/>
          </w:tcPr>
          <w:p w:rsidR="005312DC" w:rsidRPr="0088051C" w:rsidRDefault="005312DC" w:rsidP="00667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</w:t>
            </w:r>
          </w:p>
        </w:tc>
      </w:tr>
      <w:tr w:rsidR="005312DC" w:rsidRPr="0088051C" w:rsidTr="00E7684B">
        <w:trPr>
          <w:trHeight w:val="271"/>
          <w:jc w:val="center"/>
        </w:trPr>
        <w:tc>
          <w:tcPr>
            <w:tcW w:w="0" w:type="auto"/>
            <w:hideMark/>
          </w:tcPr>
          <w:p w:rsidR="005312DC" w:rsidRPr="0088051C" w:rsidRDefault="005312DC" w:rsidP="00667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5312DC" w:rsidRPr="0088051C" w:rsidRDefault="005312DC" w:rsidP="00667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</w:tr>
      <w:tr w:rsidR="005312DC" w:rsidRPr="0088051C" w:rsidTr="00E7684B">
        <w:trPr>
          <w:trHeight w:val="271"/>
          <w:jc w:val="center"/>
        </w:trPr>
        <w:tc>
          <w:tcPr>
            <w:tcW w:w="0" w:type="auto"/>
            <w:hideMark/>
          </w:tcPr>
          <w:p w:rsidR="005312DC" w:rsidRPr="0088051C" w:rsidRDefault="005312DC" w:rsidP="00667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размер шин</w:t>
            </w:r>
          </w:p>
        </w:tc>
        <w:tc>
          <w:tcPr>
            <w:tcW w:w="0" w:type="auto"/>
            <w:hideMark/>
          </w:tcPr>
          <w:p w:rsidR="005312DC" w:rsidRPr="0088051C" w:rsidRDefault="005312DC" w:rsidP="00667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34-7”</w:t>
            </w:r>
          </w:p>
        </w:tc>
      </w:tr>
      <w:tr w:rsidR="005312DC" w:rsidRPr="0088051C" w:rsidTr="00E7684B">
        <w:trPr>
          <w:trHeight w:val="271"/>
          <w:jc w:val="center"/>
        </w:trPr>
        <w:tc>
          <w:tcPr>
            <w:tcW w:w="0" w:type="auto"/>
            <w:hideMark/>
          </w:tcPr>
          <w:p w:rsidR="005312DC" w:rsidRPr="0088051C" w:rsidRDefault="005312DC" w:rsidP="00667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радиус поворота, </w:t>
            </w:r>
            <w:proofErr w:type="gramStart"/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5312DC" w:rsidRPr="0088051C" w:rsidRDefault="005312DC" w:rsidP="00667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312DC" w:rsidRPr="0088051C" w:rsidTr="00E7684B">
        <w:trPr>
          <w:trHeight w:val="271"/>
          <w:jc w:val="center"/>
        </w:trPr>
        <w:tc>
          <w:tcPr>
            <w:tcW w:w="0" w:type="auto"/>
            <w:hideMark/>
          </w:tcPr>
          <w:p w:rsidR="005312DC" w:rsidRPr="0088051C" w:rsidRDefault="005312DC" w:rsidP="00667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дорожный просвет, </w:t>
            </w:r>
            <w:proofErr w:type="gramStart"/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5312DC" w:rsidRPr="0088051C" w:rsidRDefault="005312DC" w:rsidP="00667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</w:tr>
      <w:tr w:rsidR="005312DC" w:rsidRPr="0088051C" w:rsidTr="00E7684B">
        <w:trPr>
          <w:trHeight w:val="271"/>
          <w:jc w:val="center"/>
        </w:trPr>
        <w:tc>
          <w:tcPr>
            <w:tcW w:w="0" w:type="auto"/>
            <w:gridSpan w:val="2"/>
            <w:hideMark/>
          </w:tcPr>
          <w:p w:rsidR="005312DC" w:rsidRPr="0088051C" w:rsidRDefault="005312DC" w:rsidP="006670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Двигатель:</w:t>
            </w:r>
          </w:p>
        </w:tc>
      </w:tr>
      <w:tr w:rsidR="005312DC" w:rsidRPr="0088051C" w:rsidTr="00E7684B">
        <w:trPr>
          <w:trHeight w:val="271"/>
          <w:jc w:val="center"/>
        </w:trPr>
        <w:tc>
          <w:tcPr>
            <w:tcW w:w="0" w:type="auto"/>
            <w:hideMark/>
          </w:tcPr>
          <w:p w:rsidR="005312DC" w:rsidRPr="0088051C" w:rsidRDefault="005312DC" w:rsidP="00667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5312DC" w:rsidRPr="0088051C" w:rsidRDefault="00E7684B" w:rsidP="00667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="005312DC"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тактный карбюраторный</w:t>
            </w:r>
          </w:p>
        </w:tc>
      </w:tr>
      <w:tr w:rsidR="005312DC" w:rsidRPr="0088051C" w:rsidTr="00E7684B">
        <w:trPr>
          <w:trHeight w:val="271"/>
          <w:jc w:val="center"/>
        </w:trPr>
        <w:tc>
          <w:tcPr>
            <w:tcW w:w="0" w:type="auto"/>
            <w:hideMark/>
          </w:tcPr>
          <w:p w:rsidR="005312DC" w:rsidRPr="0088051C" w:rsidRDefault="005312DC" w:rsidP="00667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hideMark/>
          </w:tcPr>
          <w:p w:rsidR="005312DC" w:rsidRPr="0088051C" w:rsidRDefault="005312DC" w:rsidP="00667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ЗиС</w:t>
            </w: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5312DC" w:rsidRPr="0088051C" w:rsidTr="00E7684B">
        <w:trPr>
          <w:trHeight w:val="271"/>
          <w:jc w:val="center"/>
        </w:trPr>
        <w:tc>
          <w:tcPr>
            <w:tcW w:w="0" w:type="auto"/>
            <w:hideMark/>
          </w:tcPr>
          <w:p w:rsidR="005312DC" w:rsidRPr="0088051C" w:rsidRDefault="005312DC" w:rsidP="00667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л/</w:t>
            </w:r>
            <w:proofErr w:type="gramStart"/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hideMark/>
          </w:tcPr>
          <w:p w:rsidR="005312DC" w:rsidRPr="0088051C" w:rsidRDefault="005312DC" w:rsidP="00667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5312DC" w:rsidRPr="0088051C" w:rsidTr="00E7684B">
        <w:trPr>
          <w:trHeight w:val="271"/>
          <w:jc w:val="center"/>
        </w:trPr>
        <w:tc>
          <w:tcPr>
            <w:tcW w:w="0" w:type="auto"/>
            <w:hideMark/>
          </w:tcPr>
          <w:p w:rsidR="005312DC" w:rsidRPr="0088051C" w:rsidRDefault="005312DC" w:rsidP="00667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оборотов, </w:t>
            </w:r>
            <w:proofErr w:type="gramStart"/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5312DC" w:rsidRPr="0088051C" w:rsidRDefault="005312DC" w:rsidP="00667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  <w:tr w:rsidR="005312DC" w:rsidRPr="0088051C" w:rsidTr="00E7684B">
        <w:trPr>
          <w:trHeight w:val="316"/>
          <w:jc w:val="center"/>
        </w:trPr>
        <w:tc>
          <w:tcPr>
            <w:tcW w:w="0" w:type="auto"/>
            <w:hideMark/>
          </w:tcPr>
          <w:p w:rsidR="005312DC" w:rsidRDefault="005312DC" w:rsidP="0066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01">
              <w:rPr>
                <w:rFonts w:ascii="Times New Roman" w:hAnsi="Times New Roman" w:cs="Times New Roman"/>
                <w:sz w:val="24"/>
                <w:szCs w:val="24"/>
              </w:rPr>
              <w:t>число и рабочий объем цилиндров</w:t>
            </w:r>
          </w:p>
        </w:tc>
        <w:tc>
          <w:tcPr>
            <w:tcW w:w="0" w:type="auto"/>
            <w:hideMark/>
          </w:tcPr>
          <w:p w:rsidR="005312DC" w:rsidRDefault="005312DC" w:rsidP="0066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01">
              <w:rPr>
                <w:rFonts w:ascii="Times New Roman" w:hAnsi="Times New Roman" w:cs="Times New Roman"/>
                <w:sz w:val="24"/>
                <w:szCs w:val="24"/>
              </w:rPr>
              <w:t>6 и 5555 см3;</w:t>
            </w:r>
          </w:p>
        </w:tc>
      </w:tr>
      <w:tr w:rsidR="005312DC" w:rsidTr="00E7684B">
        <w:tblPrEx>
          <w:tblLook w:val="0000" w:firstRow="0" w:lastRow="0" w:firstColumn="0" w:lastColumn="0" w:noHBand="0" w:noVBand="0"/>
        </w:tblPrEx>
        <w:trPr>
          <w:trHeight w:val="331"/>
          <w:jc w:val="center"/>
        </w:trPr>
        <w:tc>
          <w:tcPr>
            <w:tcW w:w="0" w:type="auto"/>
          </w:tcPr>
          <w:p w:rsidR="005312DC" w:rsidRPr="00296201" w:rsidRDefault="005312DC" w:rsidP="0066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01">
              <w:rPr>
                <w:rFonts w:ascii="Times New Roman" w:hAnsi="Times New Roman" w:cs="Times New Roman"/>
                <w:sz w:val="24"/>
                <w:szCs w:val="24"/>
              </w:rPr>
              <w:t>расположение клапанов</w:t>
            </w:r>
          </w:p>
        </w:tc>
        <w:tc>
          <w:tcPr>
            <w:tcW w:w="0" w:type="auto"/>
          </w:tcPr>
          <w:p w:rsidR="005312DC" w:rsidRPr="00296201" w:rsidRDefault="005312DC" w:rsidP="0066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01">
              <w:rPr>
                <w:rFonts w:ascii="Times New Roman" w:hAnsi="Times New Roman" w:cs="Times New Roman"/>
                <w:sz w:val="24"/>
                <w:szCs w:val="24"/>
              </w:rPr>
              <w:t>нижнее;</w:t>
            </w:r>
          </w:p>
        </w:tc>
      </w:tr>
      <w:tr w:rsidR="005312DC" w:rsidTr="00E7684B">
        <w:tblPrEx>
          <w:tblLook w:val="0000" w:firstRow="0" w:lastRow="0" w:firstColumn="0" w:lastColumn="0" w:noHBand="0" w:noVBand="0"/>
        </w:tblPrEx>
        <w:trPr>
          <w:trHeight w:val="361"/>
          <w:jc w:val="center"/>
        </w:trPr>
        <w:tc>
          <w:tcPr>
            <w:tcW w:w="0" w:type="auto"/>
          </w:tcPr>
          <w:p w:rsidR="005312DC" w:rsidRPr="00296201" w:rsidRDefault="005312DC" w:rsidP="0066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01">
              <w:rPr>
                <w:rFonts w:ascii="Times New Roman" w:hAnsi="Times New Roman" w:cs="Times New Roman"/>
                <w:sz w:val="24"/>
                <w:szCs w:val="24"/>
              </w:rPr>
              <w:t xml:space="preserve">степень сжатия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312DC" w:rsidRPr="00296201" w:rsidRDefault="005312DC" w:rsidP="0066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01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5312DC" w:rsidRPr="0088051C" w:rsidTr="00E7684B">
        <w:trPr>
          <w:trHeight w:val="271"/>
          <w:jc w:val="center"/>
        </w:trPr>
        <w:tc>
          <w:tcPr>
            <w:tcW w:w="0" w:type="auto"/>
            <w:hideMark/>
          </w:tcPr>
          <w:p w:rsidR="005312DC" w:rsidRPr="0088051C" w:rsidRDefault="005312DC" w:rsidP="00667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5312DC" w:rsidRPr="0088051C" w:rsidRDefault="005312DC" w:rsidP="00667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5312DC" w:rsidRPr="0088051C" w:rsidTr="00E7684B">
        <w:trPr>
          <w:trHeight w:val="271"/>
          <w:jc w:val="center"/>
        </w:trPr>
        <w:tc>
          <w:tcPr>
            <w:tcW w:w="0" w:type="auto"/>
            <w:gridSpan w:val="2"/>
            <w:hideMark/>
          </w:tcPr>
          <w:p w:rsidR="005312DC" w:rsidRPr="0088051C" w:rsidRDefault="005312DC" w:rsidP="006670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расход горючего на 100 км пробега с полной нагрузкой, л:</w:t>
            </w:r>
          </w:p>
        </w:tc>
      </w:tr>
      <w:tr w:rsidR="005312DC" w:rsidRPr="0088051C" w:rsidTr="00E7684B">
        <w:trPr>
          <w:trHeight w:val="286"/>
          <w:jc w:val="center"/>
        </w:trPr>
        <w:tc>
          <w:tcPr>
            <w:tcW w:w="0" w:type="auto"/>
            <w:hideMark/>
          </w:tcPr>
          <w:p w:rsidR="005312DC" w:rsidRPr="0088051C" w:rsidRDefault="005312DC" w:rsidP="00667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5312DC" w:rsidRPr="0088051C" w:rsidRDefault="005312DC" w:rsidP="00667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312DC" w:rsidRPr="0088051C" w:rsidTr="00E7684B">
        <w:trPr>
          <w:trHeight w:val="271"/>
          <w:jc w:val="center"/>
        </w:trPr>
        <w:tc>
          <w:tcPr>
            <w:tcW w:w="0" w:type="auto"/>
            <w:hideMark/>
          </w:tcPr>
          <w:p w:rsidR="005312DC" w:rsidRPr="0088051C" w:rsidRDefault="005312DC" w:rsidP="00667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:rsidR="005312DC" w:rsidRPr="0088051C" w:rsidRDefault="005312DC" w:rsidP="00667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312DC" w:rsidRPr="0088051C" w:rsidTr="00E7684B">
        <w:trPr>
          <w:trHeight w:val="271"/>
          <w:jc w:val="center"/>
        </w:trPr>
        <w:tc>
          <w:tcPr>
            <w:tcW w:w="0" w:type="auto"/>
            <w:hideMark/>
          </w:tcPr>
          <w:p w:rsidR="005312DC" w:rsidRPr="0088051C" w:rsidRDefault="005312DC" w:rsidP="00667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Запас хода по горючему, </w:t>
            </w:r>
            <w:proofErr w:type="gramStart"/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5312DC" w:rsidRPr="0088051C" w:rsidRDefault="005312DC" w:rsidP="00667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12DC" w:rsidRPr="0088051C" w:rsidTr="00E7684B">
        <w:trPr>
          <w:trHeight w:val="271"/>
          <w:jc w:val="center"/>
        </w:trPr>
        <w:tc>
          <w:tcPr>
            <w:tcW w:w="0" w:type="auto"/>
            <w:hideMark/>
          </w:tcPr>
          <w:p w:rsidR="005312DC" w:rsidRPr="0088051C" w:rsidRDefault="005312DC" w:rsidP="00667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0" w:type="auto"/>
            <w:hideMark/>
          </w:tcPr>
          <w:p w:rsidR="005312DC" w:rsidRPr="0088051C" w:rsidRDefault="005312DC" w:rsidP="00667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5312DC" w:rsidRPr="0088051C" w:rsidTr="00E7684B">
        <w:trPr>
          <w:trHeight w:val="271"/>
          <w:jc w:val="center"/>
        </w:trPr>
        <w:tc>
          <w:tcPr>
            <w:tcW w:w="0" w:type="auto"/>
            <w:hideMark/>
          </w:tcPr>
          <w:p w:rsidR="005312DC" w:rsidRPr="0088051C" w:rsidRDefault="005312DC" w:rsidP="00667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0" w:type="auto"/>
            <w:hideMark/>
          </w:tcPr>
          <w:p w:rsidR="005312DC" w:rsidRPr="0088051C" w:rsidRDefault="005312DC" w:rsidP="00667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I50</w:t>
            </w:r>
          </w:p>
        </w:tc>
      </w:tr>
      <w:tr w:rsidR="005312DC" w:rsidRPr="0088051C" w:rsidTr="00E7684B">
        <w:trPr>
          <w:trHeight w:val="271"/>
          <w:jc w:val="center"/>
        </w:trPr>
        <w:tc>
          <w:tcPr>
            <w:tcW w:w="0" w:type="auto"/>
            <w:gridSpan w:val="2"/>
            <w:hideMark/>
          </w:tcPr>
          <w:p w:rsidR="005312DC" w:rsidRPr="0088051C" w:rsidRDefault="005312DC" w:rsidP="006670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Преодолеваемые препятствия:</w:t>
            </w:r>
          </w:p>
        </w:tc>
      </w:tr>
      <w:tr w:rsidR="005312DC" w:rsidRPr="0088051C" w:rsidTr="00E7684B">
        <w:trPr>
          <w:trHeight w:val="271"/>
          <w:jc w:val="center"/>
        </w:trPr>
        <w:tc>
          <w:tcPr>
            <w:tcW w:w="0" w:type="auto"/>
            <w:hideMark/>
          </w:tcPr>
          <w:p w:rsidR="005312DC" w:rsidRPr="0088051C" w:rsidRDefault="005312DC" w:rsidP="00667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наиб, угол подъема с полной нагрузкой, град.</w:t>
            </w:r>
          </w:p>
        </w:tc>
        <w:tc>
          <w:tcPr>
            <w:tcW w:w="0" w:type="auto"/>
            <w:hideMark/>
          </w:tcPr>
          <w:p w:rsidR="005312DC" w:rsidRPr="0088051C" w:rsidRDefault="005312DC" w:rsidP="00667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312DC" w:rsidRPr="0088051C" w:rsidTr="00E7684B">
        <w:trPr>
          <w:trHeight w:val="271"/>
          <w:jc w:val="center"/>
        </w:trPr>
        <w:tc>
          <w:tcPr>
            <w:tcW w:w="0" w:type="auto"/>
            <w:hideMark/>
          </w:tcPr>
          <w:p w:rsidR="005312DC" w:rsidRPr="0088051C" w:rsidRDefault="005312DC" w:rsidP="00667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боковой крен с полной нагрузкой, град.</w:t>
            </w:r>
          </w:p>
        </w:tc>
        <w:tc>
          <w:tcPr>
            <w:tcW w:w="0" w:type="auto"/>
            <w:hideMark/>
          </w:tcPr>
          <w:p w:rsidR="005312DC" w:rsidRPr="0088051C" w:rsidRDefault="005312DC" w:rsidP="00667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312DC" w:rsidRPr="0088051C" w:rsidTr="00E7684B">
        <w:trPr>
          <w:trHeight w:val="271"/>
          <w:jc w:val="center"/>
        </w:trPr>
        <w:tc>
          <w:tcPr>
            <w:tcW w:w="0" w:type="auto"/>
            <w:tcBorders>
              <w:bottom w:val="nil"/>
            </w:tcBorders>
            <w:hideMark/>
          </w:tcPr>
          <w:p w:rsidR="005312DC" w:rsidRPr="0088051C" w:rsidRDefault="005312DC" w:rsidP="00667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 брода, </w:t>
            </w:r>
            <w:proofErr w:type="gramStart"/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tcBorders>
              <w:bottom w:val="nil"/>
            </w:tcBorders>
            <w:hideMark/>
          </w:tcPr>
          <w:p w:rsidR="005312DC" w:rsidRPr="0088051C" w:rsidRDefault="005312DC" w:rsidP="006670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5312DC" w:rsidTr="00E7684B">
        <w:tblPrEx>
          <w:tblLook w:val="0000" w:firstRow="0" w:lastRow="0" w:firstColumn="0" w:lastColumn="0" w:noHBand="0" w:noVBand="0"/>
        </w:tblPrEx>
        <w:trPr>
          <w:trHeight w:val="19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</w:tcBorders>
          </w:tcPr>
          <w:p w:rsidR="005312DC" w:rsidRDefault="005312DC" w:rsidP="0066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</w:tcPr>
          <w:p w:rsidR="005312DC" w:rsidRDefault="005312DC" w:rsidP="0066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2DC" w:rsidTr="00E7684B">
        <w:tblPrEx>
          <w:tblLook w:val="0000" w:firstRow="0" w:lastRow="0" w:firstColumn="0" w:lastColumn="0" w:noHBand="0" w:noVBand="0"/>
        </w:tblPrEx>
        <w:trPr>
          <w:trHeight w:val="331"/>
          <w:jc w:val="center"/>
        </w:trPr>
        <w:tc>
          <w:tcPr>
            <w:tcW w:w="0" w:type="auto"/>
          </w:tcPr>
          <w:p w:rsidR="005312DC" w:rsidRPr="00296201" w:rsidRDefault="005312DC" w:rsidP="0066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01">
              <w:rPr>
                <w:rFonts w:ascii="Times New Roman" w:hAnsi="Times New Roman" w:cs="Times New Roman"/>
                <w:sz w:val="24"/>
                <w:szCs w:val="24"/>
              </w:rPr>
              <w:t>число передач</w:t>
            </w:r>
          </w:p>
        </w:tc>
        <w:tc>
          <w:tcPr>
            <w:tcW w:w="0" w:type="auto"/>
          </w:tcPr>
          <w:p w:rsidR="005312DC" w:rsidRPr="00296201" w:rsidRDefault="005312DC" w:rsidP="0066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01">
              <w:rPr>
                <w:rFonts w:ascii="Times New Roman" w:hAnsi="Times New Roman" w:cs="Times New Roman"/>
                <w:sz w:val="24"/>
                <w:szCs w:val="24"/>
              </w:rPr>
              <w:t>4×2;</w:t>
            </w:r>
          </w:p>
        </w:tc>
      </w:tr>
      <w:tr w:rsidR="005312DC" w:rsidTr="00E7684B">
        <w:tblPrEx>
          <w:tblLook w:val="0000" w:firstRow="0" w:lastRow="0" w:firstColumn="0" w:lastColumn="0" w:noHBand="0" w:noVBand="0"/>
        </w:tblPrEx>
        <w:trPr>
          <w:trHeight w:val="331"/>
          <w:jc w:val="center"/>
        </w:trPr>
        <w:tc>
          <w:tcPr>
            <w:tcW w:w="0" w:type="auto"/>
          </w:tcPr>
          <w:p w:rsidR="005312DC" w:rsidRPr="00296201" w:rsidRDefault="005312DC" w:rsidP="0066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01">
              <w:rPr>
                <w:rFonts w:ascii="Times New Roman" w:hAnsi="Times New Roman" w:cs="Times New Roman"/>
                <w:sz w:val="24"/>
                <w:szCs w:val="24"/>
              </w:rPr>
              <w:t>подвеска колес</w:t>
            </w:r>
          </w:p>
        </w:tc>
        <w:tc>
          <w:tcPr>
            <w:tcW w:w="0" w:type="auto"/>
          </w:tcPr>
          <w:p w:rsidR="005312DC" w:rsidRPr="00296201" w:rsidRDefault="005312DC" w:rsidP="0066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01">
              <w:rPr>
                <w:rFonts w:ascii="Times New Roman" w:hAnsi="Times New Roman" w:cs="Times New Roman"/>
                <w:sz w:val="24"/>
                <w:szCs w:val="24"/>
              </w:rPr>
              <w:t>зависимая рессорная;</w:t>
            </w:r>
          </w:p>
        </w:tc>
      </w:tr>
      <w:tr w:rsidR="005312DC" w:rsidTr="00E7684B">
        <w:tblPrEx>
          <w:tblLook w:val="0000" w:firstRow="0" w:lastRow="0" w:firstColumn="0" w:lastColumn="0" w:noHBand="0" w:noVBand="0"/>
        </w:tblPrEx>
        <w:trPr>
          <w:trHeight w:val="291"/>
          <w:jc w:val="center"/>
        </w:trPr>
        <w:tc>
          <w:tcPr>
            <w:tcW w:w="0" w:type="auto"/>
          </w:tcPr>
          <w:p w:rsidR="005312DC" w:rsidRPr="00296201" w:rsidRDefault="005312DC" w:rsidP="0066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01">
              <w:rPr>
                <w:rFonts w:ascii="Times New Roman" w:hAnsi="Times New Roman" w:cs="Times New Roman"/>
                <w:sz w:val="24"/>
                <w:szCs w:val="24"/>
              </w:rPr>
              <w:t>размер шин</w:t>
            </w:r>
          </w:p>
        </w:tc>
        <w:tc>
          <w:tcPr>
            <w:tcW w:w="0" w:type="auto"/>
          </w:tcPr>
          <w:p w:rsidR="005312DC" w:rsidRPr="00296201" w:rsidRDefault="005312DC" w:rsidP="00667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01">
              <w:rPr>
                <w:rFonts w:ascii="Times New Roman" w:hAnsi="Times New Roman" w:cs="Times New Roman"/>
                <w:sz w:val="24"/>
                <w:szCs w:val="24"/>
              </w:rPr>
              <w:t>7,00—20 дюймов</w:t>
            </w:r>
          </w:p>
        </w:tc>
      </w:tr>
    </w:tbl>
    <w:p w:rsidR="00A21606" w:rsidRPr="00A21606" w:rsidRDefault="00A21606" w:rsidP="006670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1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21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</w:t>
      </w:r>
    </w:p>
    <w:p w:rsidR="00A21606" w:rsidRPr="00A21606" w:rsidRDefault="00A21606" w:rsidP="006670F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1606" w:rsidRPr="00A21606" w:rsidRDefault="00A21606" w:rsidP="006670F0">
      <w:pPr>
        <w:spacing w:after="0" w:line="240" w:lineRule="auto"/>
        <w:outlineLvl w:val="1"/>
        <w:rPr>
          <w:color w:val="000000" w:themeColor="text1"/>
        </w:rPr>
      </w:pPr>
    </w:p>
    <w:sectPr w:rsidR="00A21606" w:rsidRPr="00A21606" w:rsidSect="00E7684B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2C"/>
    <w:rsid w:val="00002128"/>
    <w:rsid w:val="000044DC"/>
    <w:rsid w:val="000C16E8"/>
    <w:rsid w:val="000E5ABB"/>
    <w:rsid w:val="002A357C"/>
    <w:rsid w:val="00325E2A"/>
    <w:rsid w:val="003B1352"/>
    <w:rsid w:val="0052150E"/>
    <w:rsid w:val="005312DC"/>
    <w:rsid w:val="005E42B8"/>
    <w:rsid w:val="006670F0"/>
    <w:rsid w:val="007B4E84"/>
    <w:rsid w:val="007D72F6"/>
    <w:rsid w:val="0080556C"/>
    <w:rsid w:val="00874F90"/>
    <w:rsid w:val="00A21606"/>
    <w:rsid w:val="00A35745"/>
    <w:rsid w:val="00B6172C"/>
    <w:rsid w:val="00B71447"/>
    <w:rsid w:val="00CC6063"/>
    <w:rsid w:val="00D27F52"/>
    <w:rsid w:val="00E63834"/>
    <w:rsid w:val="00E7684B"/>
    <w:rsid w:val="00F0564E"/>
    <w:rsid w:val="00FF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16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7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16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0">
    <w:name w:val="fs20"/>
    <w:basedOn w:val="a0"/>
    <w:rsid w:val="00A21606"/>
  </w:style>
  <w:style w:type="character" w:customStyle="1" w:styleId="ff0">
    <w:name w:val="ff0"/>
    <w:basedOn w:val="a0"/>
    <w:rsid w:val="00A21606"/>
  </w:style>
  <w:style w:type="character" w:styleId="a4">
    <w:name w:val="Hyperlink"/>
    <w:basedOn w:val="a0"/>
    <w:uiPriority w:val="99"/>
    <w:semiHidden/>
    <w:unhideWhenUsed/>
    <w:rsid w:val="00A21606"/>
    <w:rPr>
      <w:color w:val="0000FF"/>
      <w:u w:val="single"/>
    </w:rPr>
  </w:style>
  <w:style w:type="character" w:customStyle="1" w:styleId="fs16">
    <w:name w:val="fs16"/>
    <w:basedOn w:val="a0"/>
    <w:rsid w:val="00A21606"/>
  </w:style>
  <w:style w:type="paragraph" w:styleId="a5">
    <w:name w:val="Balloon Text"/>
    <w:basedOn w:val="a"/>
    <w:link w:val="a6"/>
    <w:uiPriority w:val="99"/>
    <w:semiHidden/>
    <w:unhideWhenUsed/>
    <w:rsid w:val="00A2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60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31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A3574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16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7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16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0">
    <w:name w:val="fs20"/>
    <w:basedOn w:val="a0"/>
    <w:rsid w:val="00A21606"/>
  </w:style>
  <w:style w:type="character" w:customStyle="1" w:styleId="ff0">
    <w:name w:val="ff0"/>
    <w:basedOn w:val="a0"/>
    <w:rsid w:val="00A21606"/>
  </w:style>
  <w:style w:type="character" w:styleId="a4">
    <w:name w:val="Hyperlink"/>
    <w:basedOn w:val="a0"/>
    <w:uiPriority w:val="99"/>
    <w:semiHidden/>
    <w:unhideWhenUsed/>
    <w:rsid w:val="00A21606"/>
    <w:rPr>
      <w:color w:val="0000FF"/>
      <w:u w:val="single"/>
    </w:rPr>
  </w:style>
  <w:style w:type="character" w:customStyle="1" w:styleId="fs16">
    <w:name w:val="fs16"/>
    <w:basedOn w:val="a0"/>
    <w:rsid w:val="00A21606"/>
  </w:style>
  <w:style w:type="paragraph" w:styleId="a5">
    <w:name w:val="Balloon Text"/>
    <w:basedOn w:val="a"/>
    <w:link w:val="a6"/>
    <w:uiPriority w:val="99"/>
    <w:semiHidden/>
    <w:unhideWhenUsed/>
    <w:rsid w:val="00A2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60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31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A3574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73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7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1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29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rtoscale.com/----5.html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ussrtoscale.com/----5-----.html" TargetMode="External"/><Relationship Id="rId12" Type="http://schemas.openxmlformats.org/officeDocument/2006/relationships/hyperlink" Target="http://opoccuu.com/avto-katusha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ussrtoscale.com/page-15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ssrtoscale.com/----5.html" TargetMode="External"/><Relationship Id="rId10" Type="http://schemas.openxmlformats.org/officeDocument/2006/relationships/hyperlink" Target="http://www.antiquatoria.ru/n14-katyush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godnya.ua/newsarchive/14-ijulja-1941-debjut-katjushi.html" TargetMode="External"/><Relationship Id="rId14" Type="http://schemas.openxmlformats.org/officeDocument/2006/relationships/hyperlink" Target="http://www.ussrtoscale.com/----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86AEC-BD03-40C1-999E-02CE6C369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2018-07-10T08:59:00Z</dcterms:created>
  <dcterms:modified xsi:type="dcterms:W3CDTF">2020-11-16T13:33:00Z</dcterms:modified>
</cp:coreProperties>
</file>