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30" w:rsidRDefault="002C237F" w:rsidP="00C54B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C237F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02-112 </w:t>
      </w:r>
      <w:r w:rsidRPr="002C23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АТЗ-3.8-130 </w:t>
      </w:r>
      <w:proofErr w:type="spellStart"/>
      <w:r w:rsidRPr="002C23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автотопливозаправщик</w:t>
      </w:r>
      <w:proofErr w:type="spellEnd"/>
      <w:r w:rsidRPr="002C23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емк. 3.8 м3 на шасси ЗиЛ-130-66 4х2 для заправки самолётов и вертолётов фильтрованным топливом, насос СВН-80, снаряженный вес 5.25 </w:t>
      </w:r>
      <w:proofErr w:type="spellStart"/>
      <w:r w:rsidRPr="002C23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2C23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полный вес 8.75 </w:t>
      </w:r>
      <w:proofErr w:type="spellStart"/>
      <w:r w:rsidRPr="002C23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2C23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ЗиЛ-130 150 </w:t>
      </w:r>
      <w:proofErr w:type="spellStart"/>
      <w:r w:rsidRPr="002C23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Pr="002C23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85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км/час, г. Курган 1965-77 г.</w:t>
      </w:r>
    </w:p>
    <w:p w:rsidR="002C237F" w:rsidRDefault="002C237F" w:rsidP="00C54B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2C237F"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79BDC74" wp14:editId="41652954">
            <wp:simplePos x="0" y="0"/>
            <wp:positionH relativeFrom="margin">
              <wp:posOffset>484505</wp:posOffset>
            </wp:positionH>
            <wp:positionV relativeFrom="margin">
              <wp:posOffset>892175</wp:posOffset>
            </wp:positionV>
            <wp:extent cx="5233670" cy="3076575"/>
            <wp:effectExtent l="0" t="0" r="5080" b="9525"/>
            <wp:wrapSquare wrapText="bothSides"/>
            <wp:docPr id="2" name="Рисунок 2" descr="Бензовоз ЗИЛ-13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нзовоз ЗИЛ-13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67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C237F" w:rsidRDefault="002C237F" w:rsidP="00C54B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237F" w:rsidRDefault="002C237F" w:rsidP="00C54B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237F" w:rsidRDefault="002C237F" w:rsidP="00C54B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237F" w:rsidRDefault="002C237F" w:rsidP="00C54B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237F" w:rsidRDefault="002C237F" w:rsidP="00C54B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237F" w:rsidRDefault="002C237F" w:rsidP="00C54B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237F" w:rsidRDefault="002C237F" w:rsidP="00C54B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237F" w:rsidRDefault="002C237F" w:rsidP="00C54B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237F" w:rsidRDefault="002C237F" w:rsidP="00C54B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237F" w:rsidRDefault="002C237F" w:rsidP="00C54B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237F" w:rsidRDefault="002C237F" w:rsidP="00C54B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237F" w:rsidRDefault="002C237F" w:rsidP="00C54B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237F" w:rsidRDefault="002C237F" w:rsidP="00C54B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237F" w:rsidRDefault="002C237F" w:rsidP="00C54B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237F" w:rsidRDefault="002C237F" w:rsidP="00C54B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72BF" w:rsidRPr="003372BF" w:rsidRDefault="002C237F" w:rsidP="00C54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2283" w:rsidRPr="0072228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Автотопливозаправщики</w:t>
      </w:r>
      <w:proofErr w:type="spellEnd"/>
      <w:r w:rsidR="00722283" w:rsidRPr="007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(АТЗ) - специализированная техника, предназначенная для транспортировки светлых нефтепродуктов и дозированной раздачи топлива. </w:t>
      </w:r>
      <w:r w:rsidR="006E659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E6592" w:rsidRPr="006E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прощенный топливозаправщик двойного назначения </w:t>
      </w:r>
      <w:r w:rsidR="003372BF"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АТЗ-3,8-130 разработан на Курганском заводе дорожных </w:t>
      </w:r>
      <w:proofErr w:type="gramStart"/>
      <w:r w:rsidR="003372BF"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</w:t>
      </w:r>
      <w:proofErr w:type="gramEnd"/>
      <w:r w:rsidR="003372BF"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автомобиля </w:t>
      </w:r>
      <w:r w:rsidR="00C4692F" w:rsidRPr="00C46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обычной проходимости</w:t>
      </w:r>
      <w:r w:rsidR="00C4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2BF"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ЗиЛ-130. Серийное производство началось в 1965 году.</w:t>
      </w:r>
    </w:p>
    <w:p w:rsidR="003372BF" w:rsidRDefault="003372BF" w:rsidP="00C54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АТЗ-3,8-130 предназначен для механизированной заправки самолётов и вертолётов фильтрованным топливом плотностью не более 0,86 г/см</w:t>
      </w:r>
      <w:r w:rsidRPr="003372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Относится к категории заправщиков малой вместимости.</w:t>
      </w:r>
    </w:p>
    <w:p w:rsidR="00C4692F" w:rsidRPr="00C4692F" w:rsidRDefault="00C4692F" w:rsidP="00C4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92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Автомобиль-топливозаправщик может выполнять следующие операции:</w:t>
      </w:r>
    </w:p>
    <w:p w:rsidR="00C4692F" w:rsidRPr="00C4692F" w:rsidRDefault="00C4692F" w:rsidP="00C4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2F">
        <w:rPr>
          <w:rFonts w:ascii="Times New Roman" w:eastAsia="Times New Roman" w:hAnsi="Times New Roman" w:cs="Times New Roman"/>
          <w:sz w:val="24"/>
          <w:szCs w:val="24"/>
          <w:lang w:eastAsia="ru-RU"/>
        </w:rPr>
        <w:t>− наполнять цистерну топливом своим насосом;</w:t>
      </w:r>
    </w:p>
    <w:p w:rsidR="00C4692F" w:rsidRPr="00C4692F" w:rsidRDefault="00C4692F" w:rsidP="00C4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2F">
        <w:rPr>
          <w:rFonts w:ascii="Times New Roman" w:eastAsia="Times New Roman" w:hAnsi="Times New Roman" w:cs="Times New Roman"/>
          <w:sz w:val="24"/>
          <w:szCs w:val="24"/>
          <w:lang w:eastAsia="ru-RU"/>
        </w:rPr>
        <w:t>− наполнять цистерну топливом с помощью автоматической системы налива АСН;</w:t>
      </w:r>
    </w:p>
    <w:p w:rsidR="00C4692F" w:rsidRPr="00C4692F" w:rsidRDefault="00C4692F" w:rsidP="00C4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2F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перемешивать топливо в своей цистерне;</w:t>
      </w:r>
    </w:p>
    <w:p w:rsidR="00C4692F" w:rsidRPr="00C4692F" w:rsidRDefault="00C4692F" w:rsidP="00C4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2F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перекачивать топливо из одного резервуара в другой, минуя свою цистерну и фильтр;</w:t>
      </w:r>
    </w:p>
    <w:p w:rsidR="00C4692F" w:rsidRPr="00C4692F" w:rsidRDefault="00C4692F" w:rsidP="00C4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2F">
        <w:rPr>
          <w:rFonts w:ascii="Times New Roman" w:eastAsia="Times New Roman" w:hAnsi="Times New Roman" w:cs="Times New Roman"/>
          <w:sz w:val="24"/>
          <w:szCs w:val="24"/>
          <w:lang w:eastAsia="ru-RU"/>
        </w:rPr>
        <w:t>− заправлять летательные аппараты фильтрованным топливом;</w:t>
      </w:r>
    </w:p>
    <w:p w:rsidR="00C4692F" w:rsidRPr="00C4692F" w:rsidRDefault="00C4692F" w:rsidP="00C4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2F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откачивать топливо из раздаточных рукавов;</w:t>
      </w:r>
    </w:p>
    <w:p w:rsidR="00C4692F" w:rsidRDefault="00C4692F" w:rsidP="00C4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2F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сливать топливо из цистерны самотеком.</w:t>
      </w:r>
    </w:p>
    <w:p w:rsidR="003372BF" w:rsidRPr="003372BF" w:rsidRDefault="00313A1B" w:rsidP="0007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F2E" w:rsidRPr="0007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Технологическое оборудование состоит из цистерны, насоса, счетчика жидкости, фильтра, гидравлической системы трубопроводов с арматурой, приемных и раздаточных рукавов, контрольно-измерительной аппаратуры, электрического и противопожарного оборудования. </w:t>
      </w:r>
      <w:r w:rsidR="0007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F2E" w:rsidRPr="0007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Цистерна </w:t>
      </w:r>
      <w:r w:rsidR="00073F2E"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эллиптического сечения</w:t>
      </w:r>
      <w:r w:rsidR="0007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листовой стали, рамн</w:t>
      </w:r>
      <w:r w:rsidR="00073F2E" w:rsidRPr="0007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конструкции, калиброванная. В верхней части цистерны расположена </w:t>
      </w:r>
      <w:r w:rsidR="00073F2E"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заливная </w:t>
      </w:r>
      <w:r w:rsidR="00073F2E" w:rsidRPr="0007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горловина </w:t>
      </w:r>
      <w:r w:rsidR="00073F2E"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диаметром 450 мм</w:t>
      </w:r>
      <w:r w:rsidR="00073F2E" w:rsidRPr="0007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нижней — отстойник и опоры </w:t>
      </w:r>
      <w:proofErr w:type="gramStart"/>
      <w:r w:rsidR="00073F2E" w:rsidRPr="00073F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073F2E" w:rsidRPr="0007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креплении. Внутри цистерны установлены поплавковый указатель уровня и </w:t>
      </w:r>
      <w:proofErr w:type="spellStart"/>
      <w:r w:rsidR="00073F2E" w:rsidRPr="00073F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воздухоотводяшая</w:t>
      </w:r>
      <w:proofErr w:type="spellEnd"/>
      <w:r w:rsidR="00073F2E" w:rsidRPr="0007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трубка, идущая от верхней части заднего днища в горловину. На крышке горловины расположены наливной люк и дыхательный клапан, другой дыхательный клапан установлен на обечайке цистерны. Управление выполняемыми операциями централизованное</w:t>
      </w:r>
      <w:r w:rsidR="0007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72BF"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перекачки топлива служит горизонтальный одноступенчатый самовсасывающий вихревой насос СВН-80 с приводом от двигателя через коробку отбора мощности и карданный вал.</w:t>
      </w:r>
    </w:p>
    <w:p w:rsidR="003372BF" w:rsidRPr="003372BF" w:rsidRDefault="003372BF" w:rsidP="00C54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комплект заправщика входят:</w:t>
      </w:r>
    </w:p>
    <w:p w:rsidR="003372BF" w:rsidRPr="003372BF" w:rsidRDefault="003372BF" w:rsidP="00C54B3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 тонкой очистки топлива ТФ-2М</w:t>
      </w:r>
    </w:p>
    <w:p w:rsidR="003372BF" w:rsidRPr="003372BF" w:rsidRDefault="003372BF" w:rsidP="00C54B3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счётчик-</w:t>
      </w:r>
      <w:proofErr w:type="spellStart"/>
      <w:r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литромер</w:t>
      </w:r>
      <w:proofErr w:type="spellEnd"/>
      <w:r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объёмного типа СВШС-40</w:t>
      </w:r>
    </w:p>
    <w:p w:rsidR="003372BF" w:rsidRPr="003372BF" w:rsidRDefault="003372BF" w:rsidP="00C54B3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манометр МТО 60/3-6×4</w:t>
      </w:r>
    </w:p>
    <w:p w:rsidR="003372BF" w:rsidRPr="003372BF" w:rsidRDefault="003372BF" w:rsidP="00C54B3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мановакууметр</w:t>
      </w:r>
      <w:proofErr w:type="spellEnd"/>
      <w:r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МВТП-100/3×2,5</w:t>
      </w:r>
    </w:p>
    <w:p w:rsidR="003372BF" w:rsidRPr="003372BF" w:rsidRDefault="003372BF" w:rsidP="00C54B3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раздаточных</w:t>
      </w:r>
      <w:proofErr w:type="gramEnd"/>
      <w:r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крана РП-34</w:t>
      </w:r>
    </w:p>
    <w:p w:rsidR="003372BF" w:rsidRPr="003372BF" w:rsidRDefault="003372BF" w:rsidP="00C54B3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>3 приёмных резинотканевых шланга диаметром 65 мм длиной по 3 м</w:t>
      </w:r>
    </w:p>
    <w:p w:rsidR="003372BF" w:rsidRPr="003372BF" w:rsidRDefault="003372BF" w:rsidP="00C54B3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раздаточных шланга диаметром 38 мм длиной 15 м</w:t>
      </w:r>
    </w:p>
    <w:p w:rsidR="003372BF" w:rsidRPr="003372BF" w:rsidRDefault="003372BF" w:rsidP="00C54B3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шланг для перекачки диаметром 50 мм длиной 9 м</w:t>
      </w:r>
    </w:p>
    <w:p w:rsidR="003372BF" w:rsidRDefault="003372BF" w:rsidP="00C54B3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огнетушитель ОУ-2</w:t>
      </w:r>
    </w:p>
    <w:p w:rsidR="00652068" w:rsidRDefault="00652068" w:rsidP="00652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Модернизированный вариант АТЗ-4-130 был оборудован цистерной вместимостью 4000 л.</w:t>
      </w:r>
    </w:p>
    <w:p w:rsidR="00AD2FF4" w:rsidRPr="003372BF" w:rsidRDefault="00AD2FF4" w:rsidP="00AD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B30" w:rsidRDefault="003372BF" w:rsidP="00C54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хар</w:t>
      </w:r>
      <w:r w:rsidR="00C54B30" w:rsidRPr="00C54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C54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ктеристики </w:t>
      </w:r>
      <w:r w:rsidR="00C54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АТЗ-3,8-130 на шасси ЗиЛ-130</w:t>
      </w:r>
    </w:p>
    <w:p w:rsidR="00C54B30" w:rsidRPr="00C54B30" w:rsidRDefault="00C54B30" w:rsidP="00C54B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10037" w:type="dxa"/>
        <w:tblLook w:val="04A0" w:firstRow="1" w:lastRow="0" w:firstColumn="1" w:lastColumn="0" w:noHBand="0" w:noVBand="1"/>
      </w:tblPr>
      <w:tblGrid>
        <w:gridCol w:w="8347"/>
        <w:gridCol w:w="1690"/>
      </w:tblGrid>
      <w:tr w:rsidR="003372BF" w:rsidRPr="003372BF" w:rsidTr="002B31D3">
        <w:trPr>
          <w:trHeight w:val="268"/>
        </w:trPr>
        <w:tc>
          <w:tcPr>
            <w:tcW w:w="8347" w:type="dxa"/>
            <w:hideMark/>
          </w:tcPr>
          <w:p w:rsidR="003372BF" w:rsidRPr="003372BF" w:rsidRDefault="003372BF" w:rsidP="00C54B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1690" w:type="dxa"/>
            <w:hideMark/>
          </w:tcPr>
          <w:p w:rsidR="003372BF" w:rsidRPr="003372BF" w:rsidRDefault="003372BF" w:rsidP="00C54B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6770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1800/1790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2BF" w:rsidRPr="003372BF" w:rsidTr="002B31D3">
        <w:trPr>
          <w:trHeight w:val="283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снаряженном состоянии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8745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цистерны, </w:t>
            </w:r>
            <w:proofErr w:type="gramStart"/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ЗиЛ-130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объём, см3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</w:tr>
      <w:tr w:rsidR="003372BF" w:rsidRPr="003372BF" w:rsidTr="002B31D3">
        <w:trPr>
          <w:trHeight w:val="283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9,00-20"</w:t>
            </w:r>
          </w:p>
        </w:tc>
      </w:tr>
      <w:tr w:rsidR="003372BF" w:rsidRPr="003372BF" w:rsidTr="002B31D3">
        <w:trPr>
          <w:trHeight w:val="283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максимальная, </w:t>
            </w:r>
            <w:proofErr w:type="gramStart"/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путь со скорости 50 км/ч, м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 при скорости 40 км/ч, л/100 км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наполнения цистерны, мин.: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наземного резервуара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подземного резервуара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развёртывания в рабочее положение, мин.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72BF" w:rsidRPr="003372BF" w:rsidTr="002B31D3">
        <w:trPr>
          <w:trHeight w:val="283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раздаточной системы, </w:t>
            </w:r>
            <w:proofErr w:type="gramStart"/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C54B30" w:rsidRPr="00C54B30" w:rsidRDefault="00C54B30" w:rsidP="00C54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72BF" w:rsidRPr="00C54B30" w:rsidRDefault="003372BF" w:rsidP="00C54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Конструкция топливоза</w:t>
      </w:r>
      <w:r w:rsidR="00C54B30" w:rsidRPr="00C54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правщика АТЗ-3,8-130 на шасси ЗиЛ-130</w:t>
      </w:r>
    </w:p>
    <w:p w:rsidR="00C54B30" w:rsidRDefault="00C54B30" w:rsidP="00C54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4B30" w:rsidRPr="003372BF" w:rsidRDefault="00C54B30" w:rsidP="00C54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BF" w:rsidRPr="003372BF" w:rsidRDefault="003372BF" w:rsidP="00C54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744128CF" wp14:editId="02C78AA2">
            <wp:extent cx="6096000" cy="3981450"/>
            <wp:effectExtent l="0" t="0" r="0" b="0"/>
            <wp:docPr id="1" name="Рисунок 1" descr="конструкция автотопливозаправщика ЗИЛ АТЗ-3,8-13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трукция автотопливозаправщика ЗИЛ АТЗ-3,8-13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ABB" w:rsidRDefault="000E5ABB" w:rsidP="00C54B30">
      <w:pPr>
        <w:spacing w:after="0"/>
      </w:pPr>
    </w:p>
    <w:sectPr w:rsidR="000E5ABB" w:rsidSect="003372B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C18"/>
    <w:multiLevelType w:val="multilevel"/>
    <w:tmpl w:val="B5F6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96"/>
    <w:rsid w:val="00073F2E"/>
    <w:rsid w:val="000E5ABB"/>
    <w:rsid w:val="00212E25"/>
    <w:rsid w:val="002B31D3"/>
    <w:rsid w:val="002C237F"/>
    <w:rsid w:val="00313A1B"/>
    <w:rsid w:val="003372BF"/>
    <w:rsid w:val="004C6B96"/>
    <w:rsid w:val="0052150E"/>
    <w:rsid w:val="00526218"/>
    <w:rsid w:val="00652068"/>
    <w:rsid w:val="006E6592"/>
    <w:rsid w:val="00722283"/>
    <w:rsid w:val="00AD2FF4"/>
    <w:rsid w:val="00C4692F"/>
    <w:rsid w:val="00C5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7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72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72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">
    <w:name w:val="first"/>
    <w:basedOn w:val="a"/>
    <w:rsid w:val="0033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2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2B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B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7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72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72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">
    <w:name w:val="first"/>
    <w:basedOn w:val="a"/>
    <w:rsid w:val="0033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2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2B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B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benzovoz.ru/wp-content/uploads/2016/10/konstruktsiya-avtotoplivozapravshhika-ZIL-ATZ-38-130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benzovoz.ru/wp-content/uploads/2016/10/benzovoz-zil-130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2018-06-06T14:34:00Z</dcterms:created>
  <dcterms:modified xsi:type="dcterms:W3CDTF">2019-06-23T11:15:00Z</dcterms:modified>
</cp:coreProperties>
</file>