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44AFF" w:rsidRPr="0064247F" w:rsidRDefault="00E65CEC" w:rsidP="00A560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65CE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01-148 АЛ-30(131) Л21 пожарная </w:t>
      </w:r>
      <w:proofErr w:type="spellStart"/>
      <w:r w:rsidRPr="00E65CE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автолестница</w:t>
      </w:r>
      <w:proofErr w:type="spellEnd"/>
      <w:r w:rsidRPr="00E65CE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 длиной 30.2 м (с доп. 32.2) с гидроприводом на шасси ЗиЛ-131 6х6, , нагрузка до 325 кг, вылет 16 м, боевой расчет 3 (доп. на платформе 2), полная масса 10.3 </w:t>
      </w:r>
      <w:proofErr w:type="spellStart"/>
      <w:r w:rsidRPr="00E65CE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тн</w:t>
      </w:r>
      <w:proofErr w:type="spellEnd"/>
      <w:r w:rsidRPr="00E65CE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 xml:space="preserve">, ЗиЛ-131 150 </w:t>
      </w:r>
      <w:proofErr w:type="spellStart"/>
      <w:r w:rsidRPr="00E65CE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лс</w:t>
      </w:r>
      <w:proofErr w:type="spellEnd"/>
      <w:r w:rsidRPr="00E65CEC">
        <w:rPr>
          <w:rFonts w:ascii="Times New Roman" w:eastAsia="Times New Roman" w:hAnsi="Times New Roman" w:cs="Times New Roman"/>
          <w:b/>
          <w:bCs/>
          <w:kern w:val="36"/>
          <w:sz w:val="28"/>
          <w:szCs w:val="28"/>
          <w:lang w:eastAsia="ru-RU"/>
        </w:rPr>
        <w:t>, 80 км/час, ТМЗ г. Торжок 1970-83 г.</w:t>
      </w:r>
    </w:p>
    <w:p w:rsidR="00744AFF" w:rsidRPr="0064247F" w:rsidRDefault="00991A8D" w:rsidP="00A560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A755845" wp14:editId="12C829F5">
            <wp:simplePos x="0" y="0"/>
            <wp:positionH relativeFrom="margin">
              <wp:posOffset>677545</wp:posOffset>
            </wp:positionH>
            <wp:positionV relativeFrom="margin">
              <wp:posOffset>836295</wp:posOffset>
            </wp:positionV>
            <wp:extent cx="4996815" cy="3381375"/>
            <wp:effectExtent l="0" t="0" r="0" b="952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681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44AFF" w:rsidRDefault="00744AFF" w:rsidP="00A560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051627" w:rsidRPr="0064247F" w:rsidRDefault="00051627" w:rsidP="00A560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4AFF" w:rsidRPr="0064247F" w:rsidRDefault="00744AFF" w:rsidP="00A560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4AFF" w:rsidRPr="0064247F" w:rsidRDefault="00744AFF" w:rsidP="00A560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4AFF" w:rsidRPr="0064247F" w:rsidRDefault="00744AFF" w:rsidP="00A560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4AFF" w:rsidRPr="0064247F" w:rsidRDefault="00744AFF" w:rsidP="00A560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4AFF" w:rsidRPr="0064247F" w:rsidRDefault="00744AFF" w:rsidP="00A560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4AFF" w:rsidRPr="0064247F" w:rsidRDefault="00744AFF" w:rsidP="00A560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4AFF" w:rsidRPr="0064247F" w:rsidRDefault="00744AFF" w:rsidP="00A560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4AFF" w:rsidRPr="0064247F" w:rsidRDefault="00744AFF" w:rsidP="00A560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44AFF" w:rsidRPr="0064247F" w:rsidRDefault="00744AFF" w:rsidP="00A560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247F" w:rsidRDefault="0064247F" w:rsidP="00A560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247F" w:rsidRDefault="0064247F" w:rsidP="00A560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247F" w:rsidRDefault="0064247F" w:rsidP="00A560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64247F" w:rsidRDefault="0064247F" w:rsidP="00A5607D">
      <w:pPr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DD6EDB" w:rsidRDefault="00DD6EDB" w:rsidP="00A5607D">
      <w:pPr>
        <w:spacing w:after="0" w:line="240" w:lineRule="auto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 xml:space="preserve"> </w:t>
      </w:r>
    </w:p>
    <w:p w:rsidR="00975408" w:rsidRDefault="00975408" w:rsidP="00A5607D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975408" w:rsidRDefault="00975408" w:rsidP="00A5607D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D6EDB" w:rsidRDefault="00DD6EDB" w:rsidP="00A5607D">
      <w:pPr>
        <w:spacing w:after="0" w:line="240" w:lineRule="auto"/>
        <w:outlineLvl w:val="0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DD6ED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hyperlink r:id="rId7" w:history="1">
        <w:proofErr w:type="spellStart"/>
        <w:r w:rsidRPr="00DD6EDB">
          <w:rPr>
            <w:rFonts w:ascii="Times New Roman" w:eastAsia="Times New Roman" w:hAnsi="Times New Roman" w:cs="Times New Roman"/>
            <w:lang w:eastAsia="ru-RU"/>
          </w:rPr>
          <w:t>Автолестница</w:t>
        </w:r>
        <w:proofErr w:type="spellEnd"/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АЛ-30(131)</w:t>
      </w:r>
      <w:r w:rsidR="0097540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мод.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Л21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предназначена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для подъёма личного состава и </w:t>
      </w:r>
      <w:hyperlink r:id="rId8" w:tooltip="Пожарно-техническое вооружение" w:history="1">
        <w:r w:rsidRPr="00DD6EDB">
          <w:rPr>
            <w:rFonts w:ascii="Times New Roman" w:eastAsia="Times New Roman" w:hAnsi="Times New Roman" w:cs="Times New Roman"/>
            <w:lang w:eastAsia="ru-RU"/>
          </w:rPr>
          <w:t>пожарно-технического вооружения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этажи здания, для спасения и эвакуации людей, </w:t>
      </w:r>
      <w:hyperlink r:id="rId9" w:tooltip="Тушение пожара" w:history="1">
        <w:r w:rsidRPr="00DD6EDB">
          <w:rPr>
            <w:rFonts w:ascii="Times New Roman" w:eastAsia="Times New Roman" w:hAnsi="Times New Roman" w:cs="Times New Roman"/>
            <w:lang w:eastAsia="ru-RU"/>
          </w:rPr>
          <w:t>тушения пожаров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с применением </w:t>
      </w:r>
      <w:hyperlink r:id="rId10" w:tooltip="Водяные стволы" w:history="1">
        <w:r w:rsidRPr="00DD6EDB">
          <w:rPr>
            <w:rFonts w:ascii="Times New Roman" w:eastAsia="Times New Roman" w:hAnsi="Times New Roman" w:cs="Times New Roman"/>
            <w:lang w:eastAsia="ru-RU"/>
          </w:rPr>
          <w:t>пожарных водяных стволов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и </w:t>
      </w:r>
      <w:hyperlink r:id="rId11" w:tooltip="Пеногенераторы" w:history="1">
        <w:r w:rsidRPr="00DD6EDB">
          <w:rPr>
            <w:rFonts w:ascii="Times New Roman" w:eastAsia="Times New Roman" w:hAnsi="Times New Roman" w:cs="Times New Roman"/>
            <w:lang w:eastAsia="ru-RU"/>
          </w:rPr>
          <w:t>пенных генераторов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, а также выполнения </w:t>
      </w:r>
      <w:hyperlink r:id="rId12" w:tooltip="Специальные работы на пожаре" w:history="1">
        <w:r w:rsidRPr="00DD6EDB">
          <w:rPr>
            <w:rFonts w:ascii="Times New Roman" w:eastAsia="Times New Roman" w:hAnsi="Times New Roman" w:cs="Times New Roman"/>
            <w:lang w:eastAsia="ru-RU"/>
          </w:rPr>
          <w:t>специальных работ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в области применения с 3 по 9 этажи жилых зданий. При сдвинутых </w:t>
      </w:r>
      <w:hyperlink r:id="rId13" w:tooltip="Колена автолестницы" w:history="1">
        <w:r w:rsidRPr="00DD6EDB">
          <w:rPr>
            <w:rFonts w:ascii="Times New Roman" w:eastAsia="Times New Roman" w:hAnsi="Times New Roman" w:cs="Times New Roman"/>
            <w:lang w:eastAsia="ru-RU"/>
          </w:rPr>
          <w:t>коленах</w:t>
        </w:r>
      </w:hyperlink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лестница может использоваться в качестве подъёмного крана.</w:t>
      </w:r>
    </w:p>
    <w:p w:rsidR="00DD6EDB" w:rsidRDefault="00DD6EDB" w:rsidP="00A5607D">
      <w:pPr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Опытный образец изготовлен в 1968 году. Государственные испытания завершили тогда же, а первые 26 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серийных</w:t>
      </w:r>
      <w:proofErr w:type="gramEnd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АЛ-30 </w:t>
      </w:r>
      <w:r w:rsidR="005F464D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(131) Л21 увидели свет в 1970-м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 Серийное производство велось с 1970 по середину 1983 года, а далее завод перешел на выпуск модели ПМ-506.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  <w:lang w:eastAsia="ru-RU"/>
        </w:rPr>
        <w:t xml:space="preserve"> </w:t>
      </w:r>
      <w:r w:rsidR="005F46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Суммарный тираж в этот период</w:t>
      </w:r>
      <w:r w:rsidR="005F464D" w:rsidRPr="005F46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составил</w:t>
      </w:r>
      <w:r w:rsidR="005F46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примерно </w:t>
      </w:r>
      <w:r w:rsidR="005F464D" w:rsidRPr="005F46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1700 экземпляров.</w:t>
      </w:r>
    </w:p>
    <w:p w:rsidR="0064247F" w:rsidRPr="00FC78EB" w:rsidRDefault="00975408" w:rsidP="00A5607D">
      <w:pPr>
        <w:spacing w:after="0" w:line="240" w:lineRule="auto"/>
        <w:outlineLvl w:val="2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FC78EB" w:rsidRPr="00FC78EB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Разработка:</w:t>
      </w:r>
      <w:r w:rsidR="00FC78EB" w:rsidRPr="00FC78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5F464D" w:rsidRPr="005F46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Авторство проекта принадлежит Особому конструкторскому бюро «Пожарная техника» </w:t>
      </w:r>
      <w:r w:rsidR="005F46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из Прилук </w:t>
      </w:r>
      <w:r w:rsidR="005F464D" w:rsidRPr="005F46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под руководством ведущего конструктора Ю. А. </w:t>
      </w:r>
      <w:r w:rsidR="005F46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="005F464D" w:rsidRPr="005F46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Курчакова</w:t>
      </w:r>
      <w:proofErr w:type="spellEnd"/>
      <w:r w:rsidR="005F464D" w:rsidRPr="005F46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  <w:r w:rsidR="005F464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C78EB" w:rsidRPr="00FC78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Рабочие чертежи </w:t>
      </w:r>
      <w:proofErr w:type="spellStart"/>
      <w:r w:rsidR="00FC78EB" w:rsidRPr="00FC78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автолестницы</w:t>
      </w:r>
      <w:proofErr w:type="spellEnd"/>
      <w:r w:rsidR="00FC78EB" w:rsidRPr="00FC78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разработаны  конструкторским бюро  противопожарной</w:t>
      </w:r>
      <w:r w:rsidR="00FC78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техники </w:t>
      </w:r>
      <w:proofErr w:type="spellStart"/>
      <w:r w:rsidR="00FC78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торжокского</w:t>
      </w:r>
      <w:proofErr w:type="spellEnd"/>
      <w:r w:rsidR="00FC78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FC78EB" w:rsidRPr="00FC78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производственного объединения «Проти</w:t>
      </w:r>
      <w:r w:rsidR="00FC78EB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вопожарная  техника».</w:t>
      </w:r>
    </w:p>
    <w:p w:rsidR="00321262" w:rsidRDefault="00321262" w:rsidP="00A5607D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C78EB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Серийный выпуск</w:t>
      </w:r>
      <w:r w:rsidRPr="00321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— с 1970 г.</w:t>
      </w:r>
    </w:p>
    <w:p w:rsidR="00BD4AFD" w:rsidRDefault="00BD4AFD" w:rsidP="00A5607D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D4AF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Изготовитель:</w:t>
      </w:r>
      <w:r w:rsidRPr="00321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9F0EAA">
        <w:rPr>
          <w:rFonts w:ascii="Times New Roman" w:eastAsia="Times New Roman" w:hAnsi="Times New Roman" w:cs="Times New Roman"/>
          <w:sz w:val="24"/>
          <w:szCs w:val="24"/>
          <w:lang w:eastAsia="ru-RU"/>
        </w:rPr>
        <w:t>Торжокский</w:t>
      </w:r>
      <w:proofErr w:type="spellEnd"/>
      <w:r w:rsidR="009F0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9F0EAA" w:rsidRPr="009F0EA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машиностроительный завод Министерства строительного,</w:t>
      </w:r>
      <w:r w:rsidR="009F0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дорожного  и  коммунального </w:t>
      </w:r>
      <w:r w:rsidR="009F0EAA" w:rsidRPr="009F0EAA">
        <w:rPr>
          <w:rFonts w:ascii="Times New Roman" w:eastAsia="Times New Roman" w:hAnsi="Times New Roman" w:cs="Times New Roman"/>
          <w:sz w:val="24"/>
          <w:szCs w:val="24"/>
          <w:lang w:eastAsia="ru-RU"/>
        </w:rPr>
        <w:t>машинострое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ния, далее - </w:t>
      </w:r>
      <w:r w:rsidR="009F0EAA" w:rsidRPr="009F0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321262">
        <w:rPr>
          <w:rFonts w:ascii="Times New Roman" w:eastAsia="Times New Roman" w:hAnsi="Times New Roman" w:cs="Times New Roman"/>
          <w:sz w:val="24"/>
          <w:szCs w:val="24"/>
          <w:lang w:eastAsia="ru-RU"/>
        </w:rPr>
        <w:t>оржокское</w:t>
      </w:r>
      <w:proofErr w:type="spellEnd"/>
      <w:r w:rsidRPr="0032126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производственное объединение «Противопожарная техника» ВПО «</w:t>
      </w:r>
      <w:proofErr w:type="spellStart"/>
      <w:r w:rsidRPr="00321262">
        <w:rPr>
          <w:rFonts w:ascii="Times New Roman" w:eastAsia="Times New Roman" w:hAnsi="Times New Roman" w:cs="Times New Roman"/>
          <w:sz w:val="24"/>
          <w:szCs w:val="24"/>
          <w:lang w:eastAsia="ru-RU"/>
        </w:rPr>
        <w:t>Союзпожмаш</w:t>
      </w:r>
      <w:proofErr w:type="spellEnd"/>
      <w:r w:rsidRPr="00321262">
        <w:rPr>
          <w:rFonts w:ascii="Times New Roman" w:eastAsia="Times New Roman" w:hAnsi="Times New Roman" w:cs="Times New Roman"/>
          <w:sz w:val="24"/>
          <w:szCs w:val="24"/>
          <w:lang w:eastAsia="ru-RU"/>
        </w:rPr>
        <w:t>» Министерства строительного, дорожного и коммунального машиностроения.</w:t>
      </w:r>
    </w:p>
    <w:p w:rsidR="009F0EAA" w:rsidRDefault="009F0EAA" w:rsidP="00A5607D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5162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Оптовая цена</w:t>
      </w:r>
      <w:r w:rsidRPr="009F0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9F0EAA">
        <w:rPr>
          <w:rFonts w:ascii="Times New Roman" w:eastAsia="Times New Roman" w:hAnsi="Times New Roman" w:cs="Times New Roman"/>
          <w:sz w:val="24"/>
          <w:szCs w:val="24"/>
          <w:lang w:eastAsia="ru-RU"/>
        </w:rPr>
        <w:t>автолестницы</w:t>
      </w:r>
      <w:proofErr w:type="spellEnd"/>
      <w:r w:rsidRPr="009F0EA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- 22 650  руб.  по  прейскуранту № 24-02 1971</w:t>
      </w:r>
      <w:r w:rsidR="00FC78E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F0EAA">
        <w:rPr>
          <w:rFonts w:ascii="Times New Roman" w:eastAsia="Times New Roman" w:hAnsi="Times New Roman" w:cs="Times New Roman"/>
          <w:sz w:val="24"/>
          <w:szCs w:val="24"/>
          <w:lang w:eastAsia="ru-RU"/>
        </w:rPr>
        <w:t>г., поз. 1-002.</w:t>
      </w:r>
    </w:p>
    <w:p w:rsidR="005C39BE" w:rsidRPr="00D01706" w:rsidRDefault="005C39BE" w:rsidP="00A5607D">
      <w:pPr>
        <w:spacing w:after="0" w:line="240" w:lineRule="auto"/>
        <w:outlineLvl w:val="2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5C39BE" w:rsidRPr="005C39BE" w:rsidRDefault="005C39BE" w:rsidP="00A5607D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5C39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Тактико-техническая характеристика пожарных </w:t>
      </w:r>
      <w:proofErr w:type="spellStart"/>
      <w:r w:rsidRPr="005C39B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автолестниц</w:t>
      </w:r>
      <w:proofErr w:type="spellEnd"/>
    </w:p>
    <w:tbl>
      <w:tblPr>
        <w:tblStyle w:val="a8"/>
        <w:tblW w:w="0" w:type="auto"/>
        <w:jc w:val="center"/>
        <w:tblLook w:val="04A0" w:firstRow="1" w:lastRow="0" w:firstColumn="1" w:lastColumn="0" w:noHBand="0" w:noVBand="1"/>
      </w:tblPr>
      <w:tblGrid>
        <w:gridCol w:w="3377"/>
        <w:gridCol w:w="1030"/>
        <w:gridCol w:w="1344"/>
        <w:gridCol w:w="1094"/>
        <w:gridCol w:w="1094"/>
        <w:gridCol w:w="1127"/>
        <w:gridCol w:w="1213"/>
      </w:tblGrid>
      <w:tr w:rsidR="00E328BD" w:rsidRPr="005C39BE" w:rsidTr="00A5607D">
        <w:trPr>
          <w:trHeight w:val="1020"/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Показатели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АЛ-18 (52)</w:t>
            </w:r>
          </w:p>
          <w:p w:rsidR="005C39BE" w:rsidRPr="005C39BE" w:rsidRDefault="00A5607D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мод. Л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proofErr w:type="gramEnd"/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АЛ-30(157К)</w:t>
            </w:r>
          </w:p>
          <w:p w:rsidR="005C39BE" w:rsidRPr="005C39BE" w:rsidRDefault="00A5607D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мод. Л20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АЛ-30 (131)</w:t>
            </w:r>
          </w:p>
          <w:p w:rsidR="005C39BE" w:rsidRPr="005C39BE" w:rsidRDefault="00A5607D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мод. Л21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АЛ-30 (131)</w:t>
            </w:r>
          </w:p>
          <w:p w:rsidR="005C39BE" w:rsidRPr="005C39BE" w:rsidRDefault="00A5607D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мод.</w:t>
            </w:r>
            <w:r w:rsidR="005C39BE"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Л22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АЛ-45 (200)</w:t>
            </w:r>
          </w:p>
          <w:p w:rsidR="005C39BE" w:rsidRPr="005C39BE" w:rsidRDefault="00A5607D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мод. ЛД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АЛ-45 (257)</w:t>
            </w:r>
          </w:p>
          <w:p w:rsidR="005C39BE" w:rsidRPr="005C39BE" w:rsidRDefault="00A5607D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мод. ПМ-109</w:t>
            </w:r>
          </w:p>
        </w:tc>
      </w:tr>
      <w:tr w:rsidR="00A5607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Тип шасси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ГАЗ-52</w:t>
            </w:r>
          </w:p>
        </w:tc>
        <w:tc>
          <w:tcPr>
            <w:tcW w:w="0" w:type="auto"/>
            <w:hideMark/>
          </w:tcPr>
          <w:p w:rsidR="005C39BE" w:rsidRPr="005C39BE" w:rsidRDefault="00A5607D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</w:t>
            </w:r>
            <w:r w:rsidR="005C39BE"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Л-157К</w:t>
            </w:r>
          </w:p>
        </w:tc>
        <w:tc>
          <w:tcPr>
            <w:tcW w:w="0" w:type="auto"/>
            <w:gridSpan w:val="2"/>
            <w:hideMark/>
          </w:tcPr>
          <w:p w:rsidR="005C39BE" w:rsidRPr="005C39BE" w:rsidRDefault="00A5607D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Зи</w:t>
            </w:r>
            <w:r w:rsidR="005C39BE"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Л-131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МАЗ-200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КрАЗ-257</w:t>
            </w:r>
          </w:p>
        </w:tc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E328BD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Число мест </w:t>
            </w:r>
            <w:r w:rsidR="005C39BE"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боевого расчета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bookmarkStart w:id="0" w:name="_GoBack"/>
        <w:bookmarkEnd w:id="0"/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Габаритные размеры, </w:t>
            </w:r>
            <w:proofErr w:type="gramStart"/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мм</w:t>
            </w:r>
            <w:proofErr w:type="gramEnd"/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длина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7980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9640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9800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9800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10 150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10 640</w:t>
            </w:r>
          </w:p>
        </w:tc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ширина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2220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2300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2660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2740</w:t>
            </w:r>
          </w:p>
        </w:tc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высота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2670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3160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3400</w:t>
            </w:r>
          </w:p>
        </w:tc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Масса с полной нагрузкой, </w:t>
            </w:r>
            <w:proofErr w:type="gramStart"/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4860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9350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10 300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10 500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13 350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18 230</w:t>
            </w:r>
          </w:p>
        </w:tc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Наименьший радиус поворота, </w:t>
            </w:r>
            <w:proofErr w:type="gramStart"/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8,9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11,2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10,2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11,3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12,8</w:t>
            </w:r>
          </w:p>
        </w:tc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Максимальная скорость, </w:t>
            </w:r>
            <w:proofErr w:type="gramStart"/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/ч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Мощность двигателя, кВт (л. </w:t>
            </w:r>
            <w:proofErr w:type="gramStart"/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.)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 (75)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 (109)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 (150)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 (150)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 (120)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177 (240)</w:t>
            </w:r>
          </w:p>
        </w:tc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Контрольный расход топлива на 100 км, л 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21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</w:t>
            </w:r>
          </w:p>
        </w:tc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Запас хода по топливу, </w:t>
            </w:r>
            <w:proofErr w:type="gramStart"/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км</w:t>
            </w:r>
            <w:proofErr w:type="gramEnd"/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900</w:t>
            </w:r>
          </w:p>
        </w:tc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Емкость топливного бака, </w:t>
            </w:r>
            <w:proofErr w:type="gramStart"/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</w:t>
            </w:r>
            <w:proofErr w:type="gramEnd"/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165</w:t>
            </w:r>
          </w:p>
        </w:tc>
      </w:tr>
      <w:tr w:rsidR="00E328BD" w:rsidRPr="005C39BE" w:rsidTr="00F374A9">
        <w:trPr>
          <w:jc w:val="center"/>
        </w:trPr>
        <w:tc>
          <w:tcPr>
            <w:tcW w:w="0" w:type="auto"/>
            <w:gridSpan w:val="7"/>
            <w:hideMark/>
          </w:tcPr>
          <w:p w:rsidR="00E328BD" w:rsidRPr="005C39BE" w:rsidRDefault="00E328BD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Длина полностью выдвинутой лестницы, </w:t>
            </w:r>
            <w:proofErr w:type="gramStart"/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</w:t>
            </w:r>
            <w:proofErr w:type="gramEnd"/>
          </w:p>
        </w:tc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без дополнительного колена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30,2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30,2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30,2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42,3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дополнительным коленом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32,2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32,2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32,2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</w:tr>
      <w:tr w:rsidR="00E328BD" w:rsidRPr="005C39BE" w:rsidTr="002917FB">
        <w:trPr>
          <w:jc w:val="center"/>
        </w:trPr>
        <w:tc>
          <w:tcPr>
            <w:tcW w:w="0" w:type="auto"/>
            <w:gridSpan w:val="7"/>
            <w:hideMark/>
          </w:tcPr>
          <w:p w:rsidR="005C39BE" w:rsidRPr="005C39BE" w:rsidRDefault="00E328BD" w:rsidP="00E328B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Максимальный угол поворота колен вокруг вертикальной оси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- н</w:t>
            </w: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 ограничен</w:t>
            </w:r>
          </w:p>
        </w:tc>
      </w:tr>
      <w:tr w:rsidR="00E328BD" w:rsidRPr="005C39BE" w:rsidTr="000712FF">
        <w:trPr>
          <w:jc w:val="center"/>
        </w:trPr>
        <w:tc>
          <w:tcPr>
            <w:tcW w:w="0" w:type="auto"/>
            <w:gridSpan w:val="7"/>
            <w:hideMark/>
          </w:tcPr>
          <w:p w:rsidR="00E328BD" w:rsidRPr="005C39BE" w:rsidRDefault="00E328BD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Время выполнения маневров лестницы, </w:t>
            </w:r>
            <w:proofErr w:type="gramStart"/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proofErr w:type="gramEnd"/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:</w:t>
            </w:r>
          </w:p>
        </w:tc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 колен на 75°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 ±3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30±3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30+3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выдвигание колен на полную длину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30±3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30±3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30±3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45</w:t>
            </w:r>
          </w:p>
        </w:tc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поворот колен на 90° вправо, влево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15±3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15±3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одновременный подъем на 75°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полное выдвигание колен и поворот на 90°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120</w:t>
            </w:r>
          </w:p>
        </w:tc>
      </w:tr>
      <w:tr w:rsidR="00E328BD" w:rsidRPr="005C39BE" w:rsidTr="005D7613">
        <w:trPr>
          <w:jc w:val="center"/>
        </w:trPr>
        <w:tc>
          <w:tcPr>
            <w:tcW w:w="0" w:type="auto"/>
            <w:gridSpan w:val="7"/>
            <w:hideMark/>
          </w:tcPr>
          <w:p w:rsidR="00E328BD" w:rsidRPr="005C39BE" w:rsidRDefault="00E328BD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Максимально допустимая нагрузка на вершину колен свободностоящ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ей лестницы (без доп.</w:t>
            </w: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колена) </w:t>
            </w:r>
            <w:proofErr w:type="gramStart"/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при угле подъема:</w:t>
            </w:r>
          </w:p>
        </w:tc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75°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300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325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свыше 60°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140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200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</w:tr>
      <w:tr w:rsidR="00E328BD" w:rsidRPr="005C39BE" w:rsidTr="00A5607D">
        <w:trPr>
          <w:jc w:val="center"/>
        </w:trPr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Грузоподъемность лифта, </w:t>
            </w:r>
            <w:proofErr w:type="gramStart"/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кг</w:t>
            </w:r>
            <w:proofErr w:type="gramEnd"/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–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hideMark/>
          </w:tcPr>
          <w:p w:rsidR="005C39BE" w:rsidRPr="005C39BE" w:rsidRDefault="005C39BE" w:rsidP="00A5607D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5C39B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180</w:t>
            </w:r>
          </w:p>
        </w:tc>
      </w:tr>
    </w:tbl>
    <w:p w:rsidR="005C39BE" w:rsidRPr="00321262" w:rsidRDefault="005C39BE" w:rsidP="00A5607D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1262" w:rsidRDefault="00321262" w:rsidP="00A5607D">
      <w:pPr>
        <w:spacing w:after="0" w:line="240" w:lineRule="auto"/>
        <w:outlineLvl w:val="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E5ABB" w:rsidRPr="0064247F" w:rsidRDefault="00975408" w:rsidP="00A5607D">
      <w:pPr>
        <w:spacing w:after="0" w:line="24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</w:p>
    <w:sectPr w:rsidR="000E5ABB" w:rsidRPr="0064247F" w:rsidSect="0064247F">
      <w:pgSz w:w="11906" w:h="16838"/>
      <w:pgMar w:top="993" w:right="850" w:bottom="993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958E1"/>
    <w:rsid w:val="00051627"/>
    <w:rsid w:val="00064FF8"/>
    <w:rsid w:val="000E5ABB"/>
    <w:rsid w:val="00321262"/>
    <w:rsid w:val="0052150E"/>
    <w:rsid w:val="005C39BE"/>
    <w:rsid w:val="005F464D"/>
    <w:rsid w:val="0064247F"/>
    <w:rsid w:val="00744AFF"/>
    <w:rsid w:val="007958E1"/>
    <w:rsid w:val="00841C6F"/>
    <w:rsid w:val="00975408"/>
    <w:rsid w:val="00991A8D"/>
    <w:rsid w:val="009F0EAA"/>
    <w:rsid w:val="00A5607D"/>
    <w:rsid w:val="00B05396"/>
    <w:rsid w:val="00B74D01"/>
    <w:rsid w:val="00BD4AFD"/>
    <w:rsid w:val="00D01706"/>
    <w:rsid w:val="00D17C33"/>
    <w:rsid w:val="00DD6EDB"/>
    <w:rsid w:val="00E328BD"/>
    <w:rsid w:val="00E65CEC"/>
    <w:rsid w:val="00FC7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41C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41C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1C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41C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1">
    <w:name w:val="Дата1"/>
    <w:basedOn w:val="a0"/>
    <w:rsid w:val="00841C6F"/>
  </w:style>
  <w:style w:type="character" w:customStyle="1" w:styleId="author">
    <w:name w:val="author"/>
    <w:basedOn w:val="a0"/>
    <w:rsid w:val="00841C6F"/>
  </w:style>
  <w:style w:type="character" w:styleId="a3">
    <w:name w:val="Hyperlink"/>
    <w:basedOn w:val="a0"/>
    <w:uiPriority w:val="99"/>
    <w:semiHidden/>
    <w:unhideWhenUsed/>
    <w:rsid w:val="00841C6F"/>
    <w:rPr>
      <w:color w:val="0000FF"/>
      <w:u w:val="single"/>
    </w:rPr>
  </w:style>
  <w:style w:type="character" w:customStyle="1" w:styleId="cmntcont">
    <w:name w:val="cmntcont"/>
    <w:basedOn w:val="a0"/>
    <w:rsid w:val="00841C6F"/>
  </w:style>
  <w:style w:type="paragraph" w:styleId="a4">
    <w:name w:val="Normal (Web)"/>
    <w:basedOn w:val="a"/>
    <w:uiPriority w:val="99"/>
    <w:unhideWhenUsed/>
    <w:rsid w:val="00841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41C6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41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1C6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41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41C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3">
    <w:name w:val="heading 3"/>
    <w:basedOn w:val="a"/>
    <w:link w:val="30"/>
    <w:uiPriority w:val="9"/>
    <w:qFormat/>
    <w:rsid w:val="00841C6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41C6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41C6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11">
    <w:name w:val="Дата1"/>
    <w:basedOn w:val="a0"/>
    <w:rsid w:val="00841C6F"/>
  </w:style>
  <w:style w:type="character" w:customStyle="1" w:styleId="author">
    <w:name w:val="author"/>
    <w:basedOn w:val="a0"/>
    <w:rsid w:val="00841C6F"/>
  </w:style>
  <w:style w:type="character" w:styleId="a3">
    <w:name w:val="Hyperlink"/>
    <w:basedOn w:val="a0"/>
    <w:uiPriority w:val="99"/>
    <w:semiHidden/>
    <w:unhideWhenUsed/>
    <w:rsid w:val="00841C6F"/>
    <w:rPr>
      <w:color w:val="0000FF"/>
      <w:u w:val="single"/>
    </w:rPr>
  </w:style>
  <w:style w:type="character" w:customStyle="1" w:styleId="cmntcont">
    <w:name w:val="cmntcont"/>
    <w:basedOn w:val="a0"/>
    <w:rsid w:val="00841C6F"/>
  </w:style>
  <w:style w:type="paragraph" w:styleId="a4">
    <w:name w:val="Normal (Web)"/>
    <w:basedOn w:val="a"/>
    <w:uiPriority w:val="99"/>
    <w:unhideWhenUsed/>
    <w:rsid w:val="00841C6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Emphasis"/>
    <w:basedOn w:val="a0"/>
    <w:uiPriority w:val="20"/>
    <w:qFormat/>
    <w:rsid w:val="00841C6F"/>
    <w:rPr>
      <w:i/>
      <w:iCs/>
    </w:rPr>
  </w:style>
  <w:style w:type="paragraph" w:styleId="a6">
    <w:name w:val="Balloon Text"/>
    <w:basedOn w:val="a"/>
    <w:link w:val="a7"/>
    <w:uiPriority w:val="99"/>
    <w:semiHidden/>
    <w:unhideWhenUsed/>
    <w:rsid w:val="00841C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41C6F"/>
    <w:rPr>
      <w:rFonts w:ascii="Tahoma" w:hAnsi="Tahoma" w:cs="Tahoma"/>
      <w:sz w:val="16"/>
      <w:szCs w:val="16"/>
    </w:rPr>
  </w:style>
  <w:style w:type="table" w:styleId="a8">
    <w:name w:val="Table Grid"/>
    <w:basedOn w:val="a1"/>
    <w:uiPriority w:val="59"/>
    <w:rsid w:val="00841C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2399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706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54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02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94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1150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2526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1036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ki-fire.org/%d0%9f%d0%be%d0%b6%d0%b0%d1%80%d0%bd%d0%be-%d1%82%d0%b5%d1%85%d0%bd%d0%b8%d1%87%d0%b5%d1%81%d0%ba%d0%be%d0%b5%20%d0%b2%d0%be%d0%be%d1%80%d1%83%d0%b6%d0%b5%d0%bd%d0%b8%d0%b5.ashx" TargetMode="External"/><Relationship Id="rId13" Type="http://schemas.openxmlformats.org/officeDocument/2006/relationships/hyperlink" Target="http://wiki-fire.org/%d0%9a%d0%be%d0%bb%d0%b5%d0%bd%d0%b0%20%d0%b0%d0%b2%d1%82%d0%be%d0%bb%d0%b5%d1%81%d1%82%d0%bd%d0%b8%d1%86%d1%8b.ashx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iki-fire.org/%d0%9f%d0%be%d0%b6%d0%b0%d1%80%d0%bd%d1%8b%d0%b5%20%d0%b0%d0%b2%d1%82%d0%be%d0%bb%d0%b5%d1%81%d1%82%d0%bd%d0%b8%d1%86%d1%8b.ashx" TargetMode="External"/><Relationship Id="rId12" Type="http://schemas.openxmlformats.org/officeDocument/2006/relationships/hyperlink" Target="http://wiki-fire.org/%d0%a1%d0%bf%d0%b5%d1%86%d0%b8%d0%b0%d0%bb%d1%8c%d0%bd%d1%8b%d0%b5%20%d1%80%d0%b0%d0%b1%d0%be%d1%82%d1%8b%20%d0%bd%d0%b0%20%d0%bf%d0%be%d0%b6%d0%b0%d1%80%d0%b5.ash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://wiki-fire.org/%d0%9f%d0%b5%d0%bd%d0%be%d0%b3%d0%b5%d0%bd%d0%b5%d1%80%d0%b0%d1%82%d0%be%d1%80%d1%8b.ashx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wiki-fire.org/%d0%92%d0%be%d0%b4%d1%8f%d0%bd%d1%8b%d0%b5%20%d1%81%d1%82%d0%b2%d0%be%d0%bb%d1%8b.ashx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iki-fire.org/%d0%a2%d1%83%d1%88%d0%b5%d0%bd%d0%b8%d0%b5%20%d0%bf%d0%be%d0%b6%d0%b0%d1%80%d0%b0.ash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62F0ED-BCEC-4962-9077-8DAF77D2D5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232</TotalTime>
  <Pages>1</Pages>
  <Words>682</Words>
  <Characters>3891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18</cp:revision>
  <dcterms:created xsi:type="dcterms:W3CDTF">2018-05-17T16:05:00Z</dcterms:created>
  <dcterms:modified xsi:type="dcterms:W3CDTF">2020-10-29T16:01:00Z</dcterms:modified>
</cp:coreProperties>
</file>