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F6" w:rsidRPr="00073746" w:rsidRDefault="00073746" w:rsidP="00073746">
      <w:pPr>
        <w:jc w:val="center"/>
        <w:rPr>
          <w:b/>
          <w:sz w:val="28"/>
          <w:szCs w:val="28"/>
        </w:rPr>
      </w:pPr>
      <w:r w:rsidRPr="00073746">
        <w:rPr>
          <w:b/>
          <w:sz w:val="28"/>
          <w:szCs w:val="28"/>
        </w:rPr>
        <w:t xml:space="preserve">03-162 ЗАЗ-968/968А "Запорожец" 4х2 2-дверный заднемоторный заднеприводный автомобиль, мест 4+40 кг, полный вес 1.11/1.16 </w:t>
      </w:r>
      <w:proofErr w:type="spellStart"/>
      <w:r w:rsidRPr="00073746">
        <w:rPr>
          <w:b/>
          <w:sz w:val="28"/>
          <w:szCs w:val="28"/>
        </w:rPr>
        <w:t>тн</w:t>
      </w:r>
      <w:proofErr w:type="spellEnd"/>
      <w:r w:rsidRPr="00073746">
        <w:rPr>
          <w:b/>
          <w:sz w:val="28"/>
          <w:szCs w:val="28"/>
        </w:rPr>
        <w:t xml:space="preserve">, МеМ3-968/МеМ3-968А 40/45 </w:t>
      </w:r>
      <w:proofErr w:type="spellStart"/>
      <w:r w:rsidRPr="00073746">
        <w:rPr>
          <w:b/>
          <w:sz w:val="28"/>
          <w:szCs w:val="28"/>
        </w:rPr>
        <w:t>лс</w:t>
      </w:r>
      <w:proofErr w:type="spellEnd"/>
      <w:r w:rsidRPr="00073746">
        <w:rPr>
          <w:b/>
          <w:sz w:val="28"/>
          <w:szCs w:val="28"/>
        </w:rPr>
        <w:t>, 118/123 км/час, ЗАЗ "Коммунар" г. Запорожье 1971/74-78/80 г.</w:t>
      </w:r>
    </w:p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9D3480" w:rsidRDefault="009D3480" w:rsidP="0081051F"/>
    <w:p w:rsidR="00073746" w:rsidRDefault="009D3480" w:rsidP="0081051F">
      <w:r>
        <w:rPr>
          <w:noProof/>
        </w:rPr>
        <w:drawing>
          <wp:anchor distT="0" distB="0" distL="114300" distR="114300" simplePos="0" relativeHeight="251658240" behindDoc="0" locked="0" layoutInCell="1" allowOverlap="1" wp14:anchorId="08CE0C3D" wp14:editId="63B83D73">
            <wp:simplePos x="0" y="0"/>
            <wp:positionH relativeFrom="margin">
              <wp:posOffset>537845</wp:posOffset>
            </wp:positionH>
            <wp:positionV relativeFrom="margin">
              <wp:posOffset>859790</wp:posOffset>
            </wp:positionV>
            <wp:extent cx="5209540" cy="31934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746" w:rsidRPr="009D3480" w:rsidRDefault="009D3480" w:rsidP="0081051F">
      <w:pPr>
        <w:rPr>
          <w:i/>
        </w:rPr>
      </w:pPr>
      <w:r w:rsidRPr="009D3480">
        <w:rPr>
          <w:i/>
        </w:rPr>
        <w:t>Спасибо неизвестному автору. Компиляция.</w:t>
      </w:r>
    </w:p>
    <w:p w:rsidR="0081051F" w:rsidRPr="009941E6" w:rsidRDefault="0081051F" w:rsidP="0081051F">
      <w:r>
        <w:t xml:space="preserve"> </w:t>
      </w:r>
      <w:r w:rsidRPr="009941E6">
        <w:t xml:space="preserve">Автомобили ЗАЗ-968 и ЗАЗ-968А относятся к третьему поколению легковых автомобилей  Запорожского автомобильного завода «Коммунар». Девятьсот-шестьдесят-восьмая была призвана сменить на конвейере в 1971 году предыдущую модель ЗАЗ-966, и отличалась от нее в основном новым, более современным оформлением кузова, а также улучшенной приборной панелью, передними тормозами с двумя рабочими цилиндрами на каждом колесе и измененной внешней светотехникой. </w:t>
      </w:r>
    </w:p>
    <w:p w:rsidR="0081051F" w:rsidRPr="009941E6" w:rsidRDefault="0081051F" w:rsidP="0081051F">
      <w:r>
        <w:t xml:space="preserve"> </w:t>
      </w:r>
      <w:r w:rsidRPr="009941E6">
        <w:t>Однако</w:t>
      </w:r>
      <w:proofErr w:type="gramStart"/>
      <w:r w:rsidRPr="009941E6">
        <w:t>,</w:t>
      </w:r>
      <w:proofErr w:type="gramEnd"/>
      <w:r w:rsidRPr="009941E6">
        <w:t xml:space="preserve"> к 1973 году во всем мире ужесточились требования к пассивной безопасности автомобилей, что вынуждало производителей дорабатывать выпускаемую продукцию до приемлемого уровня, чтобы сохранить за собой рынки в требовательной Европе. В результате проведенных работ по модернизации автомобиля появился новый вариант - ЗАЗ-968А «Запорожец». От базовой модели он отличался </w:t>
      </w:r>
      <w:proofErr w:type="spellStart"/>
      <w:r w:rsidRPr="009941E6">
        <w:t>травмобезопасным</w:t>
      </w:r>
      <w:proofErr w:type="spellEnd"/>
      <w:r w:rsidRPr="009941E6">
        <w:t xml:space="preserve"> рулевым механизмом с </w:t>
      </w:r>
      <w:proofErr w:type="spellStart"/>
      <w:r w:rsidRPr="009941E6">
        <w:t>энергопоглащающим</w:t>
      </w:r>
      <w:proofErr w:type="spellEnd"/>
      <w:r w:rsidRPr="009941E6">
        <w:t xml:space="preserve"> элементом в рулевом валу, тормозами с раздельным приводом на передние и задние колеса, с сигнализатором выхода из строя каждого контура, ремнями безопасности, «мягкой» панелью приборов и замком зажигания с противоугонным механизмом. </w:t>
      </w:r>
      <w:proofErr w:type="gramStart"/>
      <w:r w:rsidRPr="009941E6">
        <w:t>В результате внедренных новшеств ЗАЗ-968А, в первой половине 70-х годов успешно выдержал проверку на соответствие европейским требованиям по безопасности и выпускался серийно до 1980 года, поставляясь  как на внутренний, так и на внешний рынок, при этом более простой вариант ЗАЗ-968 также продолжал производиться, во все уменьшаемых количествах вплоть до 1978 года.</w:t>
      </w:r>
      <w:proofErr w:type="gramEnd"/>
    </w:p>
    <w:p w:rsidR="0081051F" w:rsidRPr="009941E6" w:rsidRDefault="0081051F" w:rsidP="0081051F">
      <w:r w:rsidRPr="009941E6">
        <w:t xml:space="preserve"> </w:t>
      </w:r>
    </w:p>
    <w:p w:rsidR="0081051F" w:rsidRPr="009941E6" w:rsidRDefault="0081051F" w:rsidP="0081051F">
      <w:r>
        <w:t xml:space="preserve"> </w:t>
      </w:r>
      <w:r w:rsidRPr="009941E6">
        <w:t>Для своего времени ЗАЗ-968 и ЗАЗ-968А внешне выглядели вполне достойно: небольшой пропорциональный кузов со скромной, но разумной отделкой.  А вот внутри «Запорожец», не смотря на некоторые детали, унифицированные с «Жигулями»,  напоминал настоящую машину лишь отчасти. Для комфортного обитания четырех пассажиров в небольшом салоне места явно не хватало, поэтому длительные поездки в таком составе не рекомендовались. А вот для двух пассажиров места хватало вполне. Более того, в дальней дороге, сиденья в салоне можно было быстро трансформировать в спальные места, устроившись, таким образом, на ночлег.</w:t>
      </w:r>
    </w:p>
    <w:p w:rsidR="0081051F" w:rsidRPr="009941E6" w:rsidRDefault="0081051F" w:rsidP="0081051F">
      <w:r>
        <w:t xml:space="preserve"> </w:t>
      </w:r>
      <w:r w:rsidRPr="009941E6">
        <w:t xml:space="preserve">Неопытного водителя в «Запорожце» могли удивить некоторые органы управления, которые благодаря заднемоторной схеме находились не на своих привычных  местах.  Так ручка </w:t>
      </w:r>
      <w:r w:rsidRPr="009941E6">
        <w:lastRenderedPageBreak/>
        <w:t>«подсоса» спряталась… между передними сиденьями, а рычажок замка капота за средней стойкой кузова.</w:t>
      </w:r>
    </w:p>
    <w:p w:rsidR="0081051F" w:rsidRPr="009941E6" w:rsidRDefault="0081051F" w:rsidP="008105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941E6">
        <w:rPr>
          <w:sz w:val="24"/>
          <w:szCs w:val="24"/>
        </w:rPr>
        <w:t xml:space="preserve">Много справедливых нареканий вызывал у автолюбителей </w:t>
      </w:r>
      <w:proofErr w:type="gramStart"/>
      <w:r w:rsidRPr="009941E6">
        <w:rPr>
          <w:sz w:val="24"/>
          <w:szCs w:val="24"/>
        </w:rPr>
        <w:t>автономный</w:t>
      </w:r>
      <w:proofErr w:type="gramEnd"/>
      <w:r w:rsidRPr="009941E6">
        <w:rPr>
          <w:sz w:val="24"/>
          <w:szCs w:val="24"/>
        </w:rPr>
        <w:t xml:space="preserve"> бензиновый  </w:t>
      </w:r>
      <w:proofErr w:type="spellStart"/>
      <w:r w:rsidRPr="009941E6">
        <w:rPr>
          <w:sz w:val="24"/>
          <w:szCs w:val="24"/>
        </w:rPr>
        <w:t>отопитель</w:t>
      </w:r>
      <w:proofErr w:type="spellEnd"/>
      <w:r w:rsidRPr="009941E6">
        <w:rPr>
          <w:sz w:val="24"/>
          <w:szCs w:val="24"/>
        </w:rPr>
        <w:t xml:space="preserve">, который  работал из рук вон плохо. Ездить зимой, в мороз,  на «Запорожце»  крайне </w:t>
      </w:r>
      <w:proofErr w:type="gramStart"/>
      <w:r w:rsidRPr="009941E6">
        <w:rPr>
          <w:sz w:val="24"/>
          <w:szCs w:val="24"/>
        </w:rPr>
        <w:t>не приятно</w:t>
      </w:r>
      <w:proofErr w:type="gramEnd"/>
      <w:r w:rsidRPr="009941E6">
        <w:rPr>
          <w:sz w:val="24"/>
          <w:szCs w:val="24"/>
        </w:rPr>
        <w:t xml:space="preserve">. А жарким летом возникала другая проблема – из-за недостаточного охлаждения двигатель машины был склонен к постоянному перегреву и тогда бензонасос машины отказывался прокачивать топливо. Машина глохла в самый неподходящий момент и выручала лишь смоченная холодной  водой тряпка, вовремя накинутая на упомянутый бензонасос для охлаждения. </w:t>
      </w:r>
    </w:p>
    <w:p w:rsidR="0081051F" w:rsidRPr="009941E6" w:rsidRDefault="00015AC6" w:rsidP="0081051F">
      <w:r>
        <w:t xml:space="preserve"> </w:t>
      </w:r>
      <w:r w:rsidR="0081051F" w:rsidRPr="009941E6">
        <w:t xml:space="preserve">Но были у </w:t>
      </w:r>
      <w:r w:rsidR="0081051F" w:rsidRPr="009941E6">
        <w:rPr>
          <w:lang w:val="en-US"/>
        </w:rPr>
        <w:t>V</w:t>
      </w:r>
      <w:r w:rsidR="0081051F" w:rsidRPr="009941E6">
        <w:t xml:space="preserve">-образного четырехцилиндрового двигателя и свои преимущества перед другими – например, </w:t>
      </w:r>
      <w:proofErr w:type="spellStart"/>
      <w:r w:rsidR="0081051F" w:rsidRPr="009941E6">
        <w:t>полнопоточный</w:t>
      </w:r>
      <w:proofErr w:type="spellEnd"/>
      <w:r w:rsidR="0081051F" w:rsidRPr="009941E6">
        <w:t xml:space="preserve"> центробежный масляный фильтр хорошо справлялся со своими обязанностями и не нуждался в сменных фильтрующих элементах, а, следовательно, в дополнительных расходных материалах.</w:t>
      </w:r>
    </w:p>
    <w:p w:rsidR="0081051F" w:rsidRPr="009941E6" w:rsidRDefault="00015AC6" w:rsidP="0081051F">
      <w:r>
        <w:t xml:space="preserve"> </w:t>
      </w:r>
      <w:r w:rsidR="00A54DC2">
        <w:t xml:space="preserve"> </w:t>
      </w:r>
      <w:r w:rsidR="000340CE">
        <w:t xml:space="preserve"> </w:t>
      </w:r>
    </w:p>
    <w:p w:rsidR="0081051F" w:rsidRPr="009941E6" w:rsidRDefault="000340CE" w:rsidP="0081051F">
      <w:r>
        <w:t xml:space="preserve"> </w:t>
      </w:r>
      <w:proofErr w:type="gramStart"/>
      <w:r w:rsidR="0081051F" w:rsidRPr="009941E6">
        <w:t xml:space="preserve">Для поставки </w:t>
      </w:r>
      <w:r w:rsidR="0081051F" w:rsidRPr="00302A6E">
        <w:rPr>
          <w:b/>
        </w:rPr>
        <w:t>на экспорт</w:t>
      </w:r>
      <w:r w:rsidR="0081051F" w:rsidRPr="009941E6">
        <w:t xml:space="preserve"> были созданы специальные модификации ЗАЗ-968Э и ЗАЗ-968ЭГ, с экспортными двигателями МеМЗ-968А, с увеличенной степенью сжатия до 8,4, под более качественный бензин с более высоким октановым числом,  и соответственно с более высокой выдаваемой мощностью - 45 </w:t>
      </w:r>
      <w:proofErr w:type="spellStart"/>
      <w:r w:rsidR="0081051F" w:rsidRPr="009941E6">
        <w:t>л.с</w:t>
      </w:r>
      <w:proofErr w:type="spellEnd"/>
      <w:r w:rsidR="0081051F" w:rsidRPr="009941E6">
        <w:t xml:space="preserve">. (33 кВт) при 4500 об/мин. Поступающим за рубеж машинам, вместо труднопроизносимого слова «Запорожец» </w:t>
      </w:r>
      <w:r w:rsidR="00871043">
        <w:t>сохрани</w:t>
      </w:r>
      <w:r w:rsidR="0081051F" w:rsidRPr="009941E6">
        <w:t>ли звучное и</w:t>
      </w:r>
      <w:r w:rsidR="00871043">
        <w:t>мя «Ялта», или как</w:t>
      </w:r>
      <w:proofErr w:type="gramEnd"/>
      <w:r w:rsidR="00871043">
        <w:t xml:space="preserve"> это писалось</w:t>
      </w:r>
      <w:r w:rsidR="0081051F" w:rsidRPr="009941E6">
        <w:t xml:space="preserve"> – </w:t>
      </w:r>
      <w:proofErr w:type="spellStart"/>
      <w:r w:rsidR="0081051F" w:rsidRPr="009941E6">
        <w:rPr>
          <w:lang w:val="en-US"/>
        </w:rPr>
        <w:t>Jalta</w:t>
      </w:r>
      <w:proofErr w:type="spellEnd"/>
      <w:r w:rsidR="0081051F" w:rsidRPr="009941E6">
        <w:t xml:space="preserve">. Основные внешние отличительные признаки экспортных машин – зеркало заднего </w:t>
      </w:r>
      <w:proofErr w:type="gramStart"/>
      <w:r w:rsidR="0081051F" w:rsidRPr="009941E6">
        <w:t>вида</w:t>
      </w:r>
      <w:proofErr w:type="gramEnd"/>
      <w:r w:rsidR="0081051F" w:rsidRPr="009941E6">
        <w:t xml:space="preserve"> установленное на переднем крыле, передние фары чешского производства, и задние катафоты установленные под самой крышкой капота (для внутреннего рынка катафоты устанавливали значительно ниже – над бампером).</w:t>
      </w:r>
      <w:r>
        <w:t xml:space="preserve"> </w:t>
      </w:r>
    </w:p>
    <w:p w:rsidR="0081051F" w:rsidRPr="00302A6E" w:rsidRDefault="0081051F" w:rsidP="0081051F">
      <w:pPr>
        <w:rPr>
          <w:rFonts w:cs="Arial"/>
          <w:b/>
          <w:color w:val="000000"/>
        </w:rPr>
      </w:pPr>
      <w:r w:rsidRPr="00302A6E">
        <w:rPr>
          <w:rFonts w:cs="Arial"/>
          <w:b/>
          <w:color w:val="000000"/>
        </w:rPr>
        <w:t>Цена:</w:t>
      </w:r>
    </w:p>
    <w:p w:rsidR="0081051F" w:rsidRPr="009941E6" w:rsidRDefault="0081051F" w:rsidP="000340CE">
      <w:r w:rsidRPr="009941E6">
        <w:t xml:space="preserve">«Запорожец», пожалуй, был самым доступным легковым автомобилем за всю историю СССР. Новая машина в автомагазине стоила 3 500 рублей. Для сравнения, в те же года ВАЗ-2101 «Жигули» стоил 5 500 </w:t>
      </w:r>
      <w:proofErr w:type="spellStart"/>
      <w:r w:rsidRPr="009941E6">
        <w:t>руб</w:t>
      </w:r>
      <w:proofErr w:type="spellEnd"/>
      <w:r w:rsidRPr="009941E6">
        <w:t>, а ВАЗ-2103 «Жигули» - 7 500 руб. Понятно, что за такие деньги рассчитывать на какие-либо удобства в автомобиле не приходилось, но свою утилитарную задачу по доставке пассажиров «из пункта</w:t>
      </w:r>
      <w:proofErr w:type="gramStart"/>
      <w:r w:rsidRPr="009941E6">
        <w:t xml:space="preserve"> А</w:t>
      </w:r>
      <w:proofErr w:type="gramEnd"/>
      <w:r w:rsidRPr="009941E6">
        <w:t xml:space="preserve"> в пункт В» «Запорожцы» выполняли. </w:t>
      </w:r>
      <w:r w:rsidR="000340CE">
        <w:t xml:space="preserve"> </w:t>
      </w:r>
    </w:p>
    <w:p w:rsidR="0081051F" w:rsidRPr="00302A6E" w:rsidRDefault="0081051F" w:rsidP="0081051F">
      <w:pPr>
        <w:rPr>
          <w:b/>
        </w:rPr>
      </w:pPr>
      <w:r w:rsidRPr="00302A6E">
        <w:rPr>
          <w:b/>
        </w:rPr>
        <w:t>Модификации:</w:t>
      </w:r>
    </w:p>
    <w:p w:rsidR="0081051F" w:rsidRPr="009941E6" w:rsidRDefault="000340CE" w:rsidP="0081051F">
      <w:r>
        <w:t xml:space="preserve"> </w:t>
      </w:r>
      <w:r w:rsidR="0081051F" w:rsidRPr="009941E6">
        <w:t>Автомобили ЗАЗ-968 и ЗАЗ-968А продолжили развитие модельного ряда «Запорожцев» второго поколения, начатое 966-ой машиной. Их выпуск на Запорожском автомобильном заводе «Коммунар» пришелся  на 1971 -</w:t>
      </w:r>
      <w:r w:rsidR="003913AA">
        <w:t xml:space="preserve"> 1978 года для ЗАЗ-968 и на 1971-</w:t>
      </w:r>
      <w:r w:rsidR="0081051F" w:rsidRPr="009941E6">
        <w:t>80 года для ЗАЗ-968А.  На их базе в основном создавались специальные версии легковых автомобилей для водителей инвалидов, так как значительная часть «Запорожцев» (до 30% от общего выпуска) всегда поступала в органы социального обеспечения и Советского комитета ветеранов войны и бесплатно или со значительными скидками распределялась между людей с различными дисфункциями. Такие машины всегда обозначались специальными знаками на ветровом и заднем стекле: сначала просто ограничительными знаками «60» с максимально разрешенной скоростью передвижения, потом красным треугольником с желтым фоном и вписанной черной буквой «Р», позже схематичным  черным треугольником на круглом желтом фоне.</w:t>
      </w:r>
    </w:p>
    <w:p w:rsidR="0081051F" w:rsidRPr="009941E6" w:rsidRDefault="003913AA" w:rsidP="0081051F">
      <w:r>
        <w:t xml:space="preserve"> </w:t>
      </w:r>
      <w:r w:rsidRPr="003913AA">
        <w:rPr>
          <w:b/>
        </w:rPr>
        <w:t>ЗАЗ-968Б</w:t>
      </w:r>
      <w:r>
        <w:t xml:space="preserve"> «Запорожец» (1973-80 </w:t>
      </w:r>
      <w:r w:rsidR="0081051F" w:rsidRPr="009941E6">
        <w:t xml:space="preserve">г.) </w:t>
      </w:r>
      <w:r>
        <w:t xml:space="preserve">и </w:t>
      </w:r>
      <w:r w:rsidRPr="003913AA">
        <w:rPr>
          <w:b/>
        </w:rPr>
        <w:t>ЗАЗ-968АБ</w:t>
      </w:r>
      <w:r>
        <w:t xml:space="preserve"> «Запорожец» (1975-80 </w:t>
      </w:r>
      <w:r w:rsidR="0081051F" w:rsidRPr="009941E6">
        <w:t>г.) - специальная инвалидная версия для инвалидов, у которых ампутированы или повреждены ноги, но здоровые руки. Машина имеет ручной гидравлический привод включения сцепления, ручные приводы тормозов и др</w:t>
      </w:r>
      <w:r>
        <w:t xml:space="preserve">оссельной заслонки карбюратора </w:t>
      </w:r>
      <w:r w:rsidR="0081051F" w:rsidRPr="009941E6">
        <w:t xml:space="preserve">(вместо педали газа). </w:t>
      </w:r>
    </w:p>
    <w:p w:rsidR="0081051F" w:rsidRPr="009941E6" w:rsidRDefault="003913AA" w:rsidP="0081051F">
      <w:r>
        <w:t xml:space="preserve"> </w:t>
      </w:r>
      <w:r w:rsidRPr="003913AA">
        <w:rPr>
          <w:b/>
        </w:rPr>
        <w:t>ЗАЗ-968Б2</w:t>
      </w:r>
      <w:r>
        <w:t xml:space="preserve"> «Запорожец» (1973-79 </w:t>
      </w:r>
      <w:r w:rsidR="0081051F" w:rsidRPr="009941E6">
        <w:t>г.)   и</w:t>
      </w:r>
      <w:r>
        <w:t xml:space="preserve"> </w:t>
      </w:r>
      <w:r w:rsidRPr="003913AA">
        <w:rPr>
          <w:b/>
        </w:rPr>
        <w:t>ЗАЗ-968АБ2</w:t>
      </w:r>
      <w:r>
        <w:t xml:space="preserve"> «Запорожец» (1974-79 </w:t>
      </w:r>
      <w:r w:rsidR="0081051F" w:rsidRPr="009941E6">
        <w:t>г.)  - модификация для инвалидов,  у которых  повреждена одна правая нога, но здоровые руки. Эта машина имела ручной привод дроссельной заслонки карбюратора, вместо педали газа, ручной привод гидравлических тормозов и педаль для привода сцепления.</w:t>
      </w:r>
    </w:p>
    <w:p w:rsidR="0081051F" w:rsidRPr="009941E6" w:rsidRDefault="003913AA" w:rsidP="0081051F">
      <w:r>
        <w:rPr>
          <w:b/>
        </w:rPr>
        <w:t xml:space="preserve"> </w:t>
      </w:r>
      <w:r w:rsidR="0081051F" w:rsidRPr="003913AA">
        <w:rPr>
          <w:b/>
        </w:rPr>
        <w:t>ЗАЗ-968АБ4</w:t>
      </w:r>
      <w:r w:rsidR="0081051F" w:rsidRPr="009941E6">
        <w:t xml:space="preserve"> «Запорожец» (1974-1980 </w:t>
      </w:r>
      <w:proofErr w:type="spellStart"/>
      <w:r w:rsidR="0081051F" w:rsidRPr="009941E6">
        <w:t>г.г</w:t>
      </w:r>
      <w:proofErr w:type="spellEnd"/>
      <w:r w:rsidR="0081051F" w:rsidRPr="009941E6">
        <w:t>.)  - модификация для инвалидов,  у которых  повреждена одна левая нога, но здоровые руки. Машина оснащалась ручным гидравлическим приводом включения сцепления.</w:t>
      </w:r>
    </w:p>
    <w:p w:rsidR="0081051F" w:rsidRPr="009941E6" w:rsidRDefault="00B72209" w:rsidP="0081051F">
      <w:r>
        <w:t xml:space="preserve"> </w:t>
      </w:r>
      <w:r w:rsidR="0081051F" w:rsidRPr="003913AA">
        <w:rPr>
          <w:b/>
        </w:rPr>
        <w:t>ЗАЗ-968Р</w:t>
      </w:r>
      <w:r>
        <w:t xml:space="preserve"> «Запорожец» (1973-80 </w:t>
      </w:r>
      <w:r w:rsidR="0081051F" w:rsidRPr="009941E6">
        <w:t xml:space="preserve">г.) – самая сложная по управлению модификация, имеющая особые органы управления, рассчитанные на инвалидов, имеющих всего одну здоровую руку </w:t>
      </w:r>
      <w:r w:rsidR="0081051F" w:rsidRPr="009941E6">
        <w:lastRenderedPageBreak/>
        <w:t xml:space="preserve">и одну ногу. Силовой агрегат на эту модификацию специально устанавливался малосильный (27 </w:t>
      </w:r>
      <w:proofErr w:type="spellStart"/>
      <w:r w:rsidR="0081051F" w:rsidRPr="009941E6">
        <w:t>л</w:t>
      </w:r>
      <w:proofErr w:type="gramStart"/>
      <w:r w:rsidR="0081051F" w:rsidRPr="009941E6">
        <w:t>.с</w:t>
      </w:r>
      <w:proofErr w:type="spellEnd"/>
      <w:proofErr w:type="gramEnd"/>
      <w:r w:rsidR="0081051F" w:rsidRPr="009941E6">
        <w:t xml:space="preserve">) . Помимо этого машина имела электромагнитное сцепление и коробку передач от 40-сильного мотора, но без четвертой передачи.  Скорость машины была строго ограничена 60 км/ч по соображениям безопасности. </w:t>
      </w:r>
    </w:p>
    <w:p w:rsidR="0081051F" w:rsidRPr="009941E6" w:rsidRDefault="00B72209" w:rsidP="0081051F">
      <w:r>
        <w:t xml:space="preserve"> </w:t>
      </w:r>
      <w:r w:rsidR="0081051F" w:rsidRPr="00B72209">
        <w:rPr>
          <w:b/>
        </w:rPr>
        <w:t>ЗАЗ-968АП</w:t>
      </w:r>
      <w:r w:rsidR="0081051F" w:rsidRPr="009941E6">
        <w:t xml:space="preserve">  «Запорожец» - модель с кузовом пикап не предназначалась для массового использования в народном хозяйстве и производилась небольшими партиями только в качестве внутризаводского транспорта завода, но отдельные экземпляры получали государственную регистрацию и использовались как заводские «технички» при сопровождении новых моделей «Запорожцев» на испытаниях.  </w:t>
      </w:r>
    </w:p>
    <w:p w:rsidR="0081051F" w:rsidRPr="009941E6" w:rsidRDefault="0081051F" w:rsidP="0081051F"/>
    <w:p w:rsidR="0081051F" w:rsidRPr="00B72209" w:rsidRDefault="0081051F" w:rsidP="00B72209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B72209">
        <w:rPr>
          <w:b/>
          <w:color w:val="000000"/>
        </w:rPr>
        <w:t>Техническая характеристика ЗАЗ-968А «Запорожец»: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>Число мест 4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9941E6">
        <w:rPr>
          <w:color w:val="000000"/>
        </w:rPr>
        <w:t>Вес автомобиля в снаря</w:t>
      </w:r>
      <w:r w:rsidRPr="009941E6">
        <w:rPr>
          <w:color w:val="000000"/>
        </w:rPr>
        <w:softHyphen/>
        <w:t xml:space="preserve">женном состоянии, </w:t>
      </w:r>
      <w:proofErr w:type="gramStart"/>
      <w:r w:rsidRPr="009941E6">
        <w:rPr>
          <w:iCs/>
          <w:color w:val="000000"/>
        </w:rPr>
        <w:t>кг</w:t>
      </w:r>
      <w:proofErr w:type="gramEnd"/>
      <w:r w:rsidRPr="009941E6">
        <w:rPr>
          <w:iCs/>
          <w:color w:val="000000"/>
        </w:rPr>
        <w:t xml:space="preserve">: </w:t>
      </w:r>
    </w:p>
    <w:p w:rsidR="0081051F" w:rsidRPr="009941E6" w:rsidRDefault="00B72209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81051F" w:rsidRPr="009941E6">
        <w:rPr>
          <w:color w:val="000000"/>
        </w:rPr>
        <w:t>без нагрузки:</w:t>
      </w:r>
      <w:r>
        <w:rPr>
          <w:color w:val="000000"/>
        </w:rPr>
        <w:t xml:space="preserve"> </w:t>
      </w:r>
      <w:proofErr w:type="gramStart"/>
      <w:r w:rsidR="0081051F" w:rsidRPr="009941E6">
        <w:rPr>
          <w:color w:val="000000"/>
        </w:rPr>
        <w:t>общий</w:t>
      </w:r>
      <w:proofErr w:type="gramEnd"/>
      <w:r w:rsidR="0081051F" w:rsidRPr="009941E6">
        <w:rPr>
          <w:color w:val="000000"/>
        </w:rPr>
        <w:t xml:space="preserve"> 840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  с  нагрузкой  4  чело</w:t>
      </w:r>
      <w:r w:rsidRPr="009941E6">
        <w:rPr>
          <w:color w:val="000000"/>
        </w:rPr>
        <w:softHyphen/>
        <w:t>века:</w:t>
      </w:r>
      <w:r w:rsidR="00B72209">
        <w:rPr>
          <w:color w:val="000000"/>
        </w:rPr>
        <w:t xml:space="preserve"> </w:t>
      </w:r>
      <w:proofErr w:type="gramStart"/>
      <w:r w:rsidRPr="009941E6">
        <w:rPr>
          <w:color w:val="000000"/>
        </w:rPr>
        <w:t>общий</w:t>
      </w:r>
      <w:proofErr w:type="gramEnd"/>
      <w:r w:rsidRPr="009941E6">
        <w:rPr>
          <w:color w:val="000000"/>
        </w:rPr>
        <w:t xml:space="preserve"> 1160</w:t>
      </w:r>
      <w:r w:rsidR="00245FF4">
        <w:rPr>
          <w:color w:val="000000"/>
        </w:rPr>
        <w:t xml:space="preserve">, </w:t>
      </w:r>
      <w:r w:rsidRPr="009941E6">
        <w:rPr>
          <w:color w:val="000000"/>
        </w:rPr>
        <w:t xml:space="preserve">на </w:t>
      </w:r>
      <w:r w:rsidR="00B72209" w:rsidRPr="009941E6">
        <w:rPr>
          <w:color w:val="000000"/>
        </w:rPr>
        <w:t>ось</w:t>
      </w:r>
      <w:r w:rsidR="00B72209" w:rsidRPr="009941E6">
        <w:rPr>
          <w:color w:val="000000"/>
        </w:rPr>
        <w:t xml:space="preserve"> </w:t>
      </w:r>
      <w:r w:rsidRPr="009941E6">
        <w:rPr>
          <w:color w:val="000000"/>
        </w:rPr>
        <w:t>переднюю</w:t>
      </w:r>
      <w:r w:rsidR="00B72209">
        <w:rPr>
          <w:color w:val="000000"/>
        </w:rPr>
        <w:t>/</w:t>
      </w:r>
      <w:r w:rsidR="00B72209" w:rsidRPr="009941E6">
        <w:rPr>
          <w:color w:val="000000"/>
        </w:rPr>
        <w:t>заднюю</w:t>
      </w:r>
      <w:r w:rsidRPr="009941E6">
        <w:rPr>
          <w:color w:val="000000"/>
        </w:rPr>
        <w:t xml:space="preserve"> 470</w:t>
      </w:r>
      <w:r w:rsidR="008B2486">
        <w:rPr>
          <w:color w:val="000000"/>
        </w:rPr>
        <w:t>/</w:t>
      </w:r>
      <w:r w:rsidRPr="009941E6">
        <w:rPr>
          <w:color w:val="000000"/>
        </w:rPr>
        <w:t xml:space="preserve">690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Дорожные  просветы, </w:t>
      </w:r>
      <w:proofErr w:type="gramStart"/>
      <w:r w:rsidRPr="009941E6">
        <w:rPr>
          <w:iCs/>
          <w:color w:val="000000"/>
        </w:rPr>
        <w:t>мм</w:t>
      </w:r>
      <w:proofErr w:type="gramEnd"/>
      <w:r w:rsidRPr="009941E6">
        <w:rPr>
          <w:iCs/>
          <w:color w:val="000000"/>
        </w:rPr>
        <w:t>:</w:t>
      </w:r>
      <w:r w:rsidR="008B2486">
        <w:rPr>
          <w:iCs/>
          <w:color w:val="000000"/>
        </w:rPr>
        <w:t xml:space="preserve"> </w:t>
      </w:r>
      <w:r w:rsidRPr="009941E6">
        <w:rPr>
          <w:color w:val="000000"/>
        </w:rPr>
        <w:t xml:space="preserve">под </w:t>
      </w:r>
      <w:r w:rsidR="008B2486" w:rsidRPr="009941E6">
        <w:rPr>
          <w:color w:val="000000"/>
        </w:rPr>
        <w:t>осью</w:t>
      </w:r>
      <w:r w:rsidR="008B2486" w:rsidRPr="009941E6">
        <w:rPr>
          <w:color w:val="000000"/>
        </w:rPr>
        <w:t xml:space="preserve"> </w:t>
      </w:r>
      <w:r w:rsidR="008B2486">
        <w:rPr>
          <w:color w:val="000000"/>
        </w:rPr>
        <w:t>передней/</w:t>
      </w:r>
      <w:r w:rsidR="008B2486" w:rsidRPr="009941E6">
        <w:rPr>
          <w:color w:val="000000"/>
        </w:rPr>
        <w:t>задней</w:t>
      </w:r>
      <w:r w:rsidR="008B2486">
        <w:rPr>
          <w:color w:val="000000"/>
        </w:rPr>
        <w:t xml:space="preserve">     203/</w:t>
      </w:r>
      <w:r w:rsidR="008B2486" w:rsidRPr="009941E6">
        <w:rPr>
          <w:color w:val="000000"/>
        </w:rPr>
        <w:t>190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9941E6">
        <w:rPr>
          <w:color w:val="000000"/>
        </w:rPr>
        <w:t>Наименьший  радиус  по</w:t>
      </w:r>
      <w:r w:rsidRPr="009941E6">
        <w:rPr>
          <w:color w:val="000000"/>
        </w:rPr>
        <w:softHyphen/>
        <w:t xml:space="preserve">ворота, </w:t>
      </w:r>
      <w:proofErr w:type="gramStart"/>
      <w:r w:rsidRPr="009941E6">
        <w:rPr>
          <w:iCs/>
          <w:color w:val="000000"/>
        </w:rPr>
        <w:t>м</w:t>
      </w:r>
      <w:proofErr w:type="gramEnd"/>
      <w:r w:rsidRPr="009941E6">
        <w:rPr>
          <w:iCs/>
          <w:color w:val="000000"/>
        </w:rPr>
        <w:t xml:space="preserve">: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  по колее</w:t>
      </w:r>
      <w:r w:rsidR="00346976">
        <w:rPr>
          <w:color w:val="000000"/>
        </w:rPr>
        <w:t xml:space="preserve"> </w:t>
      </w:r>
      <w:r w:rsidRPr="009941E6">
        <w:rPr>
          <w:color w:val="000000"/>
        </w:rPr>
        <w:t>переднего</w:t>
      </w:r>
      <w:r w:rsidRPr="009941E6">
        <w:t xml:space="preserve"> </w:t>
      </w:r>
      <w:r w:rsidRPr="009941E6">
        <w:rPr>
          <w:color w:val="000000"/>
        </w:rPr>
        <w:t>наружного колеса  5,5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  </w:t>
      </w:r>
      <w:proofErr w:type="gramStart"/>
      <w:r w:rsidRPr="009941E6">
        <w:rPr>
          <w:color w:val="000000"/>
        </w:rPr>
        <w:t>внешний</w:t>
      </w:r>
      <w:proofErr w:type="gramEnd"/>
      <w:r w:rsidRPr="009941E6">
        <w:rPr>
          <w:color w:val="000000"/>
        </w:rPr>
        <w:t xml:space="preserve"> — по наибо</w:t>
      </w:r>
      <w:r w:rsidRPr="009941E6">
        <w:rPr>
          <w:color w:val="000000"/>
        </w:rPr>
        <w:softHyphen/>
        <w:t>лее выступающей части</w:t>
      </w:r>
      <w:r w:rsidR="00245FF4">
        <w:rPr>
          <w:color w:val="000000"/>
        </w:rPr>
        <w:t xml:space="preserve"> </w:t>
      </w:r>
      <w:r w:rsidRPr="009941E6">
        <w:rPr>
          <w:color w:val="000000"/>
        </w:rPr>
        <w:t xml:space="preserve">5,9      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Максимальная скорость, </w:t>
      </w:r>
      <w:proofErr w:type="gramStart"/>
      <w:r w:rsidRPr="009941E6">
        <w:rPr>
          <w:iCs/>
          <w:color w:val="000000"/>
        </w:rPr>
        <w:t>км</w:t>
      </w:r>
      <w:proofErr w:type="gramEnd"/>
      <w:r w:rsidRPr="009941E6">
        <w:rPr>
          <w:iCs/>
          <w:color w:val="000000"/>
        </w:rPr>
        <w:t>/час</w:t>
      </w:r>
      <w:r w:rsidRPr="009941E6">
        <w:rPr>
          <w:color w:val="000000"/>
        </w:rPr>
        <w:t xml:space="preserve"> 118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>Контрольный расход топ</w:t>
      </w:r>
      <w:r w:rsidRPr="009941E6">
        <w:rPr>
          <w:color w:val="000000"/>
        </w:rPr>
        <w:softHyphen/>
        <w:t xml:space="preserve">лива при скорости 80 </w:t>
      </w:r>
      <w:r w:rsidRPr="009941E6">
        <w:rPr>
          <w:iCs/>
          <w:color w:val="000000"/>
        </w:rPr>
        <w:t xml:space="preserve">км/час, </w:t>
      </w:r>
      <w:r w:rsidRPr="009941E6">
        <w:rPr>
          <w:color w:val="000000"/>
        </w:rPr>
        <w:t xml:space="preserve">л/100 </w:t>
      </w:r>
      <w:r w:rsidRPr="009941E6">
        <w:rPr>
          <w:iCs/>
          <w:color w:val="000000"/>
        </w:rPr>
        <w:t xml:space="preserve">км </w:t>
      </w:r>
      <w:r w:rsidRPr="009941E6">
        <w:rPr>
          <w:color w:val="000000"/>
        </w:rPr>
        <w:t xml:space="preserve">  6,2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Тормозной путь со скоро</w:t>
      </w:r>
      <w:r w:rsidRPr="009941E6">
        <w:rPr>
          <w:color w:val="000000"/>
        </w:rPr>
        <w:softHyphen/>
        <w:t xml:space="preserve">сти 80 </w:t>
      </w:r>
      <w:r w:rsidRPr="009941E6">
        <w:rPr>
          <w:iCs/>
          <w:color w:val="000000"/>
        </w:rPr>
        <w:t>км/час, м  43,2</w:t>
      </w:r>
      <w:r w:rsidRPr="009941E6">
        <w:t xml:space="preserve">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Марка, тип двигателя и число цилиндров     МеМЗ-968,  </w:t>
      </w:r>
      <w:r w:rsidRPr="009941E6">
        <w:rPr>
          <w:color w:val="000000"/>
          <w:lang w:val="en-US"/>
        </w:rPr>
        <w:t>V</w:t>
      </w:r>
      <w:r w:rsidRPr="009941E6">
        <w:rPr>
          <w:color w:val="000000"/>
        </w:rPr>
        <w:t>-образный, карбюра</w:t>
      </w:r>
      <w:r w:rsidR="00245FF4">
        <w:rPr>
          <w:color w:val="000000"/>
        </w:rPr>
        <w:t>торный, че</w:t>
      </w:r>
      <w:r w:rsidR="00245FF4">
        <w:rPr>
          <w:color w:val="000000"/>
        </w:rPr>
        <w:softHyphen/>
        <w:t>тырехтактный, 4-</w:t>
      </w:r>
      <w:r w:rsidRPr="009941E6">
        <w:rPr>
          <w:color w:val="000000"/>
        </w:rPr>
        <w:t>цилиндровый, воздушного охлаждения.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Диаметр цилиндра, </w:t>
      </w:r>
      <w:proofErr w:type="gramStart"/>
      <w:r w:rsidRPr="009941E6">
        <w:rPr>
          <w:iCs/>
          <w:color w:val="000000"/>
        </w:rPr>
        <w:t>мм</w:t>
      </w:r>
      <w:proofErr w:type="gramEnd"/>
      <w:r w:rsidRPr="009941E6">
        <w:rPr>
          <w:iCs/>
          <w:color w:val="000000"/>
        </w:rPr>
        <w:t xml:space="preserve"> 76,0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9941E6">
        <w:rPr>
          <w:color w:val="000000"/>
        </w:rPr>
        <w:t xml:space="preserve">Ход поршня, </w:t>
      </w:r>
      <w:proofErr w:type="gramStart"/>
      <w:r w:rsidRPr="009941E6">
        <w:rPr>
          <w:iCs/>
          <w:color w:val="000000"/>
        </w:rPr>
        <w:t>мм</w:t>
      </w:r>
      <w:proofErr w:type="gramEnd"/>
      <w:r w:rsidRPr="009941E6">
        <w:rPr>
          <w:iCs/>
          <w:color w:val="000000"/>
        </w:rPr>
        <w:t>. 66,0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9941E6">
        <w:rPr>
          <w:color w:val="000000"/>
        </w:rPr>
        <w:t xml:space="preserve">Литраж двигателя, </w:t>
      </w:r>
      <w:proofErr w:type="gramStart"/>
      <w:r w:rsidRPr="009941E6">
        <w:rPr>
          <w:iCs/>
          <w:color w:val="000000"/>
        </w:rPr>
        <w:t>л</w:t>
      </w:r>
      <w:proofErr w:type="gramEnd"/>
      <w:r w:rsidRPr="009941E6">
        <w:rPr>
          <w:iCs/>
          <w:color w:val="000000"/>
        </w:rPr>
        <w:t xml:space="preserve"> </w:t>
      </w:r>
      <w:r w:rsidRPr="009941E6">
        <w:rPr>
          <w:color w:val="000000"/>
        </w:rPr>
        <w:t>1,197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>Степень сжатия 7,2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Порядок работы цилиндров двигателя</w:t>
      </w:r>
      <w:r w:rsidR="00245FF4">
        <w:rPr>
          <w:color w:val="000000"/>
        </w:rPr>
        <w:t xml:space="preserve"> </w:t>
      </w:r>
      <w:r w:rsidRPr="009941E6">
        <w:rPr>
          <w:color w:val="000000"/>
        </w:rPr>
        <w:t>1-3-4-2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Максимальная мощность, </w:t>
      </w:r>
      <w:r w:rsidRPr="009941E6">
        <w:rPr>
          <w:iCs/>
          <w:color w:val="000000"/>
        </w:rPr>
        <w:t>л. с (кВт)</w:t>
      </w:r>
      <w:r w:rsidRPr="009941E6">
        <w:rPr>
          <w:color w:val="000000"/>
        </w:rPr>
        <w:t xml:space="preserve"> 41,0 (30,2) при 4200-4400 </w:t>
      </w:r>
      <w:proofErr w:type="gramStart"/>
      <w:r w:rsidRPr="009941E6">
        <w:rPr>
          <w:color w:val="000000"/>
        </w:rPr>
        <w:t>об</w:t>
      </w:r>
      <w:proofErr w:type="gramEnd"/>
      <w:r w:rsidRPr="009941E6">
        <w:rPr>
          <w:color w:val="000000"/>
        </w:rPr>
        <w:t>/мин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Максимальный крутящий момент, </w:t>
      </w:r>
      <w:proofErr w:type="spellStart"/>
      <w:r w:rsidRPr="009941E6">
        <w:rPr>
          <w:iCs/>
          <w:color w:val="000000"/>
        </w:rPr>
        <w:t>кгс</w:t>
      </w:r>
      <w:proofErr w:type="gramStart"/>
      <w:r w:rsidRPr="009941E6">
        <w:rPr>
          <w:iCs/>
          <w:color w:val="000000"/>
        </w:rPr>
        <w:t>.м</w:t>
      </w:r>
      <w:proofErr w:type="spellEnd"/>
      <w:proofErr w:type="gramEnd"/>
      <w:r w:rsidRPr="009941E6">
        <w:rPr>
          <w:iCs/>
          <w:color w:val="000000"/>
        </w:rPr>
        <w:t xml:space="preserve"> (</w:t>
      </w:r>
      <w:proofErr w:type="spellStart"/>
      <w:r w:rsidRPr="009941E6">
        <w:rPr>
          <w:iCs/>
          <w:color w:val="000000"/>
        </w:rPr>
        <w:t>Н.м</w:t>
      </w:r>
      <w:proofErr w:type="spellEnd"/>
      <w:r w:rsidRPr="009941E6">
        <w:rPr>
          <w:iCs/>
          <w:color w:val="000000"/>
        </w:rPr>
        <w:t>)</w:t>
      </w:r>
      <w:r w:rsidRPr="009941E6">
        <w:rPr>
          <w:color w:val="000000"/>
        </w:rPr>
        <w:t xml:space="preserve"> 7,6 (74,5) при 2700-2900 об/мин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Карбюратор  К-127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Электрооборудование 12 </w:t>
      </w:r>
      <w:proofErr w:type="gramStart"/>
      <w:r w:rsidRPr="009941E6">
        <w:rPr>
          <w:iCs/>
          <w:color w:val="000000"/>
        </w:rPr>
        <w:t>в</w:t>
      </w:r>
      <w:proofErr w:type="gramEnd"/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Аккумуляторная батарея 6СТ-55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Генератор  Г-502А  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Реле-регулятор   РР-310-Б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Стартер    СТ-354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>Прерыватель - распреде</w:t>
      </w:r>
      <w:r w:rsidRPr="009941E6">
        <w:rPr>
          <w:color w:val="000000"/>
        </w:rPr>
        <w:softHyphen/>
        <w:t xml:space="preserve">литель   Р-114Б 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Свечи зажигания  А-23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Сцепление   Однодисковое, сухое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Коробка передач</w:t>
      </w:r>
      <w:r w:rsidR="008B2486">
        <w:rPr>
          <w:color w:val="000000"/>
        </w:rPr>
        <w:t>: м</w:t>
      </w:r>
      <w:r w:rsidR="00A54DC2">
        <w:rPr>
          <w:color w:val="000000"/>
        </w:rPr>
        <w:t>еханическая, 4-</w:t>
      </w:r>
      <w:r w:rsidRPr="009941E6">
        <w:rPr>
          <w:color w:val="000000"/>
        </w:rPr>
        <w:t xml:space="preserve">ступенчатая, с синхронизаторами на </w:t>
      </w:r>
      <w:r w:rsidRPr="009941E6">
        <w:rPr>
          <w:color w:val="000000"/>
          <w:lang w:val="en-US"/>
        </w:rPr>
        <w:t>I</w:t>
      </w:r>
      <w:r w:rsidRPr="009941E6">
        <w:rPr>
          <w:color w:val="000000"/>
        </w:rPr>
        <w:t xml:space="preserve">, </w:t>
      </w:r>
      <w:r w:rsidRPr="009941E6">
        <w:rPr>
          <w:color w:val="000000"/>
          <w:lang w:val="en-US"/>
        </w:rPr>
        <w:t>II</w:t>
      </w:r>
      <w:r w:rsidRPr="009941E6">
        <w:rPr>
          <w:color w:val="000000"/>
        </w:rPr>
        <w:t xml:space="preserve">, </w:t>
      </w:r>
      <w:r w:rsidRPr="009941E6">
        <w:rPr>
          <w:color w:val="000000"/>
          <w:lang w:val="en-US"/>
        </w:rPr>
        <w:t>III</w:t>
      </w:r>
      <w:r w:rsidRPr="009941E6">
        <w:rPr>
          <w:color w:val="000000"/>
        </w:rPr>
        <w:t xml:space="preserve"> и </w:t>
      </w:r>
      <w:r w:rsidRPr="009941E6">
        <w:rPr>
          <w:color w:val="000000"/>
          <w:lang w:val="en-US"/>
        </w:rPr>
        <w:t>IV</w:t>
      </w:r>
      <w:r w:rsidRPr="009941E6">
        <w:rPr>
          <w:color w:val="000000"/>
        </w:rPr>
        <w:t xml:space="preserve"> передачах.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 xml:space="preserve">Передаточные числа: . </w:t>
      </w:r>
      <w:r w:rsidRPr="009941E6">
        <w:rPr>
          <w:color w:val="000000"/>
          <w:lang w:val="en-US"/>
        </w:rPr>
        <w:t>I</w:t>
      </w:r>
      <w:r w:rsidRPr="009941E6">
        <w:rPr>
          <w:color w:val="000000"/>
        </w:rPr>
        <w:t>—3</w:t>
      </w:r>
      <w:proofErr w:type="gramStart"/>
      <w:r w:rsidRPr="009941E6">
        <w:rPr>
          <w:color w:val="000000"/>
        </w:rPr>
        <w:t>,8</w:t>
      </w:r>
      <w:proofErr w:type="gramEnd"/>
      <w:r w:rsidRPr="009941E6">
        <w:rPr>
          <w:color w:val="000000"/>
        </w:rPr>
        <w:t xml:space="preserve">; </w:t>
      </w:r>
      <w:r w:rsidRPr="009941E6">
        <w:rPr>
          <w:color w:val="000000"/>
          <w:lang w:val="en-US"/>
        </w:rPr>
        <w:t>II</w:t>
      </w:r>
      <w:r w:rsidRPr="009941E6">
        <w:rPr>
          <w:color w:val="000000"/>
        </w:rPr>
        <w:t xml:space="preserve">—2,12; </w:t>
      </w:r>
      <w:r w:rsidRPr="009941E6">
        <w:rPr>
          <w:color w:val="000000"/>
          <w:lang w:val="en-US"/>
        </w:rPr>
        <w:t>III</w:t>
      </w:r>
      <w:r w:rsidRPr="009941E6">
        <w:rPr>
          <w:color w:val="000000"/>
        </w:rPr>
        <w:t xml:space="preserve">-1,409; </w:t>
      </w:r>
      <w:r w:rsidRPr="009941E6">
        <w:rPr>
          <w:color w:val="000000"/>
          <w:lang w:val="en-US"/>
        </w:rPr>
        <w:t>IV</w:t>
      </w:r>
      <w:r w:rsidRPr="009941E6">
        <w:rPr>
          <w:color w:val="000000"/>
        </w:rPr>
        <w:t xml:space="preserve"> – 0,964, задний ход — 4,156: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 xml:space="preserve">Главная передача одинарная со спиральными зубьями    .   4,125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941E6">
        <w:rPr>
          <w:color w:val="000000"/>
        </w:rPr>
        <w:t>Размер шин   .6,15-13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Тормоза:</w:t>
      </w:r>
    </w:p>
    <w:p w:rsidR="0081051F" w:rsidRPr="009941E6" w:rsidRDefault="00245FF4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рабочий - </w:t>
      </w:r>
      <w:r w:rsidR="00302A6E">
        <w:rPr>
          <w:color w:val="000000"/>
        </w:rPr>
        <w:t>б</w:t>
      </w:r>
      <w:r w:rsidR="0081051F" w:rsidRPr="009941E6">
        <w:rPr>
          <w:color w:val="000000"/>
        </w:rPr>
        <w:t xml:space="preserve">арабанный, на все колеса с раздельным гидравлическим приводом и </w:t>
      </w:r>
      <w:proofErr w:type="spellStart"/>
      <w:r w:rsidR="0081051F" w:rsidRPr="009941E6">
        <w:rPr>
          <w:color w:val="000000"/>
        </w:rPr>
        <w:t>автомтической</w:t>
      </w:r>
      <w:proofErr w:type="spellEnd"/>
      <w:r w:rsidR="0081051F" w:rsidRPr="009941E6">
        <w:rPr>
          <w:color w:val="000000"/>
        </w:rPr>
        <w:t xml:space="preserve"> регулировкой зазоров.   </w:t>
      </w:r>
    </w:p>
    <w:p w:rsidR="0081051F" w:rsidRPr="009941E6" w:rsidRDefault="00302A6E" w:rsidP="0081051F">
      <w:pPr>
        <w:shd w:val="clear" w:color="auto" w:fill="FFFFFF"/>
        <w:autoSpaceDE w:val="0"/>
        <w:autoSpaceDN w:val="0"/>
        <w:adjustRightInd w:val="0"/>
      </w:pPr>
      <w:proofErr w:type="gramStart"/>
      <w:r>
        <w:rPr>
          <w:color w:val="000000"/>
        </w:rPr>
        <w:t>стояночный</w:t>
      </w:r>
      <w:proofErr w:type="gramEnd"/>
      <w:r>
        <w:rPr>
          <w:color w:val="000000"/>
        </w:rPr>
        <w:t xml:space="preserve"> - н</w:t>
      </w:r>
      <w:r w:rsidR="0081051F" w:rsidRPr="009941E6">
        <w:rPr>
          <w:color w:val="000000"/>
        </w:rPr>
        <w:t>а задние колеса с механическим приводом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Рулевой механи</w:t>
      </w:r>
      <w:r w:rsidR="00302A6E">
        <w:rPr>
          <w:color w:val="000000"/>
        </w:rPr>
        <w:t>зм - г</w:t>
      </w:r>
      <w:r w:rsidR="008B2486">
        <w:rPr>
          <w:color w:val="000000"/>
        </w:rPr>
        <w:t>лобоидальный червяк и 2-</w:t>
      </w:r>
      <w:r w:rsidRPr="009941E6">
        <w:rPr>
          <w:color w:val="000000"/>
        </w:rPr>
        <w:t xml:space="preserve">гребневый ролик, передаточное </w:t>
      </w:r>
      <w:r w:rsidR="00302A6E">
        <w:rPr>
          <w:color w:val="000000"/>
        </w:rPr>
        <w:t>число</w:t>
      </w:r>
      <w:r w:rsidRPr="009941E6">
        <w:rPr>
          <w:color w:val="000000"/>
        </w:rPr>
        <w:t xml:space="preserve"> 17     </w:t>
      </w:r>
    </w:p>
    <w:p w:rsidR="0081051F" w:rsidRPr="009941E6" w:rsidRDefault="0081051F" w:rsidP="0081051F">
      <w:pPr>
        <w:shd w:val="clear" w:color="auto" w:fill="FFFFFF"/>
        <w:autoSpaceDE w:val="0"/>
        <w:autoSpaceDN w:val="0"/>
        <w:adjustRightInd w:val="0"/>
      </w:pPr>
      <w:r w:rsidRPr="009941E6">
        <w:rPr>
          <w:color w:val="000000"/>
        </w:rPr>
        <w:t>Подвеска:</w:t>
      </w:r>
    </w:p>
    <w:p w:rsidR="0081051F" w:rsidRPr="009941E6" w:rsidRDefault="00302A6E" w:rsidP="0081051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передняя - </w:t>
      </w:r>
      <w:bookmarkStart w:id="0" w:name="_GoBack"/>
      <w:bookmarkEnd w:id="0"/>
      <w:r>
        <w:rPr>
          <w:color w:val="000000"/>
        </w:rPr>
        <w:t>н</w:t>
      </w:r>
      <w:r w:rsidR="0081051F" w:rsidRPr="009941E6">
        <w:rPr>
          <w:color w:val="000000"/>
        </w:rPr>
        <w:t>езависимая, рычажно-торсионная</w:t>
      </w:r>
    </w:p>
    <w:p w:rsidR="0081051F" w:rsidRPr="009941E6" w:rsidRDefault="00302A6E" w:rsidP="00B72209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задняя - н</w:t>
      </w:r>
      <w:r w:rsidR="0081051F" w:rsidRPr="009941E6">
        <w:rPr>
          <w:color w:val="000000"/>
        </w:rPr>
        <w:t>езависимая пружинная</w:t>
      </w:r>
      <w:r>
        <w:rPr>
          <w:color w:val="000000"/>
        </w:rPr>
        <w:t>.</w:t>
      </w:r>
      <w:r w:rsidR="00B72209">
        <w:rPr>
          <w:color w:val="000000"/>
        </w:rPr>
        <w:t xml:space="preserve"> </w:t>
      </w:r>
    </w:p>
    <w:p w:rsidR="0081051F" w:rsidRPr="009941E6" w:rsidRDefault="0081051F" w:rsidP="0081051F"/>
    <w:p w:rsidR="000E5ABB" w:rsidRDefault="000E5ABB"/>
    <w:sectPr w:rsidR="000E5ABB" w:rsidSect="009D3480">
      <w:pgSz w:w="11906" w:h="16838" w:code="9"/>
      <w:pgMar w:top="851" w:right="850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84"/>
    <w:rsid w:val="00015AC6"/>
    <w:rsid w:val="000340CE"/>
    <w:rsid w:val="00073746"/>
    <w:rsid w:val="000A30F6"/>
    <w:rsid w:val="000E5ABB"/>
    <w:rsid w:val="00245FF4"/>
    <w:rsid w:val="00302A6E"/>
    <w:rsid w:val="00346976"/>
    <w:rsid w:val="003913AA"/>
    <w:rsid w:val="0052150E"/>
    <w:rsid w:val="0081051F"/>
    <w:rsid w:val="00871043"/>
    <w:rsid w:val="008B2486"/>
    <w:rsid w:val="00966F84"/>
    <w:rsid w:val="009D3480"/>
    <w:rsid w:val="00A54DC2"/>
    <w:rsid w:val="00B7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1F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1051F"/>
    <w:rPr>
      <w:sz w:val="20"/>
      <w:szCs w:val="20"/>
    </w:rPr>
  </w:style>
  <w:style w:type="character" w:customStyle="1" w:styleId="a4">
    <w:name w:val="Основной текст Знак"/>
    <w:basedOn w:val="a0"/>
    <w:link w:val="a3"/>
    <w:semiHidden/>
    <w:rsid w:val="008105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9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1F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1051F"/>
    <w:rPr>
      <w:sz w:val="20"/>
      <w:szCs w:val="20"/>
    </w:rPr>
  </w:style>
  <w:style w:type="character" w:customStyle="1" w:styleId="a4">
    <w:name w:val="Основной текст Знак"/>
    <w:basedOn w:val="a0"/>
    <w:link w:val="a3"/>
    <w:semiHidden/>
    <w:rsid w:val="008105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9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2020-09-15T09:36:00Z</dcterms:created>
  <dcterms:modified xsi:type="dcterms:W3CDTF">2020-09-15T11:21:00Z</dcterms:modified>
</cp:coreProperties>
</file>