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83F" w:rsidRDefault="00CD6CE1" w:rsidP="00CD6CE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6CE1">
        <w:rPr>
          <w:rFonts w:ascii="Times New Roman" w:hAnsi="Times New Roman" w:cs="Times New Roman"/>
          <w:b/>
          <w:sz w:val="28"/>
          <w:szCs w:val="28"/>
        </w:rPr>
        <w:t xml:space="preserve">01-087 ПМГ-2 упрощённый пожарный автонасос на шасси </w:t>
      </w:r>
      <w:r w:rsidR="009D49DE">
        <w:rPr>
          <w:rFonts w:ascii="Times New Roman" w:hAnsi="Times New Roman" w:cs="Times New Roman"/>
          <w:b/>
          <w:sz w:val="28"/>
          <w:szCs w:val="28"/>
        </w:rPr>
        <w:t xml:space="preserve">бортового </w:t>
      </w:r>
      <w:r w:rsidRPr="00CD6CE1">
        <w:rPr>
          <w:rFonts w:ascii="Times New Roman" w:hAnsi="Times New Roman" w:cs="Times New Roman"/>
          <w:b/>
          <w:sz w:val="28"/>
          <w:szCs w:val="28"/>
        </w:rPr>
        <w:t>ГАЗ-АА/ММ 4х2, насос Д-20 1000 л/мин, боевой расчет 4+2, вода 146 л, р</w:t>
      </w:r>
      <w:r w:rsidR="004705DA">
        <w:rPr>
          <w:rFonts w:ascii="Times New Roman" w:hAnsi="Times New Roman" w:cs="Times New Roman"/>
          <w:b/>
          <w:sz w:val="28"/>
          <w:szCs w:val="28"/>
        </w:rPr>
        <w:t>укава 80 и 160 м, боевой вес 3.3</w:t>
      </w:r>
      <w:r w:rsidRPr="00CD6CE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CE1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CD6CE1">
        <w:rPr>
          <w:rFonts w:ascii="Times New Roman" w:hAnsi="Times New Roman" w:cs="Times New Roman"/>
          <w:b/>
          <w:sz w:val="28"/>
          <w:szCs w:val="28"/>
        </w:rPr>
        <w:t xml:space="preserve">, 42/50 </w:t>
      </w:r>
      <w:proofErr w:type="spellStart"/>
      <w:r w:rsidRPr="00CD6CE1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Pr="00CD6CE1">
        <w:rPr>
          <w:rFonts w:ascii="Times New Roman" w:hAnsi="Times New Roman" w:cs="Times New Roman"/>
          <w:b/>
          <w:sz w:val="28"/>
          <w:szCs w:val="28"/>
        </w:rPr>
        <w:t xml:space="preserve">, 70 км/час, </w:t>
      </w:r>
      <w:proofErr w:type="spellStart"/>
      <w:r w:rsidR="00C731FB" w:rsidRPr="00C731FB">
        <w:rPr>
          <w:rFonts w:ascii="Times New Roman" w:hAnsi="Times New Roman" w:cs="Times New Roman"/>
          <w:b/>
          <w:sz w:val="28"/>
          <w:szCs w:val="28"/>
        </w:rPr>
        <w:t>щтучно</w:t>
      </w:r>
      <w:proofErr w:type="spellEnd"/>
      <w:r w:rsidR="00C731FB" w:rsidRPr="00C731F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D6CE1">
        <w:rPr>
          <w:rFonts w:ascii="Times New Roman" w:hAnsi="Times New Roman" w:cs="Times New Roman"/>
          <w:b/>
          <w:sz w:val="28"/>
          <w:szCs w:val="28"/>
        </w:rPr>
        <w:t>МЗПМ г. Москва 1941 г.</w:t>
      </w:r>
    </w:p>
    <w:p w:rsidR="004A683F" w:rsidRDefault="00C731FB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BE5EA9" wp14:editId="234269CA">
            <wp:simplePos x="0" y="0"/>
            <wp:positionH relativeFrom="margin">
              <wp:posOffset>528320</wp:posOffset>
            </wp:positionH>
            <wp:positionV relativeFrom="margin">
              <wp:posOffset>864870</wp:posOffset>
            </wp:positionV>
            <wp:extent cx="5133975" cy="3058160"/>
            <wp:effectExtent l="0" t="0" r="952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683F">
        <w:rPr>
          <w:rFonts w:ascii="Times New Roman" w:hAnsi="Times New Roman" w:cs="Times New Roman"/>
          <w:sz w:val="24"/>
          <w:szCs w:val="24"/>
        </w:rPr>
        <w:t>В начале Великой отечественной войны производство пожарных автонасосов и автоцистерн было приостановлено. Вместо них цеха предприятия были перепрофилированы на</w:t>
      </w:r>
      <w:r w:rsidR="00802E83">
        <w:rPr>
          <w:rFonts w:ascii="Times New Roman" w:hAnsi="Times New Roman" w:cs="Times New Roman"/>
          <w:sz w:val="24"/>
          <w:szCs w:val="24"/>
        </w:rPr>
        <w:t xml:space="preserve"> </w:t>
      </w:r>
      <w:r w:rsidRPr="004A683F">
        <w:rPr>
          <w:rFonts w:ascii="Times New Roman" w:hAnsi="Times New Roman" w:cs="Times New Roman"/>
          <w:sz w:val="24"/>
          <w:szCs w:val="24"/>
        </w:rPr>
        <w:t xml:space="preserve">производство военной продукцией. Позднее это опрометчивое решение было исправлено. Нехватка пожарной техники пагубно отразилась на ситуации в стране. Многочисленные пожары, которые могли бы быть локализованы при своевременном тушении, разрастались до неимоверных значений и наносили еще больший ущерб. Кроме того в ходе военных действий много пожарных автомобилей было выведено из строя противником. Поэтому в срочном порядке было организовано производство упрощенных автонасосов ПМГ-2. Известно, что для этого автонасоса использовалось стандартное шасси ГАЗ-АА без бортов. Насос, трансмиссия, дополнительное охлаждение и механизмы управления были </w:t>
      </w:r>
      <w:proofErr w:type="gramStart"/>
      <w:r w:rsidRPr="004A683F">
        <w:rPr>
          <w:rFonts w:ascii="Times New Roman" w:hAnsi="Times New Roman" w:cs="Times New Roman"/>
          <w:sz w:val="24"/>
          <w:szCs w:val="24"/>
        </w:rPr>
        <w:t>размещены</w:t>
      </w:r>
      <w:proofErr w:type="gramEnd"/>
      <w:r w:rsidRPr="004A683F">
        <w:rPr>
          <w:rFonts w:ascii="Times New Roman" w:hAnsi="Times New Roman" w:cs="Times New Roman"/>
          <w:sz w:val="24"/>
          <w:szCs w:val="24"/>
        </w:rPr>
        <w:t xml:space="preserve"> так же как и на ПМГ-1. Бак первой помощи располагался над насосом внутри сидений. Сиденья для боевого расчета располагались вдоль платформы. Всасывающие рукава размещались на крыльях и подножках.</w:t>
      </w:r>
    </w:p>
    <w:p w:rsidR="004A683F" w:rsidRDefault="004A683F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683F" w:rsidRDefault="00EE4173" w:rsidP="00AA359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Спасибо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Карпову</w:t>
      </w:r>
      <w:r w:rsidRPr="00823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В.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4173" w:rsidRDefault="00EE417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Пожарные автомобили Ч. 1 </w:t>
      </w:r>
      <w:r w:rsidRPr="00D93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«Пожарный </w:t>
      </w:r>
      <w:proofErr w:type="spellStart"/>
      <w:r w:rsidRPr="00D93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втообоз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», 2-е изд. М. 2017 г. </w:t>
      </w:r>
      <w:r w:rsidR="00F063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346" w:rsidRPr="00F06346" w:rsidRDefault="00EE417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F06346" w:rsidRPr="00F06346">
        <w:rPr>
          <w:rFonts w:ascii="Times New Roman" w:hAnsi="Times New Roman" w:cs="Times New Roman"/>
          <w:sz w:val="24"/>
          <w:szCs w:val="24"/>
        </w:rPr>
        <w:t xml:space="preserve">В 1943 году издательство </w:t>
      </w:r>
      <w:proofErr w:type="spellStart"/>
      <w:r w:rsidR="00F06346" w:rsidRPr="00F06346">
        <w:rPr>
          <w:rFonts w:ascii="Times New Roman" w:hAnsi="Times New Roman" w:cs="Times New Roman"/>
          <w:sz w:val="24"/>
          <w:szCs w:val="24"/>
        </w:rPr>
        <w:t>Наркомхоза</w:t>
      </w:r>
      <w:proofErr w:type="spellEnd"/>
      <w:r w:rsidR="00F06346" w:rsidRPr="00F06346">
        <w:rPr>
          <w:rFonts w:ascii="Times New Roman" w:hAnsi="Times New Roman" w:cs="Times New Roman"/>
          <w:sz w:val="24"/>
          <w:szCs w:val="24"/>
        </w:rPr>
        <w:t xml:space="preserve"> РСФСР выпускает тонкую книжечку в невзрачном сером бумажном переплёте. На обложке значится: А. Я. </w:t>
      </w:r>
      <w:proofErr w:type="spellStart"/>
      <w:r w:rsidR="00F06346" w:rsidRPr="00F06346">
        <w:rPr>
          <w:rFonts w:ascii="Times New Roman" w:hAnsi="Times New Roman" w:cs="Times New Roman"/>
          <w:sz w:val="24"/>
          <w:szCs w:val="24"/>
        </w:rPr>
        <w:t>Заглубоцкий</w:t>
      </w:r>
      <w:proofErr w:type="spellEnd"/>
      <w:r w:rsidR="00F06346" w:rsidRPr="00F06346">
        <w:rPr>
          <w:rFonts w:ascii="Times New Roman" w:hAnsi="Times New Roman" w:cs="Times New Roman"/>
          <w:sz w:val="24"/>
          <w:szCs w:val="24"/>
        </w:rPr>
        <w:t xml:space="preserve"> «Руководство для шофёров пожарных автомобилей». Эта 80-страничная книжка, на мой взгляд, наиболее информативное и интересное издание 40-х годов. Скажу лишь, что технической информации там очень много, и как подробное пособие</w:t>
      </w:r>
      <w:r w:rsidR="00F06346">
        <w:rPr>
          <w:rFonts w:ascii="Times New Roman" w:hAnsi="Times New Roman" w:cs="Times New Roman"/>
          <w:sz w:val="24"/>
          <w:szCs w:val="24"/>
        </w:rPr>
        <w:t xml:space="preserve"> </w:t>
      </w:r>
      <w:r w:rsidR="00F06346" w:rsidRPr="00F06346">
        <w:rPr>
          <w:rFonts w:ascii="Times New Roman" w:hAnsi="Times New Roman" w:cs="Times New Roman"/>
          <w:sz w:val="24"/>
          <w:szCs w:val="24"/>
        </w:rPr>
        <w:t>по эксплуатации в пожарной части военного времени, такая книжка была незаменима. Но особый интерес для нас представляют описания пожарных автомобилей, применяемых в пожарной охране тех лет. Книга важна в первую очередь, как первоисточник, позволяющий отделить зёрна истины от плевел, нанесённых в эту тему отечественными историками пожарной охраны и эрудированными пользователями Сети Интернет.</w:t>
      </w:r>
    </w:p>
    <w:p w:rsidR="000E5ABB" w:rsidRDefault="00F06346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346">
        <w:rPr>
          <w:rFonts w:ascii="Times New Roman" w:hAnsi="Times New Roman" w:cs="Times New Roman"/>
          <w:sz w:val="24"/>
          <w:szCs w:val="24"/>
        </w:rPr>
        <w:t>В самом начале книги читаем: «...согласно номенклатуре завода-изготовителя в последнее время выпускались пожарные автомашины следующих марок: ПМГ-1 - стандартный автонасос на шасси ГАЗ-АА, ПМЗ-1 - стандартный автонасос на специальном шасси</w:t>
      </w:r>
      <w:r w:rsidR="00B16BB5">
        <w:rPr>
          <w:rFonts w:ascii="Times New Roman" w:hAnsi="Times New Roman" w:cs="Times New Roman"/>
          <w:sz w:val="24"/>
          <w:szCs w:val="24"/>
        </w:rPr>
        <w:t xml:space="preserve"> Зи</w:t>
      </w:r>
      <w:r w:rsidRPr="00F06346">
        <w:rPr>
          <w:rFonts w:ascii="Times New Roman" w:hAnsi="Times New Roman" w:cs="Times New Roman"/>
          <w:sz w:val="24"/>
          <w:szCs w:val="24"/>
        </w:rPr>
        <w:t>С-11, ПМЗ-2 - стандартный автонасос с цистерной на шасси</w:t>
      </w:r>
      <w:r w:rsidR="00B16BB5">
        <w:rPr>
          <w:rFonts w:ascii="Times New Roman" w:hAnsi="Times New Roman" w:cs="Times New Roman"/>
          <w:sz w:val="24"/>
          <w:szCs w:val="24"/>
        </w:rPr>
        <w:t xml:space="preserve"> Зи</w:t>
      </w:r>
      <w:r w:rsidRPr="00F06346">
        <w:rPr>
          <w:rFonts w:ascii="Times New Roman" w:hAnsi="Times New Roman" w:cs="Times New Roman"/>
          <w:sz w:val="24"/>
          <w:szCs w:val="24"/>
        </w:rPr>
        <w:t>С-5, ПМГ-2-автонасос с кузовом (верхнее строение) упрощённого типа на шасси ГАЗ (бортовой), ПМЗ-5 - автонасос с кузовом (верхнее строение) упрощённого типа на шасси</w:t>
      </w:r>
      <w:r w:rsidR="00B16BB5">
        <w:rPr>
          <w:rFonts w:ascii="Times New Roman" w:hAnsi="Times New Roman" w:cs="Times New Roman"/>
          <w:sz w:val="24"/>
          <w:szCs w:val="24"/>
        </w:rPr>
        <w:t xml:space="preserve"> Зи</w:t>
      </w:r>
      <w:r w:rsidRPr="00F06346">
        <w:rPr>
          <w:rFonts w:ascii="Times New Roman" w:hAnsi="Times New Roman" w:cs="Times New Roman"/>
          <w:sz w:val="24"/>
          <w:szCs w:val="24"/>
        </w:rPr>
        <w:t xml:space="preserve">С-5 (бортовой)». Про первые три </w:t>
      </w:r>
      <w:r w:rsidRPr="00F06346">
        <w:rPr>
          <w:rFonts w:ascii="Times New Roman" w:hAnsi="Times New Roman" w:cs="Times New Roman"/>
          <w:sz w:val="24"/>
          <w:szCs w:val="24"/>
        </w:rPr>
        <w:lastRenderedPageBreak/>
        <w:t xml:space="preserve">автомобиля мы уже знаем многое, а вот про последние два узнать больше без этой книги не получится. Итак, сначала ПМГ-2. Для автонасоса использовалось стандартное шасси грузовика ГАЗ-АА без бортов. Насос, дополнительная трансмиссия, система охлаждения двигателя, механизмы управления - всё это было сохранено </w:t>
      </w:r>
      <w:proofErr w:type="gramStart"/>
      <w:r w:rsidRPr="00F0634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F06346">
        <w:rPr>
          <w:rFonts w:ascii="Times New Roman" w:hAnsi="Times New Roman" w:cs="Times New Roman"/>
          <w:sz w:val="24"/>
          <w:szCs w:val="24"/>
        </w:rPr>
        <w:t xml:space="preserve"> стандартного ПМГ-1. Бак первой помощи размещался над насосом. Сиденья располагались вдоль платформы, а всасывающие рукава - на крыльях и подножках. Напорные рукава вывозились на задней рукавной катушке или в скатках под сиденьями. Стендер устанавливался на правой ст</w:t>
      </w:r>
      <w:r w:rsidR="00C328CE">
        <w:rPr>
          <w:rFonts w:ascii="Times New Roman" w:hAnsi="Times New Roman" w:cs="Times New Roman"/>
          <w:sz w:val="24"/>
          <w:szCs w:val="24"/>
        </w:rPr>
        <w:t>ороне платформы. Лестницы - 3-</w:t>
      </w:r>
      <w:r w:rsidRPr="00F06346">
        <w:rPr>
          <w:rFonts w:ascii="Times New Roman" w:hAnsi="Times New Roman" w:cs="Times New Roman"/>
          <w:sz w:val="24"/>
          <w:szCs w:val="24"/>
        </w:rPr>
        <w:t>коленная и палка крепились вдоль платформы с левой стороны сидений и бака первой помощи. Несмотря на то, что фотографий ПМГ-2 не сохранилось, но читая описание «верхнего строения» сомнений в авторстве такой компоновки не остаётся. Это описание кузова будущего автонасоса ПМГ-3, выпускаемого МЗПМ в середине 40-х годов. С поправкой на переднее расположение насоса</w:t>
      </w:r>
      <w:r w:rsidR="00782F45">
        <w:rPr>
          <w:rFonts w:ascii="Times New Roman" w:hAnsi="Times New Roman" w:cs="Times New Roman"/>
          <w:sz w:val="24"/>
          <w:szCs w:val="24"/>
        </w:rPr>
        <w:t>.</w:t>
      </w:r>
    </w:p>
    <w:p w:rsidR="00782F45" w:rsidRPr="00782F45" w:rsidRDefault="00782F45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F45">
        <w:rPr>
          <w:rFonts w:ascii="Times New Roman" w:hAnsi="Times New Roman" w:cs="Times New Roman"/>
          <w:sz w:val="24"/>
          <w:szCs w:val="24"/>
        </w:rPr>
        <w:t>Что касается ПМЗ-5, то для его изготовления использовался стандартный грузовик</w:t>
      </w:r>
      <w:r w:rsidR="00B16BB5">
        <w:rPr>
          <w:rFonts w:ascii="Times New Roman" w:hAnsi="Times New Roman" w:cs="Times New Roman"/>
          <w:sz w:val="24"/>
          <w:szCs w:val="24"/>
        </w:rPr>
        <w:t xml:space="preserve"> Зи</w:t>
      </w:r>
      <w:r w:rsidRPr="00782F45">
        <w:rPr>
          <w:rFonts w:ascii="Times New Roman" w:hAnsi="Times New Roman" w:cs="Times New Roman"/>
          <w:sz w:val="24"/>
          <w:szCs w:val="24"/>
        </w:rPr>
        <w:t>С-5 с платформой. Пожарный насос и трансмиссия к нему, дополнительное охлаждение, механизмы управления насосом размещались также как и автонасоса ПМЗ-1, бак первой помощи размещался над насосом. Задний борт кузова убирался, это решение освобождало доступ к пожарному насосу, креплению рукавной катушки и облегчало вход на платформу. Правый борт оставлялся откидным для удобства съёма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F45">
        <w:rPr>
          <w:rFonts w:ascii="Times New Roman" w:hAnsi="Times New Roman" w:cs="Times New Roman"/>
          <w:sz w:val="24"/>
          <w:szCs w:val="24"/>
        </w:rPr>
        <w:t xml:space="preserve">противопожарного оборудования, а левый борт закреплялся. Для входа на платформу были устроены две подножки, сиденья располагались вдоль платформы. Всасывающие рукава закреплялись на крыльях, рукав </w:t>
      </w:r>
      <w:proofErr w:type="gramStart"/>
      <w:r w:rsidRPr="00782F45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82F45">
        <w:rPr>
          <w:rFonts w:ascii="Times New Roman" w:hAnsi="Times New Roman" w:cs="Times New Roman"/>
          <w:sz w:val="24"/>
          <w:szCs w:val="24"/>
        </w:rPr>
        <w:t xml:space="preserve"> всасывающей сеткой-вдоль правого борта. Свисающая часть рукава проходила через окно в переднем борту платформы и закреплялась на подножке. Второй рукав крепился на левом крыле и подножке машины. Под сиденьями размещались разветвления и напорные рукава, часть которых вывозилась также н</w:t>
      </w:r>
      <w:r>
        <w:rPr>
          <w:rFonts w:ascii="Times New Roman" w:hAnsi="Times New Roman" w:cs="Times New Roman"/>
          <w:sz w:val="24"/>
          <w:szCs w:val="24"/>
        </w:rPr>
        <w:t>а задней катушке. Лестницы (3-</w:t>
      </w:r>
      <w:r w:rsidRPr="00782F45">
        <w:rPr>
          <w:rFonts w:ascii="Times New Roman" w:hAnsi="Times New Roman" w:cs="Times New Roman"/>
          <w:sz w:val="24"/>
          <w:szCs w:val="24"/>
        </w:rPr>
        <w:t>коленная и лестница-палка) крепились к левому борту платформы с внутренней стороны. Стендер и рукавные катушки размещались аналогично ПМЗ-1.</w:t>
      </w:r>
    </w:p>
    <w:p w:rsidR="00EE4173" w:rsidRPr="00EE4173" w:rsidRDefault="00782F45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F45">
        <w:rPr>
          <w:rFonts w:ascii="Times New Roman" w:hAnsi="Times New Roman" w:cs="Times New Roman"/>
          <w:sz w:val="24"/>
          <w:szCs w:val="24"/>
        </w:rPr>
        <w:t>Вопросов по устройству возникает несколько. Ни слова не сказано про тенты на кузове для защиты личного состава</w:t>
      </w:r>
      <w:r w:rsidR="00EE4173">
        <w:rPr>
          <w:rFonts w:ascii="Times New Roman" w:hAnsi="Times New Roman" w:cs="Times New Roman"/>
          <w:sz w:val="24"/>
          <w:szCs w:val="24"/>
        </w:rPr>
        <w:t xml:space="preserve"> </w:t>
      </w:r>
      <w:r w:rsidR="00EE4173" w:rsidRPr="00EE4173">
        <w:rPr>
          <w:rFonts w:ascii="Times New Roman" w:hAnsi="Times New Roman" w:cs="Times New Roman"/>
          <w:sz w:val="24"/>
          <w:szCs w:val="24"/>
        </w:rPr>
        <w:t>и оборудования от непогоды. Применяя стандартные грузовые платформы, можно же было укрывать их стандартными тентами! И ещё - устаревшее размещение всасывающих рукавов на крыльях. Наверняка они собирали на себя всю пыль и грязь военных дорог.</w:t>
      </w:r>
    </w:p>
    <w:p w:rsidR="00EE4173" w:rsidRPr="00EE4173" w:rsidRDefault="00EE417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4173">
        <w:rPr>
          <w:rFonts w:ascii="Times New Roman" w:hAnsi="Times New Roman" w:cs="Times New Roman"/>
          <w:sz w:val="24"/>
          <w:szCs w:val="24"/>
        </w:rPr>
        <w:t xml:space="preserve">В книге устройство этих автомобилей никакими иллюстрациями не сопровождается. Мне тоже не удалось встретить фотографии этих автомобилей, как и определить их общее выпущенное количество и проследить боевой путь хотя бы некоторых. Одно известно </w:t>
      </w:r>
      <w:proofErr w:type="gramStart"/>
      <w:r w:rsidRPr="00EE4173">
        <w:rPr>
          <w:rFonts w:ascii="Times New Roman" w:hAnsi="Times New Roman" w:cs="Times New Roman"/>
          <w:sz w:val="24"/>
          <w:szCs w:val="24"/>
        </w:rPr>
        <w:t>точно-выпуск</w:t>
      </w:r>
      <w:proofErr w:type="gramEnd"/>
      <w:r w:rsidRPr="00EE4173">
        <w:rPr>
          <w:rFonts w:ascii="Times New Roman" w:hAnsi="Times New Roman" w:cs="Times New Roman"/>
          <w:sz w:val="24"/>
          <w:szCs w:val="24"/>
        </w:rPr>
        <w:t xml:space="preserve"> этих автомобилей осуществлялся в июне-июле 1941 года, до переподчинения МЗПМ военным структурам.</w:t>
      </w:r>
    </w:p>
    <w:p w:rsidR="00782F45" w:rsidRDefault="00781311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E4173" w:rsidRPr="00EE4173">
        <w:rPr>
          <w:rFonts w:ascii="Times New Roman" w:hAnsi="Times New Roman" w:cs="Times New Roman"/>
          <w:sz w:val="24"/>
          <w:szCs w:val="24"/>
        </w:rPr>
        <w:t>От МЗПМ не отстают и мастерские Московской пожарной охраны, построившие в конце 1941 года несколько автонасосов собственной конструкции</w:t>
      </w:r>
      <w:r w:rsidR="00EE4173">
        <w:rPr>
          <w:rFonts w:ascii="Times New Roman" w:hAnsi="Times New Roman" w:cs="Times New Roman"/>
          <w:sz w:val="24"/>
          <w:szCs w:val="24"/>
        </w:rPr>
        <w:t>»</w:t>
      </w:r>
      <w:r w:rsidR="00EE4173" w:rsidRPr="00EE4173">
        <w:rPr>
          <w:rFonts w:ascii="Times New Roman" w:hAnsi="Times New Roman" w:cs="Times New Roman"/>
          <w:sz w:val="24"/>
          <w:szCs w:val="24"/>
        </w:rPr>
        <w:t>.</w:t>
      </w:r>
    </w:p>
    <w:p w:rsidR="00AA3593" w:rsidRDefault="00AA359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A4B58" w:rsidRPr="00AA3593" w:rsidRDefault="00AA3593" w:rsidP="00AA359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593">
        <w:rPr>
          <w:rFonts w:ascii="Times New Roman" w:hAnsi="Times New Roman" w:cs="Times New Roman"/>
          <w:b/>
          <w:sz w:val="24"/>
          <w:szCs w:val="24"/>
        </w:rPr>
        <w:t>ГАЗ-АА</w:t>
      </w:r>
    </w:p>
    <w:p w:rsidR="00CA4B58" w:rsidRPr="00CA4B58" w:rsidRDefault="00AA359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4B58" w:rsidRPr="00CA4B58">
        <w:rPr>
          <w:rFonts w:ascii="Times New Roman" w:hAnsi="Times New Roman" w:cs="Times New Roman"/>
          <w:sz w:val="24"/>
          <w:szCs w:val="24"/>
        </w:rPr>
        <w:t xml:space="preserve">В 1930 году Горьковский автомобильный завод «ГАЗ» по лицензии американской фирмы </w:t>
      </w:r>
      <w:proofErr w:type="spellStart"/>
      <w:r w:rsidR="00CA4B58" w:rsidRPr="00CA4B58">
        <w:rPr>
          <w:rFonts w:ascii="Times New Roman" w:hAnsi="Times New Roman" w:cs="Times New Roman"/>
          <w:sz w:val="24"/>
          <w:szCs w:val="24"/>
        </w:rPr>
        <w:t>Ford</w:t>
      </w:r>
      <w:proofErr w:type="spellEnd"/>
      <w:r w:rsidR="00CA4B58" w:rsidRPr="00CA4B58">
        <w:rPr>
          <w:rFonts w:ascii="Times New Roman" w:hAnsi="Times New Roman" w:cs="Times New Roman"/>
          <w:sz w:val="24"/>
          <w:szCs w:val="24"/>
        </w:rPr>
        <w:t xml:space="preserve"> впервые выпустил первые 10 грузовиков под маркой </w:t>
      </w:r>
      <w:proofErr w:type="spellStart"/>
      <w:r w:rsidR="00CA4B58" w:rsidRPr="00CA4B58">
        <w:rPr>
          <w:rFonts w:ascii="Times New Roman" w:hAnsi="Times New Roman" w:cs="Times New Roman"/>
          <w:sz w:val="24"/>
          <w:szCs w:val="24"/>
        </w:rPr>
        <w:t>Ford</w:t>
      </w:r>
      <w:proofErr w:type="spellEnd"/>
      <w:r w:rsidR="00CA4B58" w:rsidRPr="00CA4B58">
        <w:rPr>
          <w:rFonts w:ascii="Times New Roman" w:hAnsi="Times New Roman" w:cs="Times New Roman"/>
          <w:sz w:val="24"/>
          <w:szCs w:val="24"/>
        </w:rPr>
        <w:t>-AA, именно на их основе позднее началось серийное производство отечественных грузовых автомобилей ГАЗ-АА</w:t>
      </w:r>
      <w:r w:rsidR="00CA4B58">
        <w:rPr>
          <w:rFonts w:ascii="Times New Roman" w:hAnsi="Times New Roman" w:cs="Times New Roman"/>
          <w:sz w:val="24"/>
          <w:szCs w:val="24"/>
        </w:rPr>
        <w:t xml:space="preserve">, </w:t>
      </w:r>
      <w:r w:rsidR="00CA4B58" w:rsidRPr="00CA4B58">
        <w:rPr>
          <w:rFonts w:ascii="Times New Roman" w:hAnsi="Times New Roman" w:cs="Times New Roman"/>
          <w:sz w:val="24"/>
          <w:szCs w:val="24"/>
        </w:rPr>
        <w:t>грузоподъемность</w:t>
      </w:r>
      <w:r w:rsidR="00CA4B58">
        <w:rPr>
          <w:rFonts w:ascii="Times New Roman" w:hAnsi="Times New Roman" w:cs="Times New Roman"/>
          <w:sz w:val="24"/>
          <w:szCs w:val="24"/>
        </w:rPr>
        <w:t>ю 1.5 тонны</w:t>
      </w:r>
      <w:r w:rsidR="00CA4B58" w:rsidRPr="00CA4B58">
        <w:rPr>
          <w:rFonts w:ascii="Times New Roman" w:hAnsi="Times New Roman" w:cs="Times New Roman"/>
          <w:sz w:val="24"/>
          <w:szCs w:val="24"/>
        </w:rPr>
        <w:t>.</w:t>
      </w:r>
      <w:r w:rsidR="00CA4B58">
        <w:rPr>
          <w:rFonts w:ascii="Times New Roman" w:hAnsi="Times New Roman" w:cs="Times New Roman"/>
          <w:sz w:val="24"/>
          <w:szCs w:val="24"/>
        </w:rPr>
        <w:t xml:space="preserve">  </w:t>
      </w:r>
      <w:r w:rsidR="00CA4B58" w:rsidRPr="00CA4B58">
        <w:rPr>
          <w:rFonts w:ascii="Times New Roman" w:hAnsi="Times New Roman" w:cs="Times New Roman"/>
          <w:sz w:val="24"/>
          <w:szCs w:val="24"/>
        </w:rPr>
        <w:t>Изначально в начале 1932 года первые грузовики носили имя НАЗ-АА, так как в то время их выпустил Нижегородский автомобильный завод, но к концу года завод был переименован, и с конвейера уже нового завода выходило по 60 грузовиков ГАЗ-АА в сутки.</w:t>
      </w:r>
      <w:r w:rsidR="00CA4B58">
        <w:rPr>
          <w:rFonts w:ascii="Times New Roman" w:hAnsi="Times New Roman" w:cs="Times New Roman"/>
          <w:sz w:val="24"/>
          <w:szCs w:val="24"/>
        </w:rPr>
        <w:t xml:space="preserve"> </w:t>
      </w:r>
      <w:r w:rsidR="00CA4B58" w:rsidRPr="00CA4B58">
        <w:rPr>
          <w:rFonts w:ascii="Times New Roman" w:hAnsi="Times New Roman" w:cs="Times New Roman"/>
          <w:sz w:val="24"/>
          <w:szCs w:val="24"/>
        </w:rPr>
        <w:t>С 1938 года двигатель ГАЗ-АА увеличили в мощности до 50 лошадиных сил</w:t>
      </w:r>
      <w:r>
        <w:rPr>
          <w:rFonts w:ascii="Times New Roman" w:hAnsi="Times New Roman" w:cs="Times New Roman"/>
          <w:sz w:val="24"/>
          <w:szCs w:val="24"/>
        </w:rPr>
        <w:t>,</w:t>
      </w:r>
      <w:r w:rsidR="00CA4B58" w:rsidRPr="00CA4B58">
        <w:rPr>
          <w:rFonts w:ascii="Times New Roman" w:hAnsi="Times New Roman" w:cs="Times New Roman"/>
          <w:sz w:val="24"/>
          <w:szCs w:val="24"/>
        </w:rPr>
        <w:t xml:space="preserve"> с этих пор «Полуторка» получила имя ГАЗ-ММ.</w:t>
      </w:r>
    </w:p>
    <w:p w:rsidR="00CA4B58" w:rsidRPr="00CA4B58" w:rsidRDefault="00CA4B58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B58">
        <w:rPr>
          <w:rFonts w:ascii="Times New Roman" w:hAnsi="Times New Roman" w:cs="Times New Roman"/>
          <w:sz w:val="24"/>
          <w:szCs w:val="24"/>
        </w:rPr>
        <w:t xml:space="preserve">С наступлением войны обострилась ситуация с сырьем, да и не только с ним. Из-за недостатка тонкой холоднокатаной стали и ряда других комплектующих, поставлявшихся сторонними предприятиями было решено выпускать упрощенные грузовики, которые получили имя ГАЗ-ММ-В. В таком упрощенном виде грузовики выпускали практически до самого конца войны, с 1944 года частично начали возвращаться к своему первоначальному виду. 10 октября 1949 года с конвейера Горьковского автомобильного завода вышел </w:t>
      </w:r>
      <w:r w:rsidRPr="00CA4B58">
        <w:rPr>
          <w:rFonts w:ascii="Times New Roman" w:hAnsi="Times New Roman" w:cs="Times New Roman"/>
          <w:sz w:val="24"/>
          <w:szCs w:val="24"/>
        </w:rPr>
        <w:lastRenderedPageBreak/>
        <w:t>последний автомобиль ГАЗ-ММ, однако на этом его история не закончилась, ведь завод «</w:t>
      </w:r>
      <w:proofErr w:type="spellStart"/>
      <w:r w:rsidRPr="00CA4B58">
        <w:rPr>
          <w:rFonts w:ascii="Times New Roman" w:hAnsi="Times New Roman" w:cs="Times New Roman"/>
          <w:sz w:val="24"/>
          <w:szCs w:val="24"/>
        </w:rPr>
        <w:t>УльЗИС</w:t>
      </w:r>
      <w:proofErr w:type="spellEnd"/>
      <w:r w:rsidRPr="00CA4B58">
        <w:rPr>
          <w:rFonts w:ascii="Times New Roman" w:hAnsi="Times New Roman" w:cs="Times New Roman"/>
          <w:sz w:val="24"/>
          <w:szCs w:val="24"/>
        </w:rPr>
        <w:t>» продолжил их выпуск до 1950 года.</w:t>
      </w:r>
    </w:p>
    <w:p w:rsidR="00CA4B58" w:rsidRDefault="00CA4B58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4B58">
        <w:rPr>
          <w:rFonts w:ascii="Times New Roman" w:hAnsi="Times New Roman" w:cs="Times New Roman"/>
          <w:sz w:val="24"/>
          <w:szCs w:val="24"/>
        </w:rPr>
        <w:t>За все время производства, было выпущено почти 1 миллион (985000) грузовых автомобилей ГАЗ-АА по прозвищу «Полуторка» включая модификации которые выпускали</w:t>
      </w:r>
      <w:r w:rsidR="00802E83">
        <w:rPr>
          <w:rFonts w:ascii="Times New Roman" w:hAnsi="Times New Roman" w:cs="Times New Roman"/>
          <w:sz w:val="24"/>
          <w:szCs w:val="24"/>
        </w:rPr>
        <w:t xml:space="preserve"> на заводах «ГАЗ», «КИМ», «</w:t>
      </w:r>
      <w:proofErr w:type="spellStart"/>
      <w:r w:rsidR="00802E83">
        <w:rPr>
          <w:rFonts w:ascii="Times New Roman" w:hAnsi="Times New Roman" w:cs="Times New Roman"/>
          <w:sz w:val="24"/>
          <w:szCs w:val="24"/>
        </w:rPr>
        <w:t>УльЗи</w:t>
      </w:r>
      <w:r w:rsidRPr="00CA4B58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CA4B58">
        <w:rPr>
          <w:rFonts w:ascii="Times New Roman" w:hAnsi="Times New Roman" w:cs="Times New Roman"/>
          <w:sz w:val="24"/>
          <w:szCs w:val="24"/>
        </w:rPr>
        <w:t>», а так же Ростовском автосборочном заводе. Его шасси послужило базой для создания целого ряда спец</w:t>
      </w:r>
      <w:r w:rsidR="00AA3593">
        <w:rPr>
          <w:rFonts w:ascii="Times New Roman" w:hAnsi="Times New Roman" w:cs="Times New Roman"/>
          <w:sz w:val="24"/>
          <w:szCs w:val="24"/>
        </w:rPr>
        <w:t xml:space="preserve">иальных </w:t>
      </w:r>
      <w:r w:rsidRPr="00CA4B58">
        <w:rPr>
          <w:rFonts w:ascii="Times New Roman" w:hAnsi="Times New Roman" w:cs="Times New Roman"/>
          <w:sz w:val="24"/>
          <w:szCs w:val="24"/>
        </w:rPr>
        <w:t>м</w:t>
      </w:r>
      <w:r w:rsidR="00AA3593">
        <w:rPr>
          <w:rFonts w:ascii="Times New Roman" w:hAnsi="Times New Roman" w:cs="Times New Roman"/>
          <w:sz w:val="24"/>
          <w:szCs w:val="24"/>
        </w:rPr>
        <w:t>ашин</w:t>
      </w:r>
      <w:r w:rsidRPr="00CA4B58">
        <w:rPr>
          <w:rFonts w:ascii="Times New Roman" w:hAnsi="Times New Roman" w:cs="Times New Roman"/>
          <w:sz w:val="24"/>
          <w:szCs w:val="24"/>
        </w:rPr>
        <w:t xml:space="preserve"> военного и гражданского назначения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3593" w:rsidRPr="00AA3593" w:rsidRDefault="00AA3593" w:rsidP="00AA3593">
      <w:pPr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A35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ГАЗ-АА «Полуторка»"/>
      </w:tblPr>
      <w:tblGrid>
        <w:gridCol w:w="3261"/>
        <w:gridCol w:w="3798"/>
      </w:tblGrid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gridSpan w:val="2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5335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2030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1870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200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Клиренс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3340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Снаряженная масса,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1750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gridSpan w:val="2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ГАЗ-А</w:t>
            </w:r>
            <w:proofErr w:type="gramEnd"/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Бензиновый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см</w:t>
            </w: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3285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Механическая, 4-ступенчатая 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gridSpan w:val="2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/100км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19.5</w:t>
            </w:r>
          </w:p>
        </w:tc>
      </w:tr>
      <w:tr w:rsidR="00AA3593" w:rsidRPr="00AA3593" w:rsidTr="00AA3593">
        <w:trPr>
          <w:jc w:val="center"/>
        </w:trPr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AA3593" w:rsidRPr="00AA3593" w:rsidRDefault="00AA3593" w:rsidP="00AA359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3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AA3593" w:rsidRPr="00F06346" w:rsidRDefault="00AA3593" w:rsidP="00AA359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A3593" w:rsidRPr="00F06346" w:rsidSect="00802E83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A3D"/>
    <w:rsid w:val="000A1A3D"/>
    <w:rsid w:val="000E5ABB"/>
    <w:rsid w:val="004705DA"/>
    <w:rsid w:val="004A683F"/>
    <w:rsid w:val="0052150E"/>
    <w:rsid w:val="00607364"/>
    <w:rsid w:val="00781311"/>
    <w:rsid w:val="00782F45"/>
    <w:rsid w:val="00802E83"/>
    <w:rsid w:val="009554D4"/>
    <w:rsid w:val="009D49DE"/>
    <w:rsid w:val="00A35413"/>
    <w:rsid w:val="00AA3593"/>
    <w:rsid w:val="00B16BB5"/>
    <w:rsid w:val="00C328CE"/>
    <w:rsid w:val="00C467D5"/>
    <w:rsid w:val="00C731FB"/>
    <w:rsid w:val="00CA4B58"/>
    <w:rsid w:val="00CC2C64"/>
    <w:rsid w:val="00CD6CE1"/>
    <w:rsid w:val="00CE7A44"/>
    <w:rsid w:val="00EE4173"/>
    <w:rsid w:val="00F0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35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634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A35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AA35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54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A35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06346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A35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AA359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54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7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6A0E3-ED78-41B6-B9D2-1F5B1B63B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1144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2020-06-01T11:00:00Z</dcterms:created>
  <dcterms:modified xsi:type="dcterms:W3CDTF">2021-01-02T15:14:00Z</dcterms:modified>
</cp:coreProperties>
</file>