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87" w:rsidRPr="002A5287" w:rsidRDefault="002A5287" w:rsidP="002A528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06D1CCB" wp14:editId="44F64381">
            <wp:simplePos x="0" y="0"/>
            <wp:positionH relativeFrom="margin">
              <wp:posOffset>237490</wp:posOffset>
            </wp:positionH>
            <wp:positionV relativeFrom="margin">
              <wp:posOffset>1045845</wp:posOffset>
            </wp:positionV>
            <wp:extent cx="5975985" cy="3762375"/>
            <wp:effectExtent l="0" t="0" r="571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98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5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Москвич-400-422/401-422 4х2 "</w:t>
      </w:r>
      <w:proofErr w:type="spellStart"/>
      <w:r w:rsidRPr="002A5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Минсвязь</w:t>
      </w:r>
      <w:proofErr w:type="spellEnd"/>
      <w:r w:rsidRPr="002A5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СССР" </w:t>
      </w:r>
      <w:proofErr w:type="spellStart"/>
      <w:r w:rsidRPr="002A5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трёхдверный</w:t>
      </w:r>
      <w:proofErr w:type="spellEnd"/>
      <w:r w:rsidRPr="002A5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малолитражный </w:t>
      </w:r>
      <w:proofErr w:type="spellStart"/>
      <w:r w:rsidRPr="002A5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заднеприводный</w:t>
      </w:r>
      <w:proofErr w:type="spellEnd"/>
      <w:r w:rsidRPr="002A5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фургон </w:t>
      </w:r>
      <w:proofErr w:type="spellStart"/>
      <w:r w:rsidRPr="002A5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 w:rsidRPr="002A5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200 кг, мест 2, полный вес 1.16/1.21 </w:t>
      </w:r>
      <w:proofErr w:type="spellStart"/>
      <w:r w:rsidRPr="002A5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2A5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МЗМА-400/401 23/26 </w:t>
      </w:r>
      <w:proofErr w:type="spellStart"/>
      <w:r w:rsidRPr="002A5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2A5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80 км/час, 11129 экз., МЗМА, з-д №2 ХОЗУ МВД СССР г. Москва 1948/54-56 г.</w:t>
      </w:r>
    </w:p>
    <w:p w:rsidR="002A5287" w:rsidRDefault="002A5287" w:rsidP="0086421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E09" w:rsidRPr="001E1460" w:rsidRDefault="002A5287" w:rsidP="0086421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92E09" w:rsidRPr="001E14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Дерево-металлический</w:t>
      </w:r>
      <w:proofErr w:type="gramEnd"/>
      <w:r w:rsidR="00292E09" w:rsidRPr="001E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фургон модели «</w:t>
      </w:r>
      <w:r w:rsidR="001E1460" w:rsidRPr="001E14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Москвич</w:t>
      </w:r>
      <w:r w:rsidR="001E14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2E09" w:rsidRPr="001E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400-422» грузоподъемностью 250 кг был разработан на МЗМА (ведущие конструкторы Л.И. Белкин, С.Д. </w:t>
      </w:r>
      <w:proofErr w:type="spellStart"/>
      <w:r w:rsidR="00292E09" w:rsidRPr="001E1460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Чуразов</w:t>
      </w:r>
      <w:proofErr w:type="spellEnd"/>
      <w:r w:rsidR="00292E09" w:rsidRPr="001E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1946 году. В следующем году был построен второй опытный образец автомобиля по доработанной документации. Советская версия грузового кузова имела существенные отличия от аналогичных кузовов, </w:t>
      </w:r>
      <w:r w:rsidR="00AA04B5" w:rsidRPr="001E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разработанных для </w:t>
      </w:r>
      <w:r w:rsidR="001E146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A04B5" w:rsidRPr="001E1460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="00292E09" w:rsidRPr="001E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</w:t>
      </w:r>
      <w:proofErr w:type="spellStart"/>
      <w:r w:rsidR="00292E09" w:rsidRPr="001E1460">
        <w:rPr>
          <w:rFonts w:ascii="Times New Roman" w:eastAsia="Times New Roman" w:hAnsi="Times New Roman" w:cs="Times New Roman"/>
          <w:sz w:val="24"/>
          <w:szCs w:val="24"/>
          <w:lang w:eastAsia="ru-RU"/>
        </w:rPr>
        <w:t>Opel-Kadet</w:t>
      </w:r>
      <w:proofErr w:type="spellEnd"/>
      <w:r w:rsidR="00292E09" w:rsidRPr="001E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K38 в Германии. </w:t>
      </w:r>
      <w:r w:rsidR="001E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92E09" w:rsidRPr="001E1460">
        <w:rPr>
          <w:rFonts w:ascii="Times New Roman" w:eastAsia="Times New Roman" w:hAnsi="Times New Roman" w:cs="Times New Roman"/>
          <w:sz w:val="24"/>
          <w:szCs w:val="24"/>
          <w:lang w:eastAsia="ru-RU"/>
        </w:rPr>
        <w:t>1947 году, была построена первая партия из 10 автомобилей для испытаний и опытной эксплуатации. Деревянные борта и дерматиновая крыша были внедрены ради экономии дефицитного в послевоенные годы стального проката.</w:t>
      </w:r>
    </w:p>
    <w:p w:rsidR="00AA04B5" w:rsidRPr="001E1460" w:rsidRDefault="00AA04B5" w:rsidP="0086421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фургонов на МЗМА изготавливались отдельное шасси</w:t>
      </w:r>
      <w:r w:rsidR="001E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400-422</w:t>
      </w:r>
      <w:r w:rsidRPr="001E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отличавшееся от шасси седана удлиненными </w:t>
      </w:r>
      <w:proofErr w:type="spellStart"/>
      <w:r w:rsidRPr="001E14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восьмилистовыми</w:t>
      </w:r>
      <w:proofErr w:type="spellEnd"/>
      <w:r w:rsidRPr="001E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рессорами, бензобак с иной конструкцией заливной горловины, измененным креплением заднего бампера, другим пучком проводов из-за иной установки заднего фонаря стоп-сигнала и плафона внутреннего освещения. Кроме того, другими по конструкции были держатель запасного колеса</w:t>
      </w:r>
      <w:proofErr w:type="gramStart"/>
      <w:r w:rsidRPr="001E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1E14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кузове, под полом грузового отделения  и кронштейн заднего номерного знака. На колеса фургонов ставились шины большего диаметра, что, естественно, уменьшало максимальную скорость и увеличивало расход топлива. Фургон был предназначен для перевозки грузов весом до 200 кг при водителе и одном пассажире или 250 кг без оного, со сложенным передним сиденьем. Кузов имел три двери: пару боковых и двухстворчатую заднюю дверь для грузового отделения. Деревянные брусья каркаса и филенки из бакелитовой фанеры придавали автомобилям своеобразный вид.</w:t>
      </w:r>
    </w:p>
    <w:p w:rsidR="00AA04B5" w:rsidRPr="001E1460" w:rsidRDefault="00292E09" w:rsidP="0086421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Серийный выпуск «Москвич-400-422» был освоен в 1948 году. Деревянные детали изготавливались на заводе №471 (позже - Комбинат автофургонов КАФ) в г.</w:t>
      </w:r>
      <w:r w:rsidR="00AA04B5" w:rsidRPr="001E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146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Шумерля Чувашской АССР</w:t>
      </w:r>
      <w:r w:rsidR="00AA04B5" w:rsidRPr="001E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Собирался он потом на специальном клее и болтах. Филенки грузовых </w:t>
      </w:r>
      <w:r w:rsidR="00AA04B5" w:rsidRPr="001E14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панелей делались из </w:t>
      </w:r>
      <w:proofErr w:type="spellStart"/>
      <w:r w:rsidR="00AA04B5" w:rsidRPr="001E14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бакелитизированной</w:t>
      </w:r>
      <w:proofErr w:type="spellEnd"/>
      <w:r w:rsidR="00AA04B5" w:rsidRPr="001E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фанеры с декоративной прошивкой и лакировкой наружной поверхности. Деревянная крыша кузова обивалась специальным дерматином, имевшим торговые наименования "гранитоль" и "текстовинит". </w:t>
      </w:r>
    </w:p>
    <w:p w:rsidR="00B97FF2" w:rsidRDefault="00AA04B5" w:rsidP="0086421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92E09" w:rsidRPr="001E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борка автомобиля сначала велась непосредственно на МЗМА, но, из-за необходимости расширения производства седанов «Москвич-400-420» и кабриолетов «Москвич-400-420А» и связанной с этим нехватки места в цехах, вскоре была передана ремонтному заводу №2 ХОЗУ МВД СССР. </w:t>
      </w:r>
    </w:p>
    <w:p w:rsidR="00316123" w:rsidRPr="001E1460" w:rsidRDefault="00316123" w:rsidP="0086421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12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«Москвич-401-422» в основном эксплуатировался в качестве развозного фургона различными торговыми организациями. Причём выпускался он в двух модификациях с одинаковым индексом. Первым вариантом был фургон «общего пользования», к особенностям которого можно отнести остеклённые створки задних дверей, наличие только нижней половины перегородки в салоне и расположение запасного колеса под полом грузового отсека. Второй вариант предназначался для перевозки хлеба, скоропортящихся продуктов и медикаментов. Запасное колесо у него находилось в кабине, за спинкой пассажирского сиденья, была перегородка высотой до потолка и неостеклённые задние створки.</w:t>
      </w:r>
    </w:p>
    <w:p w:rsidR="00B97FF2" w:rsidRPr="001E1460" w:rsidRDefault="00B97FF2" w:rsidP="0086421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то, что все семейство «москвичей» было снято с производства еще в апреле 1956 года, фургоны выпускались вплоть до декабря этого же года.</w:t>
      </w:r>
    </w:p>
    <w:p w:rsidR="00B97FF2" w:rsidRPr="001E1460" w:rsidRDefault="00292E09" w:rsidP="0086421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FF2" w:rsidRPr="001E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постоянную модернизацию выпускаемой машины, ее изначальный индекс никак не менялся до 1954 года. В 1954 году модернизация «Москвича-400-420» была завершена, после чего были переизданы Технические условия и автомобиль получил обозначение Москвич-401-420, а пикап 401-422. Главным отличием новой модели стал новый двигатель, получивший название МЗМА-401. </w:t>
      </w:r>
      <w:proofErr w:type="gramStart"/>
      <w:r w:rsidR="00B97FF2" w:rsidRPr="001E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двигатель имел новую головку блока цилиндров, с вертикальным расположением свечей зажигания вместо наклонного, новый </w:t>
      </w:r>
      <w:proofErr w:type="spellStart"/>
      <w:r w:rsidR="00B97FF2" w:rsidRPr="001E14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распредвал</w:t>
      </w:r>
      <w:proofErr w:type="spellEnd"/>
      <w:r w:rsidR="00B97FF2" w:rsidRPr="001E146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гильзы цилиндров, поршневые кольца и навесное оборудование, новые впускной и выпускной коллектора.</w:t>
      </w:r>
      <w:proofErr w:type="gramEnd"/>
      <w:r w:rsidR="00B97FF2" w:rsidRPr="001E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мощность двигателя возросла на 3 </w:t>
      </w:r>
      <w:proofErr w:type="spellStart"/>
      <w:r w:rsidR="00B97FF2" w:rsidRPr="001E1460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B97FF2" w:rsidRPr="001E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составила в итоге 26 </w:t>
      </w:r>
      <w:proofErr w:type="spellStart"/>
      <w:r w:rsidR="00B97FF2" w:rsidRPr="001E146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 w:rsidR="00B97FF2" w:rsidRPr="001E146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="00B97FF2" w:rsidRPr="001E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4000 об/мин. Степень сжатия достигала величины 6,27. Собственно, изменение конструкции коллекторов и стала той последней каплей, которая позволила присвоить двигателю новый индекс. Одновременно была модернизирована коробка передач. Новые передаточные числа были лучше приспособлены, с одной стороны, к условиям эксплуатации по нашим дорогам, с другой – к возросшей мощности двигателя. Кроме того, II и III переда</w:t>
      </w:r>
      <w:r w:rsidR="00864210" w:rsidRPr="001E1460">
        <w:rPr>
          <w:rFonts w:ascii="Times New Roman" w:eastAsia="Times New Roman" w:hAnsi="Times New Roman" w:cs="Times New Roman"/>
          <w:sz w:val="24"/>
          <w:szCs w:val="24"/>
          <w:lang w:eastAsia="ru-RU"/>
        </w:rPr>
        <w:t>чи получили синхронизаторы</w:t>
      </w:r>
      <w:r w:rsidR="00B97FF2" w:rsidRPr="001E14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4210" w:rsidRPr="001E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FF2" w:rsidRPr="001E14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 «Москвич-401-420» и его предшественник «Москвич-400-420» кажутся практически идентичными, но небольшие отличия все же существуют: например, руль получил открытые металлические спицы, обод из пластмассы синего, коричневого, белого или серого цветов и кнопку сигнала того же цвета. Также в «Москвиче-401-420» были окончательно ликвидированы многочисленные мелкие конструкторские и технологические упущения предыдущей модели</w:t>
      </w:r>
      <w:r w:rsidR="00864210" w:rsidRPr="001E14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ABB" w:rsidRPr="001E1460" w:rsidRDefault="00292E09" w:rsidP="0086421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0757" w:rsidRPr="001E1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фургончиках развозили молоко и мороженое, булочки. Пробовали мясо и рыбу, но такие продукты требовали регулярной промывки внутренностей кузова горячей водой, деревянные панели мокли, долго сохли и начинали гнить. Больше всего этих машин числилось именно за Минсвязи СССР.</w:t>
      </w:r>
      <w:r w:rsidR="00B97FF2" w:rsidRPr="001E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Использовался автомобиль в основном для перевозки почты и контейнеров с монетами для телефонов-автоматов</w:t>
      </w:r>
    </w:p>
    <w:p w:rsidR="001E1460" w:rsidRPr="00182427" w:rsidRDefault="001E1460" w:rsidP="001E146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36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</w:t>
      </w:r>
      <w:r w:rsidRPr="001824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одификации Москвич-400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401</w:t>
      </w:r>
    </w:p>
    <w:p w:rsidR="001E1460" w:rsidRDefault="001E1460" w:rsidP="001E14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Москвич-400-420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четырёхдверный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седан. 1947—1954 г.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2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Москвич-400-422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шасси и 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 деревянным каркасом кузова, 1948—1954 г.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2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Москвич-400-420А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кабриолет - </w:t>
      </w:r>
      <w:proofErr w:type="spellStart"/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четырёхдверный</w:t>
      </w:r>
      <w:proofErr w:type="spellEnd"/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кабриолимузин</w:t>
      </w:r>
      <w:proofErr w:type="spellEnd"/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(кузов с открытым верхом, но сохраняющий бокови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 и рамки дверей со стёклами). 1949—1954 г.</w:t>
      </w:r>
    </w:p>
    <w:p w:rsidR="001E1460" w:rsidRPr="006C0786" w:rsidRDefault="001E1460" w:rsidP="001E14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Москвич-400-420Б </w:t>
      </w:r>
      <w:r w:rsidRPr="006C07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 предназначались для нужд инвалидов и людей с ограниченными возможностями, являясь копией «Москвича» 400–420, только оборудованного ручным управлением. Начало выпуска этих автомобилей пришлось на 1951 год.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Окончание 1954 г.</w:t>
      </w:r>
    </w:p>
    <w:p w:rsidR="001E1460" w:rsidRDefault="001E1460" w:rsidP="001E14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2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Москвич-400-420К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401</w:t>
      </w:r>
      <w:r w:rsidRPr="00182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-420К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коммерческое шасси для установки различных кузовов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 выпустил 2562 шасси, на которые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горьковский з</w:t>
      </w:r>
      <w:r w:rsidRPr="0091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авод специальных автомобилей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16BFD">
        <w:rPr>
          <w:rFonts w:ascii="Times New Roman" w:eastAsia="Times New Roman" w:hAnsi="Times New Roman" w:cs="Times New Roman"/>
          <w:sz w:val="24"/>
          <w:szCs w:val="24"/>
          <w:lang w:eastAsia="ru-RU"/>
        </w:rPr>
        <w:t>ЗСА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r w:rsidRPr="00745C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кузовной завод Министерства пищевой промышленности СССР монтировал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фургоны с металлической обшивкой на деревянном каркасе.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1948-56 г.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2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Москвич-400-420М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56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401-420М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обслуживания населения медицинской помощью на дому, от 400—420 отличался только опознавательными знаками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1948-56 г.</w:t>
      </w:r>
      <w:proofErr w:type="gramEnd"/>
    </w:p>
    <w:p w:rsidR="001E1460" w:rsidRDefault="001E1460" w:rsidP="001E14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Москвич-400Э-431-442 АПА-7</w:t>
      </w:r>
      <w:r w:rsidRP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Аэродромный</w:t>
      </w:r>
      <w:proofErr w:type="gramEnd"/>
      <w:r w:rsidRP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подвижный </w:t>
      </w:r>
      <w:proofErr w:type="spellStart"/>
      <w:r w:rsidRP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электроагрегат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запуска двигателей самолетов МиГ-17, Ил-28 и других, также для питания их бортовой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при предполетной подготовке. </w:t>
      </w:r>
      <w:r w:rsidRP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Кузова для АПА-7 строил ремонтный завод №2 ХОЗУ МВД СССР.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1951-53 г.</w:t>
      </w:r>
    </w:p>
    <w:p w:rsidR="001E1460" w:rsidRDefault="001E1460" w:rsidP="001E14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Москвич-401-420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модернизированный седан, отличавшийся более сильным мотором (26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4000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/мин и степенью сжатия 6,27), 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1954</w:t>
      </w:r>
      <w:r w:rsidR="00747374">
        <w:rPr>
          <w:rFonts w:ascii="Times New Roman" w:eastAsia="Times New Roman" w:hAnsi="Times New Roman" w:cs="Times New Roman"/>
          <w:sz w:val="24"/>
          <w:szCs w:val="24"/>
          <w:lang w:eastAsia="ru-RU"/>
        </w:rPr>
        <w:t>-04.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1956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E1460" w:rsidRDefault="001E1460" w:rsidP="001E14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Москвич-401-420Б</w:t>
      </w:r>
      <w:r w:rsidRPr="006C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модернизированная инвалидная модификация седана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1954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1956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2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Москвич-401-422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шасси и 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фургон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деревянным каркасом кузова, 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1954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47374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1956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bookmarkStart w:id="0" w:name="_GoBack"/>
      <w:bookmarkEnd w:id="0"/>
    </w:p>
    <w:p w:rsidR="001E1460" w:rsidRDefault="001E1460" w:rsidP="001E14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Москвич-401А1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-420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переходная модель </w:t>
      </w:r>
      <w:r w:rsidRP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двигателем модели «402Б1»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выпускалась</w:t>
      </w:r>
      <w:r w:rsidRP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января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апрель </w:t>
      </w:r>
      <w:r w:rsidRP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1956 года, мощность достигла 35 </w:t>
      </w:r>
      <w:proofErr w:type="spellStart"/>
      <w:r w:rsidRP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6123" w:rsidRPr="009F1395" w:rsidRDefault="00316123" w:rsidP="003161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9F1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арактеристики автомобиля Москвича 400 и 401</w:t>
      </w: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3174"/>
        <w:gridCol w:w="3616"/>
        <w:gridCol w:w="3416"/>
      </w:tblGrid>
      <w:tr w:rsidR="00316123" w:rsidRPr="009F1395" w:rsidTr="00B174BC">
        <w:tc>
          <w:tcPr>
            <w:tcW w:w="0" w:type="auto"/>
            <w:hideMark/>
          </w:tcPr>
          <w:p w:rsidR="00316123" w:rsidRPr="009F1395" w:rsidRDefault="00316123" w:rsidP="00B174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316123" w:rsidRPr="009F1395" w:rsidRDefault="00316123" w:rsidP="00B174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Москвич-400-420</w:t>
            </w:r>
          </w:p>
        </w:tc>
        <w:tc>
          <w:tcPr>
            <w:tcW w:w="3416" w:type="dxa"/>
            <w:hideMark/>
          </w:tcPr>
          <w:p w:rsidR="00316123" w:rsidRPr="009F1395" w:rsidRDefault="00316123" w:rsidP="00B174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Москвич-401-420</w:t>
            </w:r>
          </w:p>
        </w:tc>
      </w:tr>
      <w:tr w:rsidR="00316123" w:rsidRPr="009F1395" w:rsidTr="00B174BC">
        <w:tc>
          <w:tcPr>
            <w:tcW w:w="0" w:type="auto"/>
            <w:hideMark/>
          </w:tcPr>
          <w:p w:rsidR="00316123" w:rsidRPr="009F1395" w:rsidRDefault="00316123" w:rsidP="00B17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производства</w:t>
            </w:r>
          </w:p>
        </w:tc>
        <w:tc>
          <w:tcPr>
            <w:tcW w:w="0" w:type="auto"/>
            <w:hideMark/>
          </w:tcPr>
          <w:p w:rsidR="00316123" w:rsidRPr="009F1395" w:rsidRDefault="00316123" w:rsidP="00B17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1947-1953 </w:t>
            </w: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16" w:type="dxa"/>
            <w:hideMark/>
          </w:tcPr>
          <w:p w:rsidR="00316123" w:rsidRPr="009F1395" w:rsidRDefault="00316123" w:rsidP="00B17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1954-1956 </w:t>
            </w: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316123" w:rsidRPr="009F1395" w:rsidTr="00B174BC">
        <w:tc>
          <w:tcPr>
            <w:tcW w:w="0" w:type="auto"/>
            <w:hideMark/>
          </w:tcPr>
          <w:p w:rsidR="00316123" w:rsidRPr="009F1395" w:rsidRDefault="00316123" w:rsidP="00B17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</w:t>
            </w:r>
          </w:p>
        </w:tc>
        <w:tc>
          <w:tcPr>
            <w:tcW w:w="7223" w:type="dxa"/>
            <w:gridSpan w:val="2"/>
            <w:hideMark/>
          </w:tcPr>
          <w:p w:rsidR="00316123" w:rsidRPr="009F1395" w:rsidRDefault="00316123" w:rsidP="00B17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Цельнометаллический </w:t>
            </w:r>
            <w:proofErr w:type="spellStart"/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четырехдверный</w:t>
            </w:r>
            <w:proofErr w:type="spellEnd"/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седан несущего типа</w:t>
            </w:r>
          </w:p>
        </w:tc>
      </w:tr>
      <w:tr w:rsidR="00316123" w:rsidRPr="009F1395" w:rsidTr="00B174BC">
        <w:tc>
          <w:tcPr>
            <w:tcW w:w="0" w:type="auto"/>
            <w:hideMark/>
          </w:tcPr>
          <w:p w:rsidR="00316123" w:rsidRPr="009F1395" w:rsidRDefault="00316123" w:rsidP="00B17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7223" w:type="dxa"/>
            <w:gridSpan w:val="2"/>
            <w:hideMark/>
          </w:tcPr>
          <w:p w:rsidR="00316123" w:rsidRPr="009F1395" w:rsidRDefault="00316123" w:rsidP="00B17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</w:t>
            </w: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водительское</w:t>
            </w:r>
          </w:p>
        </w:tc>
      </w:tr>
      <w:tr w:rsidR="00316123" w:rsidRPr="009F1395" w:rsidTr="00B174BC">
        <w:tc>
          <w:tcPr>
            <w:tcW w:w="0" w:type="auto"/>
            <w:hideMark/>
          </w:tcPr>
          <w:p w:rsidR="00316123" w:rsidRPr="009F1395" w:rsidRDefault="00316123" w:rsidP="00B17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(д/ш/в)</w:t>
            </w:r>
          </w:p>
        </w:tc>
        <w:tc>
          <w:tcPr>
            <w:tcW w:w="7223" w:type="dxa"/>
            <w:gridSpan w:val="2"/>
            <w:hideMark/>
          </w:tcPr>
          <w:p w:rsidR="00316123" w:rsidRPr="009F1395" w:rsidRDefault="00316123" w:rsidP="00B17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3855/1400/1555 мм</w:t>
            </w:r>
          </w:p>
        </w:tc>
      </w:tr>
      <w:tr w:rsidR="00316123" w:rsidRPr="009F1395" w:rsidTr="00B174BC">
        <w:tc>
          <w:tcPr>
            <w:tcW w:w="0" w:type="auto"/>
            <w:hideMark/>
          </w:tcPr>
          <w:p w:rsidR="00316123" w:rsidRPr="009F1395" w:rsidRDefault="00316123" w:rsidP="00B17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7223" w:type="dxa"/>
            <w:gridSpan w:val="2"/>
            <w:hideMark/>
          </w:tcPr>
          <w:p w:rsidR="00316123" w:rsidRPr="009F1395" w:rsidRDefault="00316123" w:rsidP="00B17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 мм</w:t>
            </w:r>
          </w:p>
        </w:tc>
      </w:tr>
      <w:tr w:rsidR="00316123" w:rsidRPr="009F1395" w:rsidTr="00B174BC">
        <w:tc>
          <w:tcPr>
            <w:tcW w:w="0" w:type="auto"/>
            <w:hideMark/>
          </w:tcPr>
          <w:p w:rsidR="00316123" w:rsidRPr="009F1395" w:rsidRDefault="00316123" w:rsidP="00B17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(передняя/задняя)</w:t>
            </w:r>
          </w:p>
        </w:tc>
        <w:tc>
          <w:tcPr>
            <w:tcW w:w="7223" w:type="dxa"/>
            <w:gridSpan w:val="2"/>
            <w:hideMark/>
          </w:tcPr>
          <w:p w:rsidR="00316123" w:rsidRPr="009F1395" w:rsidRDefault="00316123" w:rsidP="00B17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1105/1170 мм</w:t>
            </w:r>
          </w:p>
        </w:tc>
      </w:tr>
      <w:tr w:rsidR="00316123" w:rsidRPr="009F1395" w:rsidTr="00B174BC">
        <w:tc>
          <w:tcPr>
            <w:tcW w:w="0" w:type="auto"/>
            <w:hideMark/>
          </w:tcPr>
          <w:p w:rsidR="00316123" w:rsidRPr="009F1395" w:rsidRDefault="00316123" w:rsidP="00B17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</w:t>
            </w:r>
          </w:p>
        </w:tc>
        <w:tc>
          <w:tcPr>
            <w:tcW w:w="7223" w:type="dxa"/>
            <w:gridSpan w:val="2"/>
            <w:hideMark/>
          </w:tcPr>
          <w:p w:rsidR="00316123" w:rsidRPr="009F1395" w:rsidRDefault="00316123" w:rsidP="00B17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мм</w:t>
            </w:r>
          </w:p>
        </w:tc>
      </w:tr>
      <w:tr w:rsidR="00316123" w:rsidRPr="009F1395" w:rsidTr="00B174BC">
        <w:tc>
          <w:tcPr>
            <w:tcW w:w="0" w:type="auto"/>
            <w:hideMark/>
          </w:tcPr>
          <w:p w:rsidR="00316123" w:rsidRPr="009F1395" w:rsidRDefault="00316123" w:rsidP="00B17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(полная/снаряженная)</w:t>
            </w:r>
          </w:p>
        </w:tc>
        <w:tc>
          <w:tcPr>
            <w:tcW w:w="0" w:type="auto"/>
            <w:hideMark/>
          </w:tcPr>
          <w:p w:rsidR="00316123" w:rsidRPr="009F1395" w:rsidRDefault="00316123" w:rsidP="00B17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1145/845 кг</w:t>
            </w:r>
          </w:p>
        </w:tc>
        <w:tc>
          <w:tcPr>
            <w:tcW w:w="3416" w:type="dxa"/>
            <w:hideMark/>
          </w:tcPr>
          <w:p w:rsidR="00316123" w:rsidRPr="009F1395" w:rsidRDefault="00316123" w:rsidP="00B17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1155/855 кг</w:t>
            </w:r>
          </w:p>
        </w:tc>
      </w:tr>
      <w:tr w:rsidR="00316123" w:rsidRPr="009F1395" w:rsidTr="00B174BC">
        <w:tc>
          <w:tcPr>
            <w:tcW w:w="0" w:type="auto"/>
            <w:hideMark/>
          </w:tcPr>
          <w:p w:rsidR="00316123" w:rsidRPr="009F1395" w:rsidRDefault="00316123" w:rsidP="00B17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 </w:t>
            </w:r>
          </w:p>
        </w:tc>
        <w:tc>
          <w:tcPr>
            <w:tcW w:w="0" w:type="auto"/>
            <w:hideMark/>
          </w:tcPr>
          <w:p w:rsidR="00316123" w:rsidRPr="009F1395" w:rsidRDefault="00316123" w:rsidP="00B17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Четырехтактный цилиндровый АЗЛК (МЗМА)-400</w:t>
            </w:r>
          </w:p>
        </w:tc>
        <w:tc>
          <w:tcPr>
            <w:tcW w:w="3416" w:type="dxa"/>
            <w:hideMark/>
          </w:tcPr>
          <w:p w:rsidR="00316123" w:rsidRPr="009F1395" w:rsidRDefault="00316123" w:rsidP="00B17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Четырехтактный цилиндровый АЗЛК (МЗМА)-401</w:t>
            </w:r>
          </w:p>
        </w:tc>
      </w:tr>
      <w:tr w:rsidR="00316123" w:rsidRPr="009F1395" w:rsidTr="00B174BC">
        <w:tc>
          <w:tcPr>
            <w:tcW w:w="0" w:type="auto"/>
            <w:hideMark/>
          </w:tcPr>
          <w:p w:rsidR="00316123" w:rsidRPr="009F1395" w:rsidRDefault="00316123" w:rsidP="00B17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0" w:type="auto"/>
            <w:hideMark/>
          </w:tcPr>
          <w:p w:rsidR="00316123" w:rsidRPr="009F1395" w:rsidRDefault="00316123" w:rsidP="00B17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3600 об/мин)</w:t>
            </w:r>
          </w:p>
        </w:tc>
        <w:tc>
          <w:tcPr>
            <w:tcW w:w="3416" w:type="dxa"/>
            <w:hideMark/>
          </w:tcPr>
          <w:p w:rsidR="00316123" w:rsidRPr="009F1395" w:rsidRDefault="00316123" w:rsidP="00B17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proofErr w:type="spellStart"/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4000 об/мин)</w:t>
            </w:r>
          </w:p>
        </w:tc>
      </w:tr>
      <w:tr w:rsidR="00316123" w:rsidRPr="009F1395" w:rsidTr="00B174BC">
        <w:tc>
          <w:tcPr>
            <w:tcW w:w="0" w:type="auto"/>
            <w:hideMark/>
          </w:tcPr>
          <w:p w:rsidR="00316123" w:rsidRPr="009F1395" w:rsidRDefault="00316123" w:rsidP="00B17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7223" w:type="dxa"/>
            <w:gridSpan w:val="2"/>
            <w:hideMark/>
          </w:tcPr>
          <w:p w:rsidR="00316123" w:rsidRPr="009F1395" w:rsidRDefault="00316123" w:rsidP="00B17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км/час</w:t>
            </w:r>
          </w:p>
        </w:tc>
      </w:tr>
      <w:tr w:rsidR="00316123" w:rsidRPr="009F1395" w:rsidTr="00B174BC">
        <w:tc>
          <w:tcPr>
            <w:tcW w:w="0" w:type="auto"/>
            <w:hideMark/>
          </w:tcPr>
          <w:p w:rsidR="00316123" w:rsidRPr="009F1395" w:rsidRDefault="00316123" w:rsidP="00B17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двигателя</w:t>
            </w:r>
          </w:p>
        </w:tc>
        <w:tc>
          <w:tcPr>
            <w:tcW w:w="7223" w:type="dxa"/>
            <w:gridSpan w:val="2"/>
            <w:hideMark/>
          </w:tcPr>
          <w:p w:rsidR="00316123" w:rsidRPr="009F1395" w:rsidRDefault="00316123" w:rsidP="00B17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Продольное, переднее</w:t>
            </w:r>
          </w:p>
        </w:tc>
      </w:tr>
      <w:tr w:rsidR="00316123" w:rsidRPr="009F1395" w:rsidTr="00B174BC">
        <w:tc>
          <w:tcPr>
            <w:tcW w:w="0" w:type="auto"/>
            <w:hideMark/>
          </w:tcPr>
          <w:p w:rsidR="00316123" w:rsidRPr="009F1395" w:rsidRDefault="00316123" w:rsidP="00B17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двигателя</w:t>
            </w:r>
          </w:p>
        </w:tc>
        <w:tc>
          <w:tcPr>
            <w:tcW w:w="7223" w:type="dxa"/>
            <w:gridSpan w:val="2"/>
            <w:hideMark/>
          </w:tcPr>
          <w:p w:rsidR="00316123" w:rsidRPr="009F1395" w:rsidRDefault="00316123" w:rsidP="00B17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1074 </w:t>
            </w:r>
            <w:proofErr w:type="spellStart"/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Start"/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16123" w:rsidRPr="009F1395" w:rsidTr="00B174BC">
        <w:tc>
          <w:tcPr>
            <w:tcW w:w="0" w:type="auto"/>
            <w:hideMark/>
          </w:tcPr>
          <w:p w:rsidR="00316123" w:rsidRPr="009F1395" w:rsidRDefault="00316123" w:rsidP="00B17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Цилиндры</w:t>
            </w:r>
          </w:p>
        </w:tc>
        <w:tc>
          <w:tcPr>
            <w:tcW w:w="7223" w:type="dxa"/>
            <w:gridSpan w:val="2"/>
            <w:hideMark/>
          </w:tcPr>
          <w:p w:rsidR="00316123" w:rsidRPr="009F1395" w:rsidRDefault="00316123" w:rsidP="00B17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R4/2, </w:t>
            </w:r>
            <w:proofErr w:type="gramStart"/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отлиты</w:t>
            </w:r>
            <w:proofErr w:type="gramEnd"/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один блок из чугуна с верхней частью картера. </w:t>
            </w:r>
          </w:p>
        </w:tc>
      </w:tr>
      <w:tr w:rsidR="00316123" w:rsidRPr="009F1395" w:rsidTr="00B174BC">
        <w:tc>
          <w:tcPr>
            <w:tcW w:w="0" w:type="auto"/>
            <w:hideMark/>
          </w:tcPr>
          <w:p w:rsidR="00316123" w:rsidRPr="009F1395" w:rsidRDefault="00316123" w:rsidP="00B17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и диаметр цилиндров</w:t>
            </w:r>
          </w:p>
        </w:tc>
        <w:tc>
          <w:tcPr>
            <w:tcW w:w="7223" w:type="dxa"/>
            <w:gridSpan w:val="2"/>
            <w:hideMark/>
          </w:tcPr>
          <w:p w:rsidR="00316123" w:rsidRPr="009F1395" w:rsidRDefault="00316123" w:rsidP="00B17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Рядное</w:t>
            </w:r>
            <w:proofErr w:type="gramEnd"/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вертикальное, 67.5 мм</w:t>
            </w:r>
          </w:p>
        </w:tc>
      </w:tr>
    </w:tbl>
    <w:p w:rsidR="001E1460" w:rsidRDefault="001E1460" w:rsidP="00316123">
      <w:pPr>
        <w:spacing w:after="0"/>
      </w:pPr>
    </w:p>
    <w:sectPr w:rsidR="001E1460" w:rsidSect="00864210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A6"/>
    <w:rsid w:val="000E5ABB"/>
    <w:rsid w:val="001E1460"/>
    <w:rsid w:val="00292E09"/>
    <w:rsid w:val="002A5287"/>
    <w:rsid w:val="00316123"/>
    <w:rsid w:val="004612A6"/>
    <w:rsid w:val="0052150E"/>
    <w:rsid w:val="006E52AF"/>
    <w:rsid w:val="00747374"/>
    <w:rsid w:val="00864210"/>
    <w:rsid w:val="008C5CD7"/>
    <w:rsid w:val="00AA04B5"/>
    <w:rsid w:val="00B97FF2"/>
    <w:rsid w:val="00C4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75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E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E1460"/>
    <w:rPr>
      <w:b/>
      <w:bCs/>
    </w:rPr>
  </w:style>
  <w:style w:type="table" w:styleId="a7">
    <w:name w:val="Table Grid"/>
    <w:basedOn w:val="a1"/>
    <w:uiPriority w:val="59"/>
    <w:rsid w:val="001E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75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E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E1460"/>
    <w:rPr>
      <w:b/>
      <w:bCs/>
    </w:rPr>
  </w:style>
  <w:style w:type="table" w:styleId="a7">
    <w:name w:val="Table Grid"/>
    <w:basedOn w:val="a1"/>
    <w:uiPriority w:val="59"/>
    <w:rsid w:val="001E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2018-12-28T06:55:00Z</dcterms:created>
  <dcterms:modified xsi:type="dcterms:W3CDTF">2018-12-29T07:17:00Z</dcterms:modified>
</cp:coreProperties>
</file>