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18" w:rsidRDefault="00CB2FF0" w:rsidP="002F0F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0FAAD8" wp14:editId="1619C81C">
            <wp:simplePos x="0" y="0"/>
            <wp:positionH relativeFrom="margin">
              <wp:posOffset>294640</wp:posOffset>
            </wp:positionH>
            <wp:positionV relativeFrom="margin">
              <wp:posOffset>975360</wp:posOffset>
            </wp:positionV>
            <wp:extent cx="5671820" cy="3633470"/>
            <wp:effectExtent l="0" t="0" r="508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82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32" w:rsidRPr="002F0F32">
        <w:rPr>
          <w:rFonts w:ascii="Times New Roman" w:hAnsi="Times New Roman" w:cs="Times New Roman"/>
          <w:b/>
          <w:sz w:val="28"/>
          <w:szCs w:val="28"/>
        </w:rPr>
        <w:t>02-466 ЛЗАП-4031 гидравлический кран-</w:t>
      </w:r>
      <w:proofErr w:type="spellStart"/>
      <w:r w:rsidR="002F0F32" w:rsidRPr="002F0F32">
        <w:rPr>
          <w:rFonts w:ascii="Times New Roman" w:hAnsi="Times New Roman" w:cs="Times New Roman"/>
          <w:b/>
          <w:sz w:val="28"/>
          <w:szCs w:val="28"/>
        </w:rPr>
        <w:t>самопоргузчик</w:t>
      </w:r>
      <w:proofErr w:type="spellEnd"/>
      <w:r w:rsidR="002F0F32" w:rsidRPr="002F0F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0F32" w:rsidRPr="002F0F32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2F0F32" w:rsidRPr="002F0F32">
        <w:rPr>
          <w:rFonts w:ascii="Times New Roman" w:hAnsi="Times New Roman" w:cs="Times New Roman"/>
          <w:b/>
          <w:sz w:val="28"/>
          <w:szCs w:val="28"/>
        </w:rPr>
        <w:t xml:space="preserve"> 250 кг на вылете 3 м на шасси бортового грузовика ГАЗ-51А 4х2, грузоподъемность 2.2 </w:t>
      </w:r>
      <w:proofErr w:type="spellStart"/>
      <w:r w:rsidR="002F0F32" w:rsidRPr="002F0F3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F0F32" w:rsidRPr="002F0F32">
        <w:rPr>
          <w:rFonts w:ascii="Times New Roman" w:hAnsi="Times New Roman" w:cs="Times New Roman"/>
          <w:b/>
          <w:sz w:val="28"/>
          <w:szCs w:val="28"/>
        </w:rPr>
        <w:t xml:space="preserve">, мест 2, снаряжённый вес 3.1 </w:t>
      </w:r>
      <w:proofErr w:type="spellStart"/>
      <w:r w:rsidR="002F0F32" w:rsidRPr="002F0F3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F0F32" w:rsidRPr="002F0F32">
        <w:rPr>
          <w:rFonts w:ascii="Times New Roman" w:hAnsi="Times New Roman" w:cs="Times New Roman"/>
          <w:b/>
          <w:sz w:val="28"/>
          <w:szCs w:val="28"/>
        </w:rPr>
        <w:t xml:space="preserve">, полный вес 5.35 </w:t>
      </w:r>
      <w:proofErr w:type="spellStart"/>
      <w:r w:rsidR="002F0F32" w:rsidRPr="002F0F3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F0F32" w:rsidRPr="002F0F32">
        <w:rPr>
          <w:rFonts w:ascii="Times New Roman" w:hAnsi="Times New Roman" w:cs="Times New Roman"/>
          <w:b/>
          <w:sz w:val="28"/>
          <w:szCs w:val="28"/>
        </w:rPr>
        <w:t xml:space="preserve">, ГАЗ-51 70 </w:t>
      </w:r>
      <w:proofErr w:type="spellStart"/>
      <w:r w:rsidR="002F0F32" w:rsidRPr="002F0F3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2F0F32" w:rsidRPr="002F0F32">
        <w:rPr>
          <w:rFonts w:ascii="Times New Roman" w:hAnsi="Times New Roman" w:cs="Times New Roman"/>
          <w:b/>
          <w:sz w:val="28"/>
          <w:szCs w:val="28"/>
        </w:rPr>
        <w:t xml:space="preserve">, 70 км/час, кран г. Львов с 1956 г.  </w:t>
      </w:r>
    </w:p>
    <w:p w:rsidR="002F0F32" w:rsidRDefault="002F0F32" w:rsidP="00DF7E43">
      <w:pPr>
        <w:rPr>
          <w:rFonts w:ascii="Times New Roman" w:hAnsi="Times New Roman" w:cs="Times New Roman"/>
          <w:sz w:val="24"/>
          <w:szCs w:val="24"/>
        </w:rPr>
      </w:pPr>
    </w:p>
    <w:p w:rsidR="00DF7E43" w:rsidRPr="00DF7E43" w:rsidRDefault="00F161A3" w:rsidP="00DF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E43" w:rsidRPr="00DF7E43">
        <w:rPr>
          <w:rFonts w:ascii="Times New Roman" w:hAnsi="Times New Roman" w:cs="Times New Roman"/>
          <w:sz w:val="24"/>
          <w:szCs w:val="24"/>
        </w:rPr>
        <w:t xml:space="preserve">В 1957 году Львовский завод автопогрузчиков освоил выпуск </w:t>
      </w:r>
      <w:proofErr w:type="spellStart"/>
      <w:r w:rsidR="00B4505A">
        <w:rPr>
          <w:rFonts w:ascii="Times New Roman" w:hAnsi="Times New Roman" w:cs="Times New Roman"/>
          <w:sz w:val="24"/>
          <w:szCs w:val="24"/>
        </w:rPr>
        <w:t>безлебедочных</w:t>
      </w:r>
      <w:proofErr w:type="spellEnd"/>
      <w:r w:rsidR="00B4505A">
        <w:rPr>
          <w:rFonts w:ascii="Times New Roman" w:hAnsi="Times New Roman" w:cs="Times New Roman"/>
          <w:sz w:val="24"/>
          <w:szCs w:val="24"/>
        </w:rPr>
        <w:t xml:space="preserve"> стреловых </w:t>
      </w:r>
      <w:r w:rsidR="00822D66">
        <w:rPr>
          <w:rFonts w:ascii="Times New Roman" w:hAnsi="Times New Roman" w:cs="Times New Roman"/>
          <w:sz w:val="24"/>
          <w:szCs w:val="24"/>
        </w:rPr>
        <w:t>не</w:t>
      </w:r>
      <w:r w:rsidR="00B4505A">
        <w:rPr>
          <w:rFonts w:ascii="Times New Roman" w:hAnsi="Times New Roman" w:cs="Times New Roman"/>
          <w:sz w:val="24"/>
          <w:szCs w:val="24"/>
        </w:rPr>
        <w:t>полноповоротных гидравлических</w:t>
      </w:r>
      <w:r w:rsidR="00B4505A">
        <w:rPr>
          <w:rFonts w:ascii="Times New Roman" w:hAnsi="Times New Roman" w:cs="Times New Roman"/>
          <w:sz w:val="24"/>
          <w:szCs w:val="24"/>
        </w:rPr>
        <w:t xml:space="preserve"> </w:t>
      </w:r>
      <w:r w:rsidR="00B4505A">
        <w:rPr>
          <w:rFonts w:ascii="Times New Roman" w:hAnsi="Times New Roman" w:cs="Times New Roman"/>
          <w:sz w:val="24"/>
          <w:szCs w:val="24"/>
        </w:rPr>
        <w:t>кранов</w:t>
      </w:r>
      <w:r w:rsidR="00DF7E43" w:rsidRPr="00DF7E43">
        <w:rPr>
          <w:rFonts w:ascii="Times New Roman" w:hAnsi="Times New Roman" w:cs="Times New Roman"/>
          <w:sz w:val="24"/>
          <w:szCs w:val="24"/>
        </w:rPr>
        <w:t xml:space="preserve"> модели ЛЗАП-4031 грузоподъемностью 250 кг при наибольшем вылете стрелы, которые устанавливались на шасси грузового автомобиля ГАЗ-51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DF7E43" w:rsidRPr="00DF7E43" w:rsidRDefault="00DF7E43" w:rsidP="00DF7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7E43">
        <w:rPr>
          <w:rFonts w:ascii="Times New Roman" w:hAnsi="Times New Roman" w:cs="Times New Roman"/>
          <w:sz w:val="24"/>
          <w:szCs w:val="24"/>
        </w:rPr>
        <w:t xml:space="preserve">Транспортное средство, оборудованное таким </w:t>
      </w:r>
      <w:proofErr w:type="spellStart"/>
      <w:r w:rsidRPr="00DF7E43">
        <w:rPr>
          <w:rFonts w:ascii="Times New Roman" w:hAnsi="Times New Roman" w:cs="Times New Roman"/>
          <w:sz w:val="24"/>
          <w:szCs w:val="24"/>
        </w:rPr>
        <w:t>гидрокраном</w:t>
      </w:r>
      <w:proofErr w:type="spellEnd"/>
      <w:r w:rsidRPr="00DF7E43">
        <w:rPr>
          <w:rFonts w:ascii="Times New Roman" w:hAnsi="Times New Roman" w:cs="Times New Roman"/>
          <w:sz w:val="24"/>
          <w:szCs w:val="24"/>
        </w:rPr>
        <w:t>, предназначалось для перевозки различных промышленных и сельскохозяйственных грузов с механизированным выполнением погрузочно-разгрузочных опе</w:t>
      </w:r>
      <w:r w:rsidR="00677871">
        <w:rPr>
          <w:rFonts w:ascii="Times New Roman" w:hAnsi="Times New Roman" w:cs="Times New Roman"/>
          <w:sz w:val="24"/>
          <w:szCs w:val="24"/>
        </w:rPr>
        <w:t xml:space="preserve">раций, а сам </w:t>
      </w:r>
      <w:proofErr w:type="spellStart"/>
      <w:r w:rsidR="00677871">
        <w:rPr>
          <w:rFonts w:ascii="Times New Roman" w:hAnsi="Times New Roman" w:cs="Times New Roman"/>
          <w:sz w:val="24"/>
          <w:szCs w:val="24"/>
        </w:rPr>
        <w:t>гидрокран</w:t>
      </w:r>
      <w:proofErr w:type="spellEnd"/>
      <w:r w:rsidR="00677871">
        <w:rPr>
          <w:rFonts w:ascii="Times New Roman" w:hAnsi="Times New Roman" w:cs="Times New Roman"/>
          <w:sz w:val="24"/>
          <w:szCs w:val="24"/>
        </w:rPr>
        <w:t xml:space="preserve"> ЛЗАП-4031</w:t>
      </w:r>
      <w:r w:rsidRPr="00DF7E43">
        <w:rPr>
          <w:rFonts w:ascii="Times New Roman" w:hAnsi="Times New Roman" w:cs="Times New Roman"/>
          <w:sz w:val="24"/>
          <w:szCs w:val="24"/>
        </w:rPr>
        <w:t xml:space="preserve">, можно сказать, стал одним из первых отечественных прообразов современного </w:t>
      </w:r>
      <w:proofErr w:type="spellStart"/>
      <w:r w:rsidRPr="00DF7E43">
        <w:rPr>
          <w:rFonts w:ascii="Times New Roman" w:hAnsi="Times New Roman" w:cs="Times New Roman"/>
          <w:sz w:val="24"/>
          <w:szCs w:val="24"/>
        </w:rPr>
        <w:t>гидроманипулятора</w:t>
      </w:r>
      <w:proofErr w:type="spellEnd"/>
      <w:r w:rsidRPr="00DF7E43">
        <w:rPr>
          <w:rFonts w:ascii="Times New Roman" w:hAnsi="Times New Roman" w:cs="Times New Roman"/>
          <w:sz w:val="24"/>
          <w:szCs w:val="24"/>
        </w:rPr>
        <w:t xml:space="preserve"> (в те годы подобный термин в СССР еще не употреблялся).</w:t>
      </w:r>
      <w:proofErr w:type="gramEnd"/>
    </w:p>
    <w:p w:rsidR="00DF7E43" w:rsidRPr="00DF7E43" w:rsidRDefault="00DF7E43" w:rsidP="00DF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43">
        <w:rPr>
          <w:rFonts w:ascii="Times New Roman" w:hAnsi="Times New Roman" w:cs="Times New Roman"/>
          <w:sz w:val="24"/>
          <w:szCs w:val="24"/>
        </w:rPr>
        <w:t>Кран монтировался на ра</w:t>
      </w:r>
      <w:r w:rsidR="007F0039">
        <w:rPr>
          <w:rFonts w:ascii="Times New Roman" w:hAnsi="Times New Roman" w:cs="Times New Roman"/>
          <w:sz w:val="24"/>
          <w:szCs w:val="24"/>
        </w:rPr>
        <w:t xml:space="preserve">ме базового грузового </w:t>
      </w:r>
      <w:proofErr w:type="gramStart"/>
      <w:r w:rsidR="007F00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F0039">
        <w:rPr>
          <w:rFonts w:ascii="Times New Roman" w:hAnsi="Times New Roman" w:cs="Times New Roman"/>
          <w:sz w:val="24"/>
          <w:szCs w:val="24"/>
        </w:rPr>
        <w:t>втомобиля</w:t>
      </w:r>
      <w:r w:rsidRPr="00DF7E43">
        <w:rPr>
          <w:rFonts w:ascii="Times New Roman" w:hAnsi="Times New Roman" w:cs="Times New Roman"/>
          <w:sz w:val="24"/>
          <w:szCs w:val="24"/>
        </w:rPr>
        <w:t xml:space="preserve"> между его кабиной и бортовой платформой и состоял из колонны, стрелы, стабилизаторов рессор и гидросистемы, посредством которой осуществлялись все рабочие процессы, а именно: поворот крана, подъем груза и складывание стрелы. Опора крана крепилась к раме автомобиля болтами. Механизм поворота был заключен в средней секции колонны и представлял собой цилиндр с движущимся под давлением масла поршнем, имеющим двусторонний шток. Нижняя часть штока была связана с неподвижной стойкой, благодаря чему шток мог совершать только поступательное движение. При поступательном движении поршня колонна вращалась вправо или влево в зависимости от направления его движения, причем ход поршня был рассчитан так, что колонна могла поворачиваться вокруг своей оси на угол 200 градусов.</w:t>
      </w:r>
    </w:p>
    <w:p w:rsidR="00DF7E43" w:rsidRPr="00DF7E43" w:rsidRDefault="00DF7E43" w:rsidP="00DF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43">
        <w:rPr>
          <w:rFonts w:ascii="Times New Roman" w:hAnsi="Times New Roman" w:cs="Times New Roman"/>
          <w:sz w:val="24"/>
          <w:szCs w:val="24"/>
        </w:rPr>
        <w:t xml:space="preserve">Стрела крана состояла из трех секций. Первые две секции – рама и хобот – связывались шарнирно. Третья секция стрелы – труба – могла работать на небольшом вылете и вдвигаться в хобот. На конце трубы располагался крюк. Для увеличения устойчивости автомобиля при работе крана предусматривались стабилизаторы рессор (по одному на каждую заднюю </w:t>
      </w:r>
      <w:r w:rsidRPr="00DF7E43">
        <w:rPr>
          <w:rFonts w:ascii="Times New Roman" w:hAnsi="Times New Roman" w:cs="Times New Roman"/>
          <w:sz w:val="24"/>
          <w:szCs w:val="24"/>
        </w:rPr>
        <w:lastRenderedPageBreak/>
        <w:t>рессору), представлявшие собой рычажную систему, которая при включении жестко соединяла раму автомобиля с задним мостом. Стабилизаторы имели гидравлический привод, и в соответствии с технологией работ их необходимо было включать перед началом использования крана и выключать после окончания погрузки – выгрузки.</w:t>
      </w:r>
    </w:p>
    <w:p w:rsidR="00DF7E43" w:rsidRDefault="00DF7E43" w:rsidP="00DF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43">
        <w:rPr>
          <w:rFonts w:ascii="Times New Roman" w:hAnsi="Times New Roman" w:cs="Times New Roman"/>
          <w:sz w:val="24"/>
          <w:szCs w:val="24"/>
        </w:rPr>
        <w:t xml:space="preserve">В гидравлическую систему автомобиля, укомплектованного ЛЗАП-4031, входили лопастной масляный насос двойного действия с приводом от двигателя через коробку передач и коробку отбора мощности, гидроусилитель, маслобак и </w:t>
      </w:r>
      <w:proofErr w:type="spellStart"/>
      <w:r w:rsidRPr="00DF7E43">
        <w:rPr>
          <w:rFonts w:ascii="Times New Roman" w:hAnsi="Times New Roman" w:cs="Times New Roman"/>
          <w:sz w:val="24"/>
          <w:szCs w:val="24"/>
        </w:rPr>
        <w:t>гидропроводы</w:t>
      </w:r>
      <w:proofErr w:type="spellEnd"/>
      <w:r w:rsidRPr="00DF7E43">
        <w:rPr>
          <w:rFonts w:ascii="Times New Roman" w:hAnsi="Times New Roman" w:cs="Times New Roman"/>
          <w:sz w:val="24"/>
          <w:szCs w:val="24"/>
        </w:rPr>
        <w:t xml:space="preserve">. Для погрузки и выгрузки сыпучих и </w:t>
      </w:r>
      <w:proofErr w:type="spellStart"/>
      <w:r w:rsidRPr="00DF7E43">
        <w:rPr>
          <w:rFonts w:ascii="Times New Roman" w:hAnsi="Times New Roman" w:cs="Times New Roman"/>
          <w:sz w:val="24"/>
          <w:szCs w:val="24"/>
        </w:rPr>
        <w:t>затаренных</w:t>
      </w:r>
      <w:proofErr w:type="spellEnd"/>
      <w:r w:rsidRPr="00DF7E43">
        <w:rPr>
          <w:rFonts w:ascii="Times New Roman" w:hAnsi="Times New Roman" w:cs="Times New Roman"/>
          <w:sz w:val="24"/>
          <w:szCs w:val="24"/>
        </w:rPr>
        <w:t xml:space="preserve">, а также длинномерных грузов к ЛЗАП-4031 дополнительно поставлялось сменное оборудование – грейфер, специальные захваты для бочек, подхваты для мешков. </w:t>
      </w:r>
    </w:p>
    <w:p w:rsidR="00DF7E43" w:rsidRPr="00EC0A65" w:rsidRDefault="00EC0A65" w:rsidP="00DF7E43">
      <w:pPr>
        <w:rPr>
          <w:rFonts w:ascii="Times New Roman" w:hAnsi="Times New Roman" w:cs="Times New Roman"/>
          <w:b/>
          <w:sz w:val="24"/>
          <w:szCs w:val="24"/>
        </w:rPr>
      </w:pPr>
      <w:r w:rsidRPr="00EC0A65">
        <w:rPr>
          <w:rFonts w:ascii="Times New Roman" w:hAnsi="Times New Roman" w:cs="Times New Roman"/>
          <w:b/>
          <w:sz w:val="24"/>
          <w:szCs w:val="24"/>
        </w:rPr>
        <w:t xml:space="preserve">Из истории </w:t>
      </w:r>
      <w:proofErr w:type="gramStart"/>
      <w:r w:rsidRPr="00EC0A65">
        <w:rPr>
          <w:rFonts w:ascii="Times New Roman" w:hAnsi="Times New Roman" w:cs="Times New Roman"/>
          <w:b/>
          <w:sz w:val="24"/>
          <w:szCs w:val="24"/>
        </w:rPr>
        <w:t>советских</w:t>
      </w:r>
      <w:proofErr w:type="gramEnd"/>
      <w:r w:rsidRPr="00EC0A65">
        <w:rPr>
          <w:rFonts w:ascii="Times New Roman" w:hAnsi="Times New Roman" w:cs="Times New Roman"/>
          <w:b/>
          <w:sz w:val="24"/>
          <w:szCs w:val="24"/>
        </w:rPr>
        <w:t xml:space="preserve"> КМУ.</w:t>
      </w:r>
    </w:p>
    <w:p w:rsidR="00C50A25" w:rsidRDefault="005A455E" w:rsidP="00DF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A25">
        <w:rPr>
          <w:rFonts w:ascii="Times New Roman" w:hAnsi="Times New Roman" w:cs="Times New Roman"/>
          <w:sz w:val="24"/>
          <w:szCs w:val="24"/>
        </w:rPr>
        <w:t xml:space="preserve"> </w:t>
      </w:r>
      <w:r w:rsidR="00C50A25" w:rsidRPr="00C50A25">
        <w:rPr>
          <w:rFonts w:ascii="Times New Roman" w:hAnsi="Times New Roman" w:cs="Times New Roman"/>
          <w:sz w:val="24"/>
          <w:szCs w:val="24"/>
        </w:rPr>
        <w:t>Отсчет истории советских КМУ можно вести с 1955 года, когда на Львовском заводе автопогрузчиков (ЛЗА) выпустили первую партию из 30 грузовиков ГАЗ-51 с</w:t>
      </w:r>
      <w:r w:rsidR="00B45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5A">
        <w:rPr>
          <w:rFonts w:ascii="Times New Roman" w:hAnsi="Times New Roman" w:cs="Times New Roman"/>
          <w:sz w:val="24"/>
          <w:szCs w:val="24"/>
        </w:rPr>
        <w:t>безлебедочными</w:t>
      </w:r>
      <w:proofErr w:type="spellEnd"/>
      <w:r w:rsidR="0072169A">
        <w:rPr>
          <w:rFonts w:ascii="Times New Roman" w:hAnsi="Times New Roman" w:cs="Times New Roman"/>
          <w:sz w:val="24"/>
          <w:szCs w:val="24"/>
        </w:rPr>
        <w:t xml:space="preserve"> стреловыми </w:t>
      </w:r>
      <w:r w:rsidR="00822D66">
        <w:rPr>
          <w:rFonts w:ascii="Times New Roman" w:hAnsi="Times New Roman" w:cs="Times New Roman"/>
          <w:sz w:val="24"/>
          <w:szCs w:val="24"/>
        </w:rPr>
        <w:t>не</w:t>
      </w:r>
      <w:r w:rsidR="0072169A">
        <w:rPr>
          <w:rFonts w:ascii="Times New Roman" w:hAnsi="Times New Roman" w:cs="Times New Roman"/>
          <w:sz w:val="24"/>
          <w:szCs w:val="24"/>
        </w:rPr>
        <w:t xml:space="preserve">полноповоротными гидравлическими </w:t>
      </w:r>
      <w:r w:rsidR="00C50A25" w:rsidRPr="00C50A25">
        <w:rPr>
          <w:rFonts w:ascii="Times New Roman" w:hAnsi="Times New Roman" w:cs="Times New Roman"/>
          <w:sz w:val="24"/>
          <w:szCs w:val="24"/>
        </w:rPr>
        <w:t xml:space="preserve">кранами модели 4010. Все они отправились трудиться на благо сельского хозяйства и использовались на погрузке и разгрузке свеклы. </w:t>
      </w:r>
      <w:proofErr w:type="spellStart"/>
      <w:r w:rsidR="00C50A25" w:rsidRPr="00C50A25">
        <w:rPr>
          <w:rFonts w:ascii="Times New Roman" w:hAnsi="Times New Roman" w:cs="Times New Roman"/>
          <w:sz w:val="24"/>
          <w:szCs w:val="24"/>
        </w:rPr>
        <w:t>Гидрокран</w:t>
      </w:r>
      <w:proofErr w:type="spellEnd"/>
      <w:r w:rsidR="00C50A25" w:rsidRPr="00C50A25">
        <w:rPr>
          <w:rFonts w:ascii="Times New Roman" w:hAnsi="Times New Roman" w:cs="Times New Roman"/>
          <w:sz w:val="24"/>
          <w:szCs w:val="24"/>
        </w:rPr>
        <w:t xml:space="preserve"> этот имел грузоподъемность до 500 кг и монтировался на раме между кабиной и сдвинутой назад грузовой платформой. Уже на следующий год </w:t>
      </w:r>
      <w:proofErr w:type="spellStart"/>
      <w:r w:rsidR="00C50A25" w:rsidRPr="00C50A25">
        <w:rPr>
          <w:rFonts w:ascii="Times New Roman" w:hAnsi="Times New Roman" w:cs="Times New Roman"/>
          <w:sz w:val="24"/>
          <w:szCs w:val="24"/>
        </w:rPr>
        <w:t>львовяне</w:t>
      </w:r>
      <w:proofErr w:type="spellEnd"/>
      <w:r w:rsidR="00C50A25" w:rsidRPr="00C50A25">
        <w:rPr>
          <w:rFonts w:ascii="Times New Roman" w:hAnsi="Times New Roman" w:cs="Times New Roman"/>
          <w:sz w:val="24"/>
          <w:szCs w:val="24"/>
        </w:rPr>
        <w:t xml:space="preserve"> разработали новые модели </w:t>
      </w:r>
      <w:proofErr w:type="spellStart"/>
      <w:r w:rsidR="00C50A25" w:rsidRPr="00C50A25"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 w:rsidR="00C50A25" w:rsidRPr="00C50A25">
        <w:rPr>
          <w:rFonts w:ascii="Times New Roman" w:hAnsi="Times New Roman" w:cs="Times New Roman"/>
          <w:sz w:val="24"/>
          <w:szCs w:val="24"/>
        </w:rPr>
        <w:t xml:space="preserve">. Грузовикам </w:t>
      </w:r>
      <w:r w:rsidR="005A6275">
        <w:rPr>
          <w:rFonts w:ascii="Times New Roman" w:hAnsi="Times New Roman" w:cs="Times New Roman"/>
          <w:sz w:val="24"/>
          <w:szCs w:val="24"/>
        </w:rPr>
        <w:t>Зи</w:t>
      </w:r>
      <w:r w:rsidR="00C50A25" w:rsidRPr="00C50A25">
        <w:rPr>
          <w:rFonts w:ascii="Times New Roman" w:hAnsi="Times New Roman" w:cs="Times New Roman"/>
          <w:sz w:val="24"/>
          <w:szCs w:val="24"/>
        </w:rPr>
        <w:t xml:space="preserve">С-150 была адресована модель 4030 грузоподъемностью 500 кг с максимальным вылетом стрелы 3,6 м. А для грузовиков ГАЗ-51 сделали аналогичный </w:t>
      </w:r>
      <w:proofErr w:type="spellStart"/>
      <w:r w:rsidR="00C50A25" w:rsidRPr="00C50A25">
        <w:rPr>
          <w:rFonts w:ascii="Times New Roman" w:hAnsi="Times New Roman" w:cs="Times New Roman"/>
          <w:sz w:val="24"/>
          <w:szCs w:val="24"/>
        </w:rPr>
        <w:t>гидрокран</w:t>
      </w:r>
      <w:proofErr w:type="spellEnd"/>
      <w:r w:rsidR="00C50A25" w:rsidRPr="00C50A25">
        <w:rPr>
          <w:rFonts w:ascii="Times New Roman" w:hAnsi="Times New Roman" w:cs="Times New Roman"/>
          <w:sz w:val="24"/>
          <w:szCs w:val="24"/>
        </w:rPr>
        <w:t xml:space="preserve"> модели 4031, только облегченный, со стрелой с уменьшенным до 3 м вылетом и сниженной до 250 кг грузоподъемностью.</w:t>
      </w:r>
      <w:r w:rsidR="00C50A25">
        <w:rPr>
          <w:rFonts w:ascii="Times New Roman" w:hAnsi="Times New Roman" w:cs="Times New Roman"/>
          <w:sz w:val="24"/>
          <w:szCs w:val="24"/>
        </w:rPr>
        <w:t xml:space="preserve"> </w:t>
      </w:r>
      <w:r w:rsidR="00781AC8">
        <w:rPr>
          <w:rFonts w:ascii="Times New Roman" w:hAnsi="Times New Roman" w:cs="Times New Roman"/>
          <w:sz w:val="24"/>
          <w:szCs w:val="24"/>
        </w:rPr>
        <w:t xml:space="preserve">Также выпускались </w:t>
      </w:r>
      <w:r w:rsidR="0072169A">
        <w:rPr>
          <w:rFonts w:ascii="Times New Roman" w:hAnsi="Times New Roman" w:cs="Times New Roman"/>
          <w:sz w:val="24"/>
          <w:szCs w:val="24"/>
        </w:rPr>
        <w:t>модели 4032 и 4033, устанавливаемые соответственно на автомобили КрАЗ-219</w:t>
      </w:r>
      <w:r w:rsidR="00F57D9A">
        <w:rPr>
          <w:rFonts w:ascii="Times New Roman" w:hAnsi="Times New Roman" w:cs="Times New Roman"/>
          <w:sz w:val="24"/>
          <w:szCs w:val="24"/>
        </w:rPr>
        <w:t>/-214</w:t>
      </w:r>
      <w:r w:rsidR="0072169A">
        <w:rPr>
          <w:rFonts w:ascii="Times New Roman" w:hAnsi="Times New Roman" w:cs="Times New Roman"/>
          <w:sz w:val="24"/>
          <w:szCs w:val="24"/>
        </w:rPr>
        <w:t xml:space="preserve"> и ЗиЛ-157.</w:t>
      </w:r>
    </w:p>
    <w:p w:rsidR="00C50A25" w:rsidRDefault="00C50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A25">
        <w:rPr>
          <w:rFonts w:ascii="Times New Roman" w:hAnsi="Times New Roman" w:cs="Times New Roman"/>
          <w:sz w:val="24"/>
          <w:szCs w:val="24"/>
        </w:rPr>
        <w:t xml:space="preserve">В 1960-е на ЛЗА делали уже по 2,5–3 тысячи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моделей 4030 и 4031 в год. Часть из них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львовяне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монтировали на автомобили самостоятельно, другую часть отправляли по кооперации на другие заводы-изготовители спецтехники. Например, Экспериментально-механический завод Управления благоус</w:t>
      </w:r>
      <w:r w:rsidR="0080330E">
        <w:rPr>
          <w:rFonts w:ascii="Times New Roman" w:hAnsi="Times New Roman" w:cs="Times New Roman"/>
          <w:sz w:val="24"/>
          <w:szCs w:val="24"/>
        </w:rPr>
        <w:t xml:space="preserve">тройства Мосгорисполкома </w:t>
      </w:r>
      <w:proofErr w:type="spellStart"/>
      <w:r w:rsidR="0080330E">
        <w:rPr>
          <w:rFonts w:ascii="Times New Roman" w:hAnsi="Times New Roman" w:cs="Times New Roman"/>
          <w:sz w:val="24"/>
          <w:szCs w:val="24"/>
        </w:rPr>
        <w:t>дооснащ</w:t>
      </w:r>
      <w:r w:rsidRPr="00C50A25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гидрокран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4030 грейферным захватом и затем монтировал на шасси строительных самосвалов </w:t>
      </w:r>
      <w:r w:rsidR="005A6275">
        <w:rPr>
          <w:rFonts w:ascii="Times New Roman" w:hAnsi="Times New Roman" w:cs="Times New Roman"/>
          <w:sz w:val="24"/>
          <w:szCs w:val="24"/>
        </w:rPr>
        <w:t>Зи</w:t>
      </w:r>
      <w:r w:rsidRPr="00C50A25">
        <w:rPr>
          <w:rFonts w:ascii="Times New Roman" w:hAnsi="Times New Roman" w:cs="Times New Roman"/>
          <w:sz w:val="24"/>
          <w:szCs w:val="24"/>
        </w:rPr>
        <w:t xml:space="preserve">Л-ММЗ-585И/585Л: получался специализированный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шлаковоз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модели Ш-585.</w:t>
      </w:r>
    </w:p>
    <w:p w:rsidR="00C50A25" w:rsidRDefault="00C50A25">
      <w:pPr>
        <w:rPr>
          <w:rFonts w:ascii="Times New Roman" w:hAnsi="Times New Roman" w:cs="Times New Roman"/>
          <w:sz w:val="24"/>
          <w:szCs w:val="24"/>
        </w:rPr>
      </w:pPr>
      <w:r w:rsidRPr="00C50A25">
        <w:rPr>
          <w:rFonts w:ascii="Times New Roman" w:hAnsi="Times New Roman" w:cs="Times New Roman"/>
          <w:sz w:val="24"/>
          <w:szCs w:val="24"/>
        </w:rPr>
        <w:t xml:space="preserve"> Широкое распространение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гидрокраны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типа 4030П обрели в составе контейнерных мусоровозов модели М-30, которые выпускались на шасси ГАЗ-53А сразу несколькими предприятиями – в частности, Орловским завод погрузчиков,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Мценским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заводом коммунального машиностроения, опытно-экспериментальным заводом «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Белспецкоммунмаш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» в Минске,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Кирсановским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мехзаводом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в Тамбовской области.</w:t>
      </w:r>
    </w:p>
    <w:p w:rsidR="00FC2755" w:rsidRDefault="00C50A25">
      <w:pPr>
        <w:rPr>
          <w:rFonts w:ascii="Times New Roman" w:hAnsi="Times New Roman" w:cs="Times New Roman"/>
          <w:sz w:val="24"/>
          <w:szCs w:val="24"/>
        </w:rPr>
      </w:pPr>
      <w:r w:rsidRPr="00C50A25">
        <w:rPr>
          <w:rFonts w:ascii="Times New Roman" w:hAnsi="Times New Roman" w:cs="Times New Roman"/>
          <w:sz w:val="24"/>
          <w:szCs w:val="24"/>
        </w:rPr>
        <w:t xml:space="preserve"> Уже упомянутый минский ОЭЗ «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Белспецкоммунмаш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» использовал краны типа 4030П для монтажа на шасси </w:t>
      </w:r>
      <w:r w:rsidR="005A6275">
        <w:rPr>
          <w:rFonts w:ascii="Times New Roman" w:hAnsi="Times New Roman" w:cs="Times New Roman"/>
          <w:sz w:val="24"/>
          <w:szCs w:val="24"/>
        </w:rPr>
        <w:t>Зи</w:t>
      </w:r>
      <w:r w:rsidRPr="00C50A25">
        <w:rPr>
          <w:rFonts w:ascii="Times New Roman" w:hAnsi="Times New Roman" w:cs="Times New Roman"/>
          <w:sz w:val="24"/>
          <w:szCs w:val="24"/>
        </w:rPr>
        <w:t xml:space="preserve">Л-157К и </w:t>
      </w:r>
      <w:r w:rsidR="005A6275">
        <w:rPr>
          <w:rFonts w:ascii="Times New Roman" w:hAnsi="Times New Roman" w:cs="Times New Roman"/>
          <w:sz w:val="24"/>
          <w:szCs w:val="24"/>
        </w:rPr>
        <w:t>Зи</w:t>
      </w:r>
      <w:r w:rsidRPr="00C50A25">
        <w:rPr>
          <w:rFonts w:ascii="Times New Roman" w:hAnsi="Times New Roman" w:cs="Times New Roman"/>
          <w:sz w:val="24"/>
          <w:szCs w:val="24"/>
        </w:rPr>
        <w:t xml:space="preserve">Л-131, подлежащих переоборудованию в тягачи для перевозки леса и стройматериалов. А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Барабинский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союзный завод «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Промсвязь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» из Новосибирской области и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авторемонтный завод «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Промсвязь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» из Брянской области использовали львовские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гидрокраны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для монтажа на шасси бортовых грузовиков ГАЗ-52-04 и ГАЗ-53А, которые затем поступали в распоряжение ремонтных бригад Минсвязи. Готовый «газик» с манипулятором получал обозначение УПТР-500 («устройство погрузки, транспортировки и разгрузки», 500 – грузоподъемность крана в </w:t>
      </w:r>
      <w:proofErr w:type="gramStart"/>
      <w:r w:rsidRPr="00C50A2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50A25">
        <w:rPr>
          <w:rFonts w:ascii="Times New Roman" w:hAnsi="Times New Roman" w:cs="Times New Roman"/>
          <w:sz w:val="24"/>
          <w:szCs w:val="24"/>
        </w:rPr>
        <w:t>).</w:t>
      </w:r>
    </w:p>
    <w:p w:rsidR="00FC2755" w:rsidRDefault="00C50A25">
      <w:pPr>
        <w:rPr>
          <w:rFonts w:ascii="Times New Roman" w:hAnsi="Times New Roman" w:cs="Times New Roman"/>
          <w:sz w:val="24"/>
          <w:szCs w:val="24"/>
        </w:rPr>
      </w:pPr>
      <w:r w:rsidRPr="00C50A25">
        <w:rPr>
          <w:rFonts w:ascii="Times New Roman" w:hAnsi="Times New Roman" w:cs="Times New Roman"/>
          <w:sz w:val="24"/>
          <w:szCs w:val="24"/>
        </w:rPr>
        <w:t xml:space="preserve"> С 1963 года выпуск автомобилей </w:t>
      </w:r>
      <w:proofErr w:type="spellStart"/>
      <w:r w:rsidR="005A6275">
        <w:rPr>
          <w:rFonts w:ascii="Times New Roman" w:hAnsi="Times New Roman" w:cs="Times New Roman"/>
          <w:sz w:val="24"/>
          <w:szCs w:val="24"/>
        </w:rPr>
        <w:t>Зи</w:t>
      </w:r>
      <w:r w:rsidRPr="00C50A2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гидрокранами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львовской конструкции развернул Московский завод погрузочных машин (он же с 1966-го – Московский завод автомобильных кузовов, с 1981-го – Московский опытно-экспериментальный завод специализированных автомобилей). Объемы производства поначалу колебались от нескольких десятков до пары </w:t>
      </w:r>
      <w:r w:rsidRPr="00C50A25">
        <w:rPr>
          <w:rFonts w:ascii="Times New Roman" w:hAnsi="Times New Roman" w:cs="Times New Roman"/>
          <w:sz w:val="24"/>
          <w:szCs w:val="24"/>
        </w:rPr>
        <w:lastRenderedPageBreak/>
        <w:t xml:space="preserve">сотен машин в год, однако уже в 1970-е завод вышел на темпы по 350-500 машин в год. Изготовление автомобилей </w:t>
      </w:r>
      <w:proofErr w:type="spellStart"/>
      <w:r w:rsidR="005A6275">
        <w:rPr>
          <w:rFonts w:ascii="Times New Roman" w:hAnsi="Times New Roman" w:cs="Times New Roman"/>
          <w:sz w:val="24"/>
          <w:szCs w:val="24"/>
        </w:rPr>
        <w:t>Зи</w:t>
      </w:r>
      <w:r w:rsidRPr="00C50A2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с манипуляторами продолжалось там с коротким перерывом на 1978 год более четверти века и завершилось уже после распада СССР. </w:t>
      </w:r>
    </w:p>
    <w:p w:rsidR="00FC2755" w:rsidRDefault="00FC2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A25" w:rsidRPr="00C50A25">
        <w:rPr>
          <w:rFonts w:ascii="Times New Roman" w:hAnsi="Times New Roman" w:cs="Times New Roman"/>
          <w:sz w:val="24"/>
          <w:szCs w:val="24"/>
        </w:rPr>
        <w:t xml:space="preserve">В 1970-е и 1980-е выпуск </w:t>
      </w:r>
      <w:proofErr w:type="spellStart"/>
      <w:r w:rsidR="00C50A25" w:rsidRPr="00C50A25"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 w:rsidR="00C50A25" w:rsidRPr="00C50A25">
        <w:rPr>
          <w:rFonts w:ascii="Times New Roman" w:hAnsi="Times New Roman" w:cs="Times New Roman"/>
          <w:sz w:val="24"/>
          <w:szCs w:val="24"/>
        </w:rPr>
        <w:t xml:space="preserve"> на ЛЗА продолжался в объемах порядка 2,2–3 тысяч штук в год, и лишь около 10% из них </w:t>
      </w:r>
      <w:proofErr w:type="spellStart"/>
      <w:r w:rsidR="00C50A25" w:rsidRPr="00C50A25">
        <w:rPr>
          <w:rFonts w:ascii="Times New Roman" w:hAnsi="Times New Roman" w:cs="Times New Roman"/>
          <w:sz w:val="24"/>
          <w:szCs w:val="24"/>
        </w:rPr>
        <w:t>львовяне</w:t>
      </w:r>
      <w:proofErr w:type="spellEnd"/>
      <w:r w:rsidR="00C50A25" w:rsidRPr="00C50A25">
        <w:rPr>
          <w:rFonts w:ascii="Times New Roman" w:hAnsi="Times New Roman" w:cs="Times New Roman"/>
          <w:sz w:val="24"/>
          <w:szCs w:val="24"/>
        </w:rPr>
        <w:t xml:space="preserve"> монтировали самостоятельно на грузовики </w:t>
      </w:r>
      <w:r w:rsidR="005A6275">
        <w:rPr>
          <w:rFonts w:ascii="Times New Roman" w:hAnsi="Times New Roman" w:cs="Times New Roman"/>
          <w:sz w:val="24"/>
          <w:szCs w:val="24"/>
        </w:rPr>
        <w:t>Зи</w:t>
      </w:r>
      <w:r w:rsidR="00C50A25" w:rsidRPr="00C50A25">
        <w:rPr>
          <w:rFonts w:ascii="Times New Roman" w:hAnsi="Times New Roman" w:cs="Times New Roman"/>
          <w:sz w:val="24"/>
          <w:szCs w:val="24"/>
        </w:rPr>
        <w:t xml:space="preserve">Л-130АН и </w:t>
      </w:r>
      <w:r w:rsidR="005A6275">
        <w:rPr>
          <w:rFonts w:ascii="Times New Roman" w:hAnsi="Times New Roman" w:cs="Times New Roman"/>
          <w:sz w:val="24"/>
          <w:szCs w:val="24"/>
        </w:rPr>
        <w:t>Зи</w:t>
      </w:r>
      <w:r w:rsidR="00C50A25" w:rsidRPr="00C50A25">
        <w:rPr>
          <w:rFonts w:ascii="Times New Roman" w:hAnsi="Times New Roman" w:cs="Times New Roman"/>
          <w:sz w:val="24"/>
          <w:szCs w:val="24"/>
        </w:rPr>
        <w:t>Л-431410. Получившиеся автомобили-самопогрузчики обозначались как модели 4312 и 4312-01 соответственно. Их основным потребителем выступало почтовое ведомство.</w:t>
      </w:r>
    </w:p>
    <w:p w:rsidR="000E5ABB" w:rsidRDefault="00C50A25" w:rsidP="00AE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A25">
        <w:rPr>
          <w:rFonts w:ascii="Times New Roman" w:hAnsi="Times New Roman" w:cs="Times New Roman"/>
          <w:sz w:val="24"/>
          <w:szCs w:val="24"/>
        </w:rPr>
        <w:t xml:space="preserve"> С конца 1970-х разработкой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и самопогрузчиков новых моделей занималось Головное Союзное конструкторское бюро по автопогрузчикам, созданное во Львове на базе конструкторского отдела ЛЗА. </w:t>
      </w:r>
      <w:r w:rsidR="009730F7">
        <w:rPr>
          <w:rFonts w:ascii="Times New Roman" w:hAnsi="Times New Roman" w:cs="Times New Roman"/>
          <w:sz w:val="24"/>
          <w:szCs w:val="24"/>
        </w:rPr>
        <w:t xml:space="preserve"> </w:t>
      </w:r>
      <w:r w:rsidRPr="00C50A25">
        <w:rPr>
          <w:rFonts w:ascii="Times New Roman" w:hAnsi="Times New Roman" w:cs="Times New Roman"/>
          <w:sz w:val="24"/>
          <w:szCs w:val="24"/>
        </w:rPr>
        <w:t xml:space="preserve"> </w:t>
      </w:r>
      <w:r w:rsidR="009730F7">
        <w:rPr>
          <w:rFonts w:ascii="Times New Roman" w:hAnsi="Times New Roman" w:cs="Times New Roman"/>
          <w:sz w:val="24"/>
          <w:szCs w:val="24"/>
        </w:rPr>
        <w:t xml:space="preserve"> </w:t>
      </w:r>
      <w:r w:rsidRPr="00C50A25">
        <w:rPr>
          <w:rFonts w:ascii="Times New Roman" w:hAnsi="Times New Roman" w:cs="Times New Roman"/>
          <w:sz w:val="24"/>
          <w:szCs w:val="24"/>
        </w:rPr>
        <w:t xml:space="preserve"> </w:t>
      </w:r>
      <w:r w:rsidR="00FC2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A8F" w:rsidRDefault="00AE0A8F" w:rsidP="00AE0A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701DE">
        <w:rPr>
          <w:rFonts w:ascii="Times New Roman" w:hAnsi="Times New Roman" w:cs="Times New Roman"/>
          <w:b/>
          <w:sz w:val="24"/>
          <w:szCs w:val="24"/>
        </w:rPr>
        <w:t xml:space="preserve">ехнические характеристики </w:t>
      </w:r>
      <w:r>
        <w:rPr>
          <w:rFonts w:ascii="Times New Roman" w:hAnsi="Times New Roman" w:cs="Times New Roman"/>
          <w:b/>
          <w:sz w:val="24"/>
          <w:szCs w:val="24"/>
        </w:rPr>
        <w:t>гидравлических</w:t>
      </w:r>
      <w:r w:rsidR="0030207A" w:rsidRPr="00302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01DE">
        <w:rPr>
          <w:rFonts w:ascii="Times New Roman" w:hAnsi="Times New Roman" w:cs="Times New Roman"/>
          <w:b/>
          <w:sz w:val="24"/>
          <w:szCs w:val="24"/>
        </w:rPr>
        <w:t>кранов</w:t>
      </w:r>
      <w:r w:rsidRPr="00302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207A" w:rsidRPr="00302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E0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самопогрузчиков</w:t>
      </w:r>
    </w:p>
    <w:p w:rsidR="0030207A" w:rsidRPr="0030207A" w:rsidRDefault="0030207A" w:rsidP="003020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3"/>
        <w:gridCol w:w="922"/>
        <w:gridCol w:w="987"/>
        <w:gridCol w:w="871"/>
        <w:gridCol w:w="1059"/>
        <w:gridCol w:w="922"/>
        <w:gridCol w:w="922"/>
      </w:tblGrid>
      <w:tr w:rsidR="0030207A" w:rsidRPr="0030207A" w:rsidTr="0030207A">
        <w:tc>
          <w:tcPr>
            <w:tcW w:w="0" w:type="auto"/>
            <w:vMerge w:val="restart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gridSpan w:val="6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кранов</w:t>
            </w:r>
          </w:p>
        </w:tc>
      </w:tr>
      <w:tr w:rsidR="00D703C0" w:rsidRPr="0030207A" w:rsidTr="0030207A">
        <w:tc>
          <w:tcPr>
            <w:tcW w:w="0" w:type="auto"/>
            <w:vMerge/>
            <w:hideMark/>
          </w:tcPr>
          <w:p w:rsidR="0030207A" w:rsidRPr="0030207A" w:rsidRDefault="0030207A" w:rsidP="00302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4030П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</w:t>
            </w:r>
          </w:p>
        </w:tc>
      </w:tr>
      <w:tr w:rsidR="00D703C0" w:rsidRPr="0030207A" w:rsidTr="0030207A">
        <w:tc>
          <w:tcPr>
            <w:tcW w:w="0" w:type="auto"/>
            <w:hideMark/>
          </w:tcPr>
          <w:p w:rsidR="0030207A" w:rsidRPr="0030207A" w:rsidRDefault="0030207A" w:rsidP="00302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базового автомобиля</w:t>
            </w:r>
          </w:p>
        </w:tc>
        <w:tc>
          <w:tcPr>
            <w:tcW w:w="0" w:type="auto"/>
            <w:hideMark/>
          </w:tcPr>
          <w:p w:rsidR="0030207A" w:rsidRPr="0030207A" w:rsidRDefault="00D703C0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30207A"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Л-164</w:t>
            </w:r>
          </w:p>
        </w:tc>
        <w:tc>
          <w:tcPr>
            <w:tcW w:w="0" w:type="auto"/>
            <w:hideMark/>
          </w:tcPr>
          <w:p w:rsidR="0030207A" w:rsidRPr="0030207A" w:rsidRDefault="00D703C0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30207A"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КрАз-219</w:t>
            </w:r>
          </w:p>
        </w:tc>
        <w:tc>
          <w:tcPr>
            <w:tcW w:w="0" w:type="auto"/>
            <w:hideMark/>
          </w:tcPr>
          <w:p w:rsidR="0030207A" w:rsidRPr="0030207A" w:rsidRDefault="00D703C0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30207A"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Л-157</w:t>
            </w:r>
          </w:p>
        </w:tc>
        <w:tc>
          <w:tcPr>
            <w:tcW w:w="0" w:type="auto"/>
            <w:hideMark/>
          </w:tcPr>
          <w:p w:rsidR="0030207A" w:rsidRPr="0030207A" w:rsidRDefault="00D703C0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30207A"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Л-131</w:t>
            </w:r>
          </w:p>
        </w:tc>
      </w:tr>
      <w:tr w:rsidR="00AE0A8F" w:rsidRPr="0030207A" w:rsidTr="00132CC4">
        <w:tc>
          <w:tcPr>
            <w:tcW w:w="0" w:type="auto"/>
            <w:gridSpan w:val="7"/>
            <w:hideMark/>
          </w:tcPr>
          <w:p w:rsidR="00AE0A8F" w:rsidRPr="0030207A" w:rsidRDefault="00AE0A8F" w:rsidP="00AE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 крана, </w:t>
            </w:r>
            <w:proofErr w:type="gramStart"/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D703C0" w:rsidRPr="0030207A" w:rsidTr="0030207A">
        <w:tc>
          <w:tcPr>
            <w:tcW w:w="0" w:type="auto"/>
            <w:hideMark/>
          </w:tcPr>
          <w:p w:rsidR="0030207A" w:rsidRPr="0030207A" w:rsidRDefault="0030207A" w:rsidP="00302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наибольшем вылете стрелы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D703C0" w:rsidRPr="0030207A" w:rsidTr="0030207A">
        <w:tc>
          <w:tcPr>
            <w:tcW w:w="0" w:type="auto"/>
            <w:hideMark/>
          </w:tcPr>
          <w:p w:rsidR="0030207A" w:rsidRPr="0030207A" w:rsidRDefault="0030207A" w:rsidP="00302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наименьшем вылете стрелы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703C0" w:rsidRPr="0030207A" w:rsidTr="0030207A">
        <w:tc>
          <w:tcPr>
            <w:tcW w:w="0" w:type="auto"/>
            <w:hideMark/>
          </w:tcPr>
          <w:p w:rsidR="0030207A" w:rsidRPr="0030207A" w:rsidRDefault="0030207A" w:rsidP="00302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вылет стрелы, </w:t>
            </w:r>
            <w:proofErr w:type="gramStart"/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703C0" w:rsidRPr="0030207A" w:rsidTr="0030207A">
        <w:tc>
          <w:tcPr>
            <w:tcW w:w="0" w:type="auto"/>
            <w:hideMark/>
          </w:tcPr>
          <w:p w:rsidR="0030207A" w:rsidRPr="0030207A" w:rsidRDefault="0030207A" w:rsidP="00302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стрелы, град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703C0" w:rsidRPr="0030207A" w:rsidTr="0030207A">
        <w:tc>
          <w:tcPr>
            <w:tcW w:w="0" w:type="auto"/>
            <w:hideMark/>
          </w:tcPr>
          <w:p w:rsidR="0030207A" w:rsidRPr="0030207A" w:rsidRDefault="0030207A" w:rsidP="00302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кранового оборудования, </w:t>
            </w:r>
            <w:proofErr w:type="gramStart"/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30207A" w:rsidRPr="0030207A" w:rsidRDefault="00D703C0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30207A"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703C0" w:rsidRPr="0030207A" w:rsidTr="0030207A">
        <w:tc>
          <w:tcPr>
            <w:tcW w:w="0" w:type="auto"/>
            <w:hideMark/>
          </w:tcPr>
          <w:p w:rsidR="0030207A" w:rsidRPr="0030207A" w:rsidRDefault="0030207A" w:rsidP="00302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давление в </w:t>
            </w:r>
            <w:proofErr w:type="spellStart"/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пневмосистеме</w:t>
            </w:r>
            <w:proofErr w:type="spellEnd"/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Мпа/ </w:t>
            </w:r>
            <w:proofErr w:type="spellStart"/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/см </w:t>
            </w:r>
            <w:proofErr w:type="spellStart"/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03C0" w:rsidRPr="0030207A" w:rsidTr="0030207A">
        <w:tc>
          <w:tcPr>
            <w:tcW w:w="0" w:type="auto"/>
            <w:hideMark/>
          </w:tcPr>
          <w:p w:rsidR="0030207A" w:rsidRPr="0030207A" w:rsidRDefault="0030207A" w:rsidP="00302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высота подъёма крюка от земли, </w:t>
            </w:r>
            <w:proofErr w:type="gramStart"/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D703C0" w:rsidRPr="0030207A" w:rsidTr="0030207A">
        <w:tc>
          <w:tcPr>
            <w:tcW w:w="0" w:type="auto"/>
            <w:hideMark/>
          </w:tcPr>
          <w:p w:rsidR="0030207A" w:rsidRPr="0030207A" w:rsidRDefault="0030207A" w:rsidP="00302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при транспортном положении стрелы, </w:t>
            </w:r>
            <w:proofErr w:type="gramStart"/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30207A" w:rsidRPr="0030207A" w:rsidRDefault="0030207A" w:rsidP="0030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</w:tbl>
    <w:p w:rsidR="0030207A" w:rsidRDefault="0030207A">
      <w:pPr>
        <w:rPr>
          <w:rFonts w:ascii="Times New Roman" w:hAnsi="Times New Roman" w:cs="Times New Roman"/>
          <w:sz w:val="24"/>
          <w:szCs w:val="24"/>
        </w:rPr>
      </w:pPr>
    </w:p>
    <w:p w:rsidR="009C0739" w:rsidRDefault="00AA1683" w:rsidP="00562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1DE">
        <w:rPr>
          <w:rFonts w:ascii="Times New Roman" w:hAnsi="Times New Roman" w:cs="Times New Roman"/>
          <w:b/>
          <w:sz w:val="24"/>
          <w:szCs w:val="24"/>
        </w:rPr>
        <w:t>Основные технические характеристики автомобильных кранов с гидравлическим приводом механизмов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374"/>
        <w:gridCol w:w="1128"/>
        <w:gridCol w:w="965"/>
        <w:gridCol w:w="1021"/>
        <w:gridCol w:w="776"/>
        <w:gridCol w:w="776"/>
        <w:gridCol w:w="978"/>
        <w:gridCol w:w="978"/>
      </w:tblGrid>
      <w:tr w:rsidR="009C0739" w:rsidRPr="009C0739" w:rsidTr="00B57129">
        <w:trPr>
          <w:trHeight w:val="298"/>
        </w:trPr>
        <w:tc>
          <w:tcPr>
            <w:tcW w:w="0" w:type="auto"/>
            <w:vMerge w:val="restart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7"/>
          </w:tcPr>
          <w:p w:rsidR="009C0739" w:rsidRPr="009C0739" w:rsidRDefault="009C0739" w:rsidP="0056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(модель) автомобильного крана</w:t>
            </w:r>
          </w:p>
        </w:tc>
      </w:tr>
      <w:tr w:rsidR="00B57129" w:rsidRPr="009C0739" w:rsidTr="00C20509">
        <w:trPr>
          <w:trHeight w:val="552"/>
        </w:trPr>
        <w:tc>
          <w:tcPr>
            <w:tcW w:w="0" w:type="auto"/>
            <w:vMerge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КС-2564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АК-2,5-Г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МКА-10Г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К-63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ЛЗА-4030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ЛЗА-4031</w:t>
            </w:r>
          </w:p>
        </w:tc>
      </w:tr>
      <w:tr w:rsidR="00B57129" w:rsidRPr="009C0739" w:rsidTr="005627B5">
        <w:trPr>
          <w:trHeight w:val="565"/>
        </w:trPr>
        <w:tc>
          <w:tcPr>
            <w:tcW w:w="0" w:type="auto"/>
          </w:tcPr>
          <w:p w:rsidR="009C0739" w:rsidRPr="009C0739" w:rsidRDefault="009C0739" w:rsidP="00B57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Шасси автомобиля</w:t>
            </w:r>
            <w:proofErr w:type="gramStart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C0739" w:rsidRPr="009C0739" w:rsidRDefault="00B701DE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r w:rsidR="009C0739"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Л-130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ГАЗ-51</w:t>
            </w:r>
            <w:proofErr w:type="gramStart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  <w:gridSpan w:val="3"/>
          </w:tcPr>
          <w:p w:rsidR="009C0739" w:rsidRPr="009C0739" w:rsidRDefault="00B701DE" w:rsidP="0056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r w:rsidR="009C0739"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Л-164А</w:t>
            </w:r>
          </w:p>
        </w:tc>
        <w:tc>
          <w:tcPr>
            <w:tcW w:w="0" w:type="auto"/>
          </w:tcPr>
          <w:p w:rsidR="009C0739" w:rsidRPr="009C0739" w:rsidRDefault="009C0739" w:rsidP="005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ГАЗ-51А</w:t>
            </w:r>
          </w:p>
        </w:tc>
      </w:tr>
      <w:tr w:rsidR="00B57129" w:rsidRPr="009C0739" w:rsidTr="00B701DE">
        <w:trPr>
          <w:trHeight w:val="365"/>
        </w:trPr>
        <w:tc>
          <w:tcPr>
            <w:tcW w:w="0" w:type="auto"/>
          </w:tcPr>
          <w:p w:rsidR="009C0739" w:rsidRPr="009C0739" w:rsidRDefault="009C0739" w:rsidP="00823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вылет стре</w:t>
            </w: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лы, </w:t>
            </w:r>
            <w:proofErr w:type="gramStart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97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30F7" w:rsidRPr="00973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97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30F7" w:rsidRPr="00973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57129" w:rsidRPr="009C0739" w:rsidTr="009730F7">
        <w:trPr>
          <w:trHeight w:val="591"/>
        </w:trPr>
        <w:tc>
          <w:tcPr>
            <w:tcW w:w="0" w:type="auto"/>
          </w:tcPr>
          <w:p w:rsidR="009C0739" w:rsidRPr="009C0739" w:rsidRDefault="009C0739" w:rsidP="009D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грузо</w:t>
            </w: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подъемность при этом</w:t>
            </w:r>
            <w:proofErr w:type="gramStart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2</w:t>
            </w: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</w:tcPr>
          <w:p w:rsidR="009C0739" w:rsidRPr="009C0739" w:rsidRDefault="009C0739" w:rsidP="00B57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</w:tcPr>
          <w:p w:rsidR="009C0739" w:rsidRPr="009C0739" w:rsidRDefault="009C0739" w:rsidP="00B57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</w:tcPr>
          <w:p w:rsidR="009C0739" w:rsidRPr="009C0739" w:rsidRDefault="001A46B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</w:tcPr>
          <w:p w:rsidR="009C0739" w:rsidRPr="009C0739" w:rsidRDefault="005D668B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56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129" w:rsidRPr="009C0739" w:rsidTr="00823F5F">
        <w:trPr>
          <w:trHeight w:val="418"/>
        </w:trPr>
        <w:tc>
          <w:tcPr>
            <w:tcW w:w="0" w:type="auto"/>
          </w:tcPr>
          <w:p w:rsidR="009C0739" w:rsidRPr="009C0739" w:rsidRDefault="009C0739" w:rsidP="00823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вылет стрелы, </w:t>
            </w:r>
            <w:proofErr w:type="gramStart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</w:tcPr>
          <w:p w:rsidR="009C0739" w:rsidRPr="009C0739" w:rsidRDefault="00646F82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57129" w:rsidRPr="009C0739" w:rsidTr="00B57129">
        <w:trPr>
          <w:trHeight w:val="581"/>
        </w:trPr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грузоподъ</w:t>
            </w: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емность при этом, </w:t>
            </w:r>
            <w:proofErr w:type="gramStart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</w:tcPr>
          <w:p w:rsidR="009C0739" w:rsidRPr="009C0739" w:rsidRDefault="001A46B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C0739"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7129" w:rsidRPr="009C0739" w:rsidTr="00B57129">
        <w:trPr>
          <w:trHeight w:val="321"/>
        </w:trPr>
        <w:tc>
          <w:tcPr>
            <w:tcW w:w="0" w:type="auto"/>
          </w:tcPr>
          <w:p w:rsidR="009C0739" w:rsidRPr="009C0739" w:rsidRDefault="009C0739" w:rsidP="00B57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подъема груза, </w:t>
            </w:r>
            <w:proofErr w:type="gramStart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</w:tcPr>
          <w:p w:rsidR="009C0739" w:rsidRPr="009C0739" w:rsidRDefault="009C0739" w:rsidP="00B57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="00B5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</w:tcPr>
          <w:p w:rsidR="009C0739" w:rsidRPr="009C0739" w:rsidRDefault="009C0739" w:rsidP="00B57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 w:rsidR="00B5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0—15</w:t>
            </w:r>
          </w:p>
        </w:tc>
        <w:tc>
          <w:tcPr>
            <w:tcW w:w="0" w:type="auto"/>
          </w:tcPr>
          <w:p w:rsidR="009C0739" w:rsidRPr="009C0739" w:rsidRDefault="009C0739" w:rsidP="00B57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</w:tcPr>
          <w:p w:rsidR="009C0739" w:rsidRPr="009C0739" w:rsidRDefault="009C0739" w:rsidP="00B57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0—10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0—10</w:t>
            </w:r>
          </w:p>
        </w:tc>
      </w:tr>
      <w:tr w:rsidR="00B57129" w:rsidRPr="009C0739" w:rsidTr="00B57129">
        <w:trPr>
          <w:trHeight w:val="487"/>
        </w:trPr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Вращение поворотной платформы, </w:t>
            </w:r>
            <w:proofErr w:type="gramStart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</w:tcPr>
          <w:p w:rsidR="009C0739" w:rsidRPr="009C0739" w:rsidRDefault="009C0739" w:rsidP="00B57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  <w:r w:rsidR="00B5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0,2—3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0—1,5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0—3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0—3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9D5976" w:rsidRPr="009C0739" w:rsidTr="009D5976">
        <w:trPr>
          <w:trHeight w:val="275"/>
        </w:trPr>
        <w:tc>
          <w:tcPr>
            <w:tcW w:w="0" w:type="auto"/>
            <w:gridSpan w:val="8"/>
          </w:tcPr>
          <w:p w:rsidR="009D5976" w:rsidRPr="009C0739" w:rsidRDefault="009D5976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 ав</w:t>
            </w: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токрана, </w:t>
            </w:r>
            <w:proofErr w:type="gramStart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57129" w:rsidRPr="009C0739" w:rsidTr="00823F5F">
        <w:trPr>
          <w:trHeight w:val="631"/>
        </w:trPr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длина в транспорт</w:t>
            </w: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состоянии</w:t>
            </w:r>
            <w:proofErr w:type="gramStart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.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7 9103 10 950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5 025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</w:t>
            </w:r>
          </w:p>
        </w:tc>
        <w:tc>
          <w:tcPr>
            <w:tcW w:w="0" w:type="auto"/>
          </w:tcPr>
          <w:p w:rsidR="009C0739" w:rsidRPr="009C0739" w:rsidRDefault="009C0739" w:rsidP="005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</w:t>
            </w:r>
          </w:p>
        </w:tc>
      </w:tr>
      <w:tr w:rsidR="00B57129" w:rsidRPr="009C0739" w:rsidTr="00823F5F">
        <w:trPr>
          <w:trHeight w:val="271"/>
        </w:trPr>
        <w:tc>
          <w:tcPr>
            <w:tcW w:w="0" w:type="auto"/>
          </w:tcPr>
          <w:p w:rsidR="009C0739" w:rsidRPr="009C0739" w:rsidRDefault="009C0739" w:rsidP="00823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(без вынос</w:t>
            </w: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опор) 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</w:tr>
      <w:tr w:rsidR="00B57129" w:rsidRPr="009C0739" w:rsidTr="009730F7">
        <w:trPr>
          <w:trHeight w:val="479"/>
        </w:trPr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в транспорт</w:t>
            </w: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состоянии ....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</w:p>
        </w:tc>
      </w:tr>
      <w:tr w:rsidR="00B57129" w:rsidRPr="009C0739" w:rsidTr="00B57129">
        <w:trPr>
          <w:trHeight w:val="326"/>
        </w:trPr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масса крана, </w:t>
            </w:r>
            <w:proofErr w:type="gramStart"/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0" w:type="auto"/>
          </w:tcPr>
          <w:p w:rsidR="009C0739" w:rsidRPr="009C0739" w:rsidRDefault="009C0739" w:rsidP="00B57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</w:tcPr>
          <w:p w:rsidR="009C0739" w:rsidRPr="009C0739" w:rsidRDefault="00303BD4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</w:t>
            </w:r>
            <w:r w:rsidR="009C0739"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57129" w:rsidRPr="009C0739" w:rsidTr="00B57129">
        <w:trPr>
          <w:trHeight w:val="585"/>
        </w:trPr>
        <w:tc>
          <w:tcPr>
            <w:tcW w:w="0" w:type="auto"/>
          </w:tcPr>
          <w:p w:rsidR="009C0739" w:rsidRPr="009C0739" w:rsidRDefault="00B57129" w:rsidP="00B57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масса </w:t>
            </w:r>
            <w:r w:rsidR="009C0739" w:rsidRPr="009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конструкций и механизмов 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</w:tcPr>
          <w:p w:rsidR="009C0739" w:rsidRPr="009C0739" w:rsidRDefault="009C0739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</w:tcPr>
          <w:p w:rsidR="009C0739" w:rsidRPr="009C0739" w:rsidRDefault="009C0739" w:rsidP="00021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9C0739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</w:tcPr>
          <w:p w:rsidR="009C0739" w:rsidRPr="009C0739" w:rsidRDefault="009C0739" w:rsidP="00021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0" w:type="auto"/>
          </w:tcPr>
          <w:p w:rsidR="009C0739" w:rsidRPr="009C0739" w:rsidRDefault="009C0739" w:rsidP="00021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39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</w:tcPr>
          <w:p w:rsidR="009C0739" w:rsidRPr="009C0739" w:rsidRDefault="000212D2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</w:tcPr>
          <w:p w:rsidR="009C0739" w:rsidRPr="009C0739" w:rsidRDefault="000212D2" w:rsidP="009C0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650</w:t>
            </w:r>
          </w:p>
        </w:tc>
      </w:tr>
    </w:tbl>
    <w:p w:rsidR="009D5976" w:rsidRPr="009C0739" w:rsidRDefault="009D5976" w:rsidP="00CB2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39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7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0739">
        <w:rPr>
          <w:rFonts w:ascii="Times New Roman" w:hAnsi="Times New Roman" w:cs="Times New Roman"/>
          <w:sz w:val="24"/>
          <w:szCs w:val="24"/>
        </w:rPr>
        <w:t>ри работе крана на выносных опорах.</w:t>
      </w:r>
    </w:p>
    <w:p w:rsidR="009D5976" w:rsidRPr="009C0739" w:rsidRDefault="009D5976" w:rsidP="00CB2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39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7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0739">
        <w:rPr>
          <w:rFonts w:ascii="Times New Roman" w:hAnsi="Times New Roman" w:cs="Times New Roman"/>
          <w:sz w:val="24"/>
          <w:szCs w:val="24"/>
        </w:rPr>
        <w:t>ри работе крана без выносных опор.</w:t>
      </w:r>
    </w:p>
    <w:p w:rsidR="009D5976" w:rsidRDefault="009D5976" w:rsidP="00CB2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C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7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0739">
        <w:rPr>
          <w:rFonts w:ascii="Times New Roman" w:hAnsi="Times New Roman" w:cs="Times New Roman"/>
          <w:sz w:val="24"/>
          <w:szCs w:val="24"/>
        </w:rPr>
        <w:t xml:space="preserve"> числителе — с телескопической стрелой, в знаменателе — с основной стрелой.</w:t>
      </w:r>
    </w:p>
    <w:p w:rsidR="00B701DE" w:rsidRDefault="00B701DE" w:rsidP="009D5976">
      <w:pPr>
        <w:rPr>
          <w:rFonts w:ascii="Times New Roman" w:hAnsi="Times New Roman" w:cs="Times New Roman"/>
          <w:sz w:val="24"/>
          <w:szCs w:val="24"/>
        </w:rPr>
      </w:pPr>
    </w:p>
    <w:p w:rsidR="00B701DE" w:rsidRDefault="005627B5" w:rsidP="00B701DE">
      <w:pPr>
        <w:pStyle w:val="a5"/>
        <w:spacing w:before="0" w:beforeAutospacing="0" w:after="0" w:afterAutospacing="0"/>
      </w:pPr>
      <w:r>
        <w:rPr>
          <w:rStyle w:val="a4"/>
        </w:rPr>
        <w:t xml:space="preserve">                                           </w:t>
      </w:r>
      <w:r w:rsidR="00B701DE">
        <w:rPr>
          <w:rStyle w:val="a4"/>
        </w:rPr>
        <w:t>ТЕХНИЧЕСКОЕ ОПИСАНИЕ</w:t>
      </w:r>
      <w:r w:rsidR="00B701DE" w:rsidRPr="00B701DE">
        <w:rPr>
          <w:rStyle w:val="a4"/>
        </w:rPr>
        <w:t xml:space="preserve"> </w:t>
      </w:r>
      <w:r w:rsidR="00B701DE" w:rsidRPr="00786DD4">
        <w:rPr>
          <w:rStyle w:val="a4"/>
        </w:rPr>
        <w:t>ГАЗ-51А</w:t>
      </w:r>
      <w:r w:rsidR="00B701DE">
        <w:br/>
        <w:t>Колесная формула 4x2. Закрытая, двухместная. Кузов – деревянная платформа с тремя откидывающимися бортами.</w:t>
      </w:r>
    </w:p>
    <w:p w:rsidR="000212D2" w:rsidRDefault="000212D2" w:rsidP="000212D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Т</w:t>
      </w:r>
      <w:r w:rsidRPr="00B701DE">
        <w:rPr>
          <w:b/>
        </w:rPr>
        <w:t>ехнические характеристики</w:t>
      </w:r>
    </w:p>
    <w:p w:rsidR="00B701DE" w:rsidRDefault="00B701DE" w:rsidP="00B701DE">
      <w:pPr>
        <w:pStyle w:val="a5"/>
        <w:spacing w:before="0" w:beforeAutospacing="0" w:after="0" w:afterAutospacing="0"/>
      </w:pPr>
      <w:r>
        <w:t>Полезная нагрузка – 2500 кг.</w:t>
      </w:r>
      <w:r>
        <w:br/>
        <w:t>Масса снаряженного автомобиля – 2570 кг.</w:t>
      </w:r>
      <w:r>
        <w:br/>
        <w:t>Полная масса - 5350 кг.</w:t>
      </w:r>
      <w:r>
        <w:br/>
        <w:t>Нагрузка на ось (максимальная) – 3610 кгс.</w:t>
      </w:r>
      <w:r>
        <w:br/>
        <w:t>Полная масса буксируемого прицепа – 2500 кг.</w:t>
      </w:r>
      <w:r>
        <w:br/>
        <w:t>Двигатель – ГАЗ-51.</w:t>
      </w:r>
      <w:r>
        <w:br/>
      </w:r>
      <w:proofErr w:type="gramStart"/>
      <w:r>
        <w:t xml:space="preserve">Номинальная мощность двигателя – 70 </w:t>
      </w:r>
      <w:proofErr w:type="spellStart"/>
      <w:r>
        <w:t>л.с</w:t>
      </w:r>
      <w:proofErr w:type="spellEnd"/>
      <w:r>
        <w:t>.</w:t>
      </w:r>
      <w:r>
        <w:br/>
        <w:t>Наибольшая скорость – 70 км/ч.</w:t>
      </w:r>
      <w:r>
        <w:br/>
        <w:t>Габаритные размеры: - длина – 5725 мм; - ширина – 2280 мм; - высота наибольшая – 2130 мм.</w:t>
      </w:r>
      <w:proofErr w:type="gramEnd"/>
      <w:r>
        <w:br/>
        <w:t>Погрузочная высота – 1200 мм.</w:t>
      </w:r>
      <w:r>
        <w:br/>
        <w:t>Площадь пола платформы – 6,35 м</w:t>
      </w:r>
      <w:proofErr w:type="gramStart"/>
      <w:r>
        <w:t>2</w:t>
      </w:r>
      <w:proofErr w:type="gramEnd"/>
      <w:r>
        <w:t>.</w:t>
      </w:r>
      <w:r>
        <w:br/>
        <w:t>Объем кузова – 3,87 м3.</w:t>
      </w:r>
      <w:r>
        <w:br/>
        <w:t>Заправочные объемы и эксплуатационные материалы:</w:t>
      </w:r>
      <w:r>
        <w:br/>
        <w:t>- топливный бак – 90 л А-66;</w:t>
      </w:r>
      <w:r>
        <w:br/>
        <w:t>- система охлаждения двигателя – 15 л;</w:t>
      </w:r>
      <w:r>
        <w:br/>
        <w:t>- система смазки двигателя – 7 л АС-10;</w:t>
      </w:r>
      <w:r>
        <w:br/>
        <w:t>- картер коробки передач – 3 л Тап-15В;</w:t>
      </w:r>
      <w:r>
        <w:br/>
        <w:t>- картер ведущего моста – 3 л Тап-15В.</w:t>
      </w:r>
      <w:r>
        <w:br/>
        <w:t>Норма расхода горючего – 26 л на 100 км.</w:t>
      </w:r>
      <w:r>
        <w:br/>
        <w:t>Запас хода по горючему – 345 км.</w:t>
      </w:r>
    </w:p>
    <w:p w:rsidR="00B701DE" w:rsidRDefault="00B701DE" w:rsidP="009D5976">
      <w:pPr>
        <w:rPr>
          <w:rFonts w:ascii="Times New Roman" w:hAnsi="Times New Roman" w:cs="Times New Roman"/>
          <w:sz w:val="24"/>
          <w:szCs w:val="24"/>
        </w:rPr>
      </w:pPr>
    </w:p>
    <w:p w:rsidR="009D5976" w:rsidRPr="00C50A25" w:rsidRDefault="009D5976" w:rsidP="009C0739">
      <w:pPr>
        <w:rPr>
          <w:rFonts w:ascii="Times New Roman" w:hAnsi="Times New Roman" w:cs="Times New Roman"/>
          <w:sz w:val="24"/>
          <w:szCs w:val="24"/>
        </w:rPr>
      </w:pPr>
    </w:p>
    <w:sectPr w:rsidR="009D5976" w:rsidRPr="00C50A25" w:rsidSect="00B701D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DE"/>
    <w:rsid w:val="000212D2"/>
    <w:rsid w:val="000E5ABB"/>
    <w:rsid w:val="001A46B9"/>
    <w:rsid w:val="002F0F32"/>
    <w:rsid w:val="0030207A"/>
    <w:rsid w:val="00303BD4"/>
    <w:rsid w:val="004A4718"/>
    <w:rsid w:val="0052150E"/>
    <w:rsid w:val="005627B5"/>
    <w:rsid w:val="005A455E"/>
    <w:rsid w:val="005A6275"/>
    <w:rsid w:val="005D668B"/>
    <w:rsid w:val="00646F82"/>
    <w:rsid w:val="00677871"/>
    <w:rsid w:val="0072169A"/>
    <w:rsid w:val="00781AC8"/>
    <w:rsid w:val="007F0039"/>
    <w:rsid w:val="0080330E"/>
    <w:rsid w:val="00822D66"/>
    <w:rsid w:val="00823F5F"/>
    <w:rsid w:val="00846AEB"/>
    <w:rsid w:val="008D1163"/>
    <w:rsid w:val="009730F7"/>
    <w:rsid w:val="009C0739"/>
    <w:rsid w:val="009D5976"/>
    <w:rsid w:val="00AA1683"/>
    <w:rsid w:val="00AE0A8F"/>
    <w:rsid w:val="00B4505A"/>
    <w:rsid w:val="00B57129"/>
    <w:rsid w:val="00B701DE"/>
    <w:rsid w:val="00BF22DE"/>
    <w:rsid w:val="00C20509"/>
    <w:rsid w:val="00C50A25"/>
    <w:rsid w:val="00CB2FF0"/>
    <w:rsid w:val="00D703C0"/>
    <w:rsid w:val="00DC6BF7"/>
    <w:rsid w:val="00DF7E43"/>
    <w:rsid w:val="00EC0A65"/>
    <w:rsid w:val="00F161A3"/>
    <w:rsid w:val="00F57D9A"/>
    <w:rsid w:val="00F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701DE"/>
    <w:rPr>
      <w:b/>
      <w:bCs/>
    </w:rPr>
  </w:style>
  <w:style w:type="paragraph" w:styleId="a5">
    <w:name w:val="Normal (Web)"/>
    <w:basedOn w:val="a"/>
    <w:uiPriority w:val="99"/>
    <w:semiHidden/>
    <w:unhideWhenUsed/>
    <w:rsid w:val="00B7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701DE"/>
    <w:rPr>
      <w:b/>
      <w:bCs/>
    </w:rPr>
  </w:style>
  <w:style w:type="paragraph" w:styleId="a5">
    <w:name w:val="Normal (Web)"/>
    <w:basedOn w:val="a"/>
    <w:uiPriority w:val="99"/>
    <w:semiHidden/>
    <w:unhideWhenUsed/>
    <w:rsid w:val="00B7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12D0-97E6-4BFC-86DE-1B144CBD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2019-09-01T10:17:00Z</dcterms:created>
  <dcterms:modified xsi:type="dcterms:W3CDTF">2020-01-18T13:11:00Z</dcterms:modified>
</cp:coreProperties>
</file>