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4F" w:rsidRPr="0071307D" w:rsidRDefault="0071307D" w:rsidP="00B14F61">
      <w:pPr>
        <w:shd w:val="clear" w:color="auto" w:fill="FCFCFC"/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  <w:shd w:val="clear" w:color="auto" w:fill="FCFCFC"/>
        </w:rPr>
      </w:pPr>
      <w:r w:rsidRPr="007130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03-254 Иж-27151 4х2 2-дверный заднеприводный пикап </w:t>
      </w:r>
      <w:proofErr w:type="spellStart"/>
      <w:r w:rsidRPr="007130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гп</w:t>
      </w:r>
      <w:proofErr w:type="spellEnd"/>
      <w:r w:rsidRPr="007130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450 кг, мест 2, снаряженный вес 1,05 </w:t>
      </w:r>
      <w:proofErr w:type="spellStart"/>
      <w:r w:rsidRPr="007130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тн</w:t>
      </w:r>
      <w:proofErr w:type="spellEnd"/>
      <w:r w:rsidRPr="007130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полный вес 1,59 </w:t>
      </w:r>
      <w:proofErr w:type="spellStart"/>
      <w:r w:rsidRPr="007130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тн</w:t>
      </w:r>
      <w:proofErr w:type="spellEnd"/>
      <w:r w:rsidRPr="007130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УЗАМ-412Э 75 </w:t>
      </w:r>
      <w:proofErr w:type="spellStart"/>
      <w:r w:rsidRPr="007130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лс</w:t>
      </w:r>
      <w:proofErr w:type="spellEnd"/>
      <w:r w:rsidRPr="007130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115 км/час, 35047 экз., первое поколение, ПО «Ижмаш» г. Ижевск 1976-82 г.</w:t>
      </w:r>
    </w:p>
    <w:p w:rsidR="00855CE5" w:rsidRDefault="0071307D" w:rsidP="00B14F6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07D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7B354AB7" wp14:editId="46804398">
            <wp:simplePos x="0" y="0"/>
            <wp:positionH relativeFrom="margin">
              <wp:posOffset>634365</wp:posOffset>
            </wp:positionH>
            <wp:positionV relativeFrom="margin">
              <wp:posOffset>697865</wp:posOffset>
            </wp:positionV>
            <wp:extent cx="5437505" cy="3054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CE5" w:rsidRDefault="00855CE5" w:rsidP="00B14F6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CE5" w:rsidRDefault="00855CE5" w:rsidP="00B14F6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CE5" w:rsidRDefault="00855CE5" w:rsidP="00B14F6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CE5" w:rsidRDefault="00855CE5" w:rsidP="00B14F6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CE5" w:rsidRDefault="00855CE5" w:rsidP="00B14F6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CE5" w:rsidRDefault="00855CE5" w:rsidP="00B14F6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CE5" w:rsidRDefault="00855CE5" w:rsidP="00B14F6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CE5" w:rsidRDefault="00855CE5" w:rsidP="00B14F6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CE5" w:rsidRDefault="00855CE5" w:rsidP="00B14F6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CE5" w:rsidRDefault="00855CE5" w:rsidP="00B14F6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CE5" w:rsidRDefault="00855CE5" w:rsidP="00B14F6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CE5" w:rsidRDefault="00855CE5" w:rsidP="00B14F6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CE5" w:rsidRDefault="00855CE5" w:rsidP="00B14F6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CE5" w:rsidRDefault="00855CE5" w:rsidP="00B14F6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CE5" w:rsidRDefault="00855CE5" w:rsidP="00B14F6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713D" w:rsidRPr="000143FE" w:rsidRDefault="00974B25" w:rsidP="00B14F6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647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Иж-27151</w:t>
      </w:r>
      <w:r w:rsidR="00E4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выпускался на Ижевском Машиностроительном заводе </w:t>
      </w:r>
      <w:r w:rsidR="00B035BC" w:rsidRPr="00B0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«Ижмаш» </w:t>
      </w:r>
      <w:r w:rsidR="0047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г. Ижевске,</w:t>
      </w:r>
      <w:r w:rsidR="00E4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89C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1974-</w:t>
      </w:r>
      <w:r w:rsidR="0081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1982 годах. Кузов цельно металлический, формы пикап,</w:t>
      </w:r>
      <w:r w:rsidR="0081535E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1535E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 откидную </w:t>
      </w:r>
      <w:r w:rsidR="0081535E" w:rsidRPr="0081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вниз </w:t>
      </w:r>
      <w:r w:rsidR="0081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заднюю </w:t>
      </w:r>
      <w:r w:rsidR="0081535E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</w:t>
      </w:r>
      <w:r w:rsidR="0081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абина ав</w:t>
      </w:r>
      <w:r w:rsidR="00E4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томобиля двухместная, сиденья - 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раздельные с регулировкой сиденья вод</w:t>
      </w:r>
      <w:r w:rsidR="00E4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 по дл</w:t>
      </w:r>
      <w:r w:rsidR="0081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 и наклону спинки</w:t>
      </w:r>
      <w:r w:rsidR="0047489C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 </w:t>
      </w:r>
      <w:r w:rsidR="00E4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автомобиля Москвич-412</w:t>
      </w:r>
      <w:r w:rsidR="0081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ИЭ</w:t>
      </w:r>
      <w:r w:rsidR="00E4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</w:t>
      </w:r>
      <w:r w:rsidR="0081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кался в комплектации с двигателем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</w:t>
      </w:r>
      <w:r w:rsidR="00E4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ификации УЗАМ-412Э (1,487 л, 75</w:t>
      </w:r>
      <w:r w:rsidR="0088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Start"/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A64090" w:rsidRDefault="00B035BC" w:rsidP="00B14F6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751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197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02751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-80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г. был единственным</w:t>
      </w:r>
      <w:r w:rsidR="00202751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серийным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СССР лёгким развозным автомобилем</w:t>
      </w:r>
      <w:r w:rsidR="0047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</w:t>
      </w:r>
      <w:r w:rsidR="00E41D4F" w:rsidRPr="00E4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</w:t>
      </w:r>
      <w:r w:rsidR="00E41D4F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вался для перевозки небольших партий грузов.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этого снабжение торговых организацией подобным транспортом традиционно возлагалось на авторемонтные заводы, переделывавшие в развозные фургоны и пикапы отслужившие своё седаны и универсалы. </w:t>
      </w:r>
    </w:p>
    <w:p w:rsidR="00C601CE" w:rsidRPr="000143FE" w:rsidRDefault="00C601CE" w:rsidP="00B14F6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1CE" w:rsidRPr="00C601CE" w:rsidRDefault="00B035BC" w:rsidP="00B14F61">
      <w:pPr>
        <w:pStyle w:val="3"/>
        <w:shd w:val="clear" w:color="auto" w:fill="FFFFFF"/>
        <w:spacing w:before="0" w:line="240" w:lineRule="auto"/>
        <w:jc w:val="center"/>
        <w:rPr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Модификации</w:t>
      </w:r>
      <w:r w:rsidR="0047489C" w:rsidRPr="000143FE">
        <w:t xml:space="preserve"> </w:t>
      </w:r>
      <w:r w:rsidR="0047489C" w:rsidRPr="000143FE">
        <w:rPr>
          <w:rFonts w:ascii="Times New Roman" w:eastAsia="Times New Roman" w:hAnsi="Times New Roman" w:cs="Times New Roman"/>
          <w:b/>
          <w:color w:val="auto"/>
          <w:lang w:eastAsia="ru-RU"/>
        </w:rPr>
        <w:t>Иж-27151пикап</w:t>
      </w:r>
      <w:r w:rsidR="00974B25">
        <w:rPr>
          <w:rFonts w:ascii="Times New Roman" w:eastAsia="Times New Roman" w:hAnsi="Times New Roman" w:cs="Times New Roman"/>
          <w:b/>
          <w:color w:val="auto"/>
          <w:lang w:eastAsia="ru-RU"/>
        </w:rPr>
        <w:t>.</w:t>
      </w:r>
    </w:p>
    <w:p w:rsidR="00C601CE" w:rsidRDefault="00855CE5" w:rsidP="00B14F6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1FA3" w:rsidRPr="0076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Иж-27151</w:t>
      </w:r>
      <w:r w:rsidR="0076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пикап</w:t>
      </w:r>
      <w:r w:rsidR="00761FA3" w:rsidRPr="0076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C601CE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ервое поколение выпускалось в 1974-1982 годах. Передняя часть автомобиля была заимствована от Москвича-412, производившегося на том же заводе. На некоторые экспортные модификации устанавливалась передняя облицовка и фары (производства ГДР) от выпускавшегося в эти же годы в </w:t>
      </w:r>
      <w:bookmarkStart w:id="0" w:name="_GoBack"/>
      <w:bookmarkEnd w:id="0"/>
      <w:r w:rsidR="00C601CE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Ижевске </w:t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="00C601CE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-2125 «</w:t>
      </w:r>
      <w:proofErr w:type="spellStart"/>
      <w:r w:rsidR="00C601CE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</w:t>
      </w:r>
      <w:proofErr w:type="spellEnd"/>
      <w:r w:rsidR="00C601CE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5713D" w:rsidRPr="000143FE" w:rsidRDefault="00855CE5" w:rsidP="00B14F6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5234" w:rsidRPr="0076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Иж-27151-</w:t>
      </w:r>
      <w:r w:rsidR="00E5713D" w:rsidRPr="0076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="00202751" w:rsidRPr="0076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пикап</w:t>
      </w:r>
      <w:r w:rsidR="0088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</w:t>
      </w:r>
      <w:r w:rsidR="00881241" w:rsidRPr="0047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1982 году последовало обновление всего модельного ряда автомобилей </w:t>
      </w:r>
      <w:proofErr w:type="spellStart"/>
      <w:r w:rsidR="00881241" w:rsidRPr="0047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proofErr w:type="spellEnd"/>
      <w:r w:rsidR="00881241" w:rsidRPr="0047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вместо унаследованной от </w:t>
      </w:r>
      <w:hyperlink r:id="rId8" w:tooltip="АЗЛК" w:history="1">
        <w:r w:rsidR="00881241" w:rsidRPr="004748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АЗЛК</w:t>
        </w:r>
      </w:hyperlink>
      <w:r w:rsidR="00881241" w:rsidRPr="0047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решётки радиатора они получили новую чёрную решётку </w:t>
      </w:r>
      <w:r w:rsidR="0088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собственной </w:t>
      </w:r>
      <w:r w:rsidR="00881241" w:rsidRPr="0047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 с круглыми фарами. Также новое поколение получило новый </w:t>
      </w:r>
      <w:hyperlink r:id="rId9" w:tooltip="Капот (автомобиль)" w:history="1">
        <w:r w:rsidR="00881241" w:rsidRPr="004748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капот</w:t>
        </w:r>
      </w:hyperlink>
      <w:r w:rsidR="00881241" w:rsidRPr="0047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утопленные ручки и дверцы без форточек</w:t>
      </w:r>
      <w:r w:rsidR="0088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E4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ыпускался с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1982</w:t>
      </w:r>
      <w:r w:rsid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4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 г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15CB" w:rsidRDefault="00855CE5" w:rsidP="00B1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43FE" w:rsidRPr="0076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Иж-27151</w:t>
      </w:r>
      <w:r w:rsidR="00C15234" w:rsidRPr="0076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-013-01</w:t>
      </w:r>
      <w:r w:rsidR="000143FE" w:rsidRPr="0076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</w:t>
      </w:r>
      <w:proofErr w:type="spellStart"/>
      <w:r w:rsidR="000143FE" w:rsidRPr="0076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Elite</w:t>
      </w:r>
      <w:proofErr w:type="spellEnd"/>
      <w:r w:rsidR="000143FE" w:rsidRPr="0076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0143FE" w:rsidRPr="0076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PickUp</w:t>
      </w:r>
      <w:proofErr w:type="spellEnd"/>
      <w:r w:rsidR="000143FE" w:rsidRPr="0076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экспортная модификация с удлинённой платформой. В </w:t>
      </w:r>
      <w:hyperlink r:id="rId10" w:tooltip="СССР" w:history="1">
        <w:r w:rsidR="00E5713D" w:rsidRPr="000143F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СССР</w:t>
        </w:r>
      </w:hyperlink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8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продавалась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индексом </w:t>
      </w:r>
      <w:r w:rsidR="00E5713D" w:rsidRPr="0076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Иж-27151-013-01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Первоначально автомобиль поставлялся только в </w:t>
      </w:r>
      <w:hyperlink r:id="rId11" w:tooltip="Латинская Америка" w:history="1">
        <w:r w:rsidR="00E5713D" w:rsidRPr="000143F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Латинскую Америку</w:t>
        </w:r>
      </w:hyperlink>
      <w:r w:rsidR="0088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позже продавался также в </w:t>
      </w:r>
      <w:hyperlink r:id="rId12" w:tooltip="Финляндия" w:history="1">
        <w:r w:rsidR="00E5713D" w:rsidRPr="000143F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Финляндии</w:t>
        </w:r>
      </w:hyperlink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Своё название получил по аналогии с экспортным наименованием </w:t>
      </w:r>
      <w:hyperlink r:id="rId13" w:tooltip="Москвич-412" w:history="1">
        <w:r w:rsidR="00E5713D" w:rsidRPr="000143F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Москвича-412</w:t>
        </w:r>
      </w:hyperlink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некоторых рынках </w:t>
      </w:r>
      <w:proofErr w:type="gramStart"/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продававшемся</w:t>
      </w:r>
      <w:proofErr w:type="gramEnd"/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«</w:t>
      </w:r>
      <w:proofErr w:type="spellStart"/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"https://ru.wikipedia.org/wiki/%D0%9C%D0%BE%D1%81%D0%BA%D0%B2%D0%B8%D1%87-412" \o "Москвич-412" </w:instrTex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Elite</w:t>
      </w:r>
      <w:proofErr w:type="spellEnd"/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1500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Основным отличием от пикапов дл</w:t>
      </w:r>
      <w:r w:rsidR="007B3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внутреннего рынка была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удлиненная грузовая платформа и квадратные передние фары, как на Москвичах и </w:t>
      </w:r>
      <w:proofErr w:type="spellStart"/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proofErr w:type="spellEnd"/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</w:t>
      </w:r>
      <w:r w:rsidR="00391D98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вого поколения. </w:t>
      </w:r>
      <w:r w:rsidR="007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Задние б</w:t>
      </w:r>
      <w:r w:rsidR="00391D98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локи поворот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 габаритных огней оставались прежними</w:t>
      </w:r>
      <w:r w:rsidR="007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E5713D" w:rsidRPr="0001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олёсная база и техническая начинка остались без изменений.</w:t>
      </w:r>
      <w:r w:rsidR="0088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5CB" w:rsidRPr="00C7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предназначалась для объёмных легковесных грузов. При увеличении полезного объёма грузовой платформы заявленная грузоподъёмность осталась прежней. В случае перегрузки машины разгружался передний мост, и нарушалась управляе</w:t>
      </w:r>
      <w:r w:rsidR="002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мость. Известно</w:t>
      </w:r>
      <w:r w:rsidR="00C715CB" w:rsidRPr="00C7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девяностые годы на базе таких пикапов </w:t>
      </w:r>
      <w:hyperlink r:id="rId14" w:tooltip="ИжАвто" w:history="1">
        <w:r w:rsidR="00761FA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завод </w:t>
        </w:r>
        <w:proofErr w:type="spellStart"/>
        <w:r w:rsidR="00C715CB" w:rsidRPr="000143F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Иж</w:t>
        </w:r>
        <w:proofErr w:type="spellEnd"/>
      </w:hyperlink>
      <w:r w:rsidR="00C715CB" w:rsidRPr="00C7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изготовил для внутреннего рынка опытную партию из 10 грузопассажирских машин — с «застеклённым» </w:t>
      </w:r>
      <w:r w:rsidR="00C715CB" w:rsidRPr="00C7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фургоном. Часть из них использовалась как санитарные автомобили, но они не пошли в серию из-за плохой управляемости при загрузке задней оси.</w:t>
      </w:r>
    </w:p>
    <w:p w:rsidR="00881241" w:rsidRPr="00C715CB" w:rsidRDefault="00881241" w:rsidP="00B1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241" w:rsidRPr="00881241" w:rsidRDefault="0022100D" w:rsidP="00B14F61">
      <w:pPr>
        <w:pStyle w:val="2"/>
        <w:shd w:val="clear" w:color="auto" w:fill="FFFFFB"/>
        <w:spacing w:before="0" w:line="240" w:lineRule="auto"/>
        <w:jc w:val="center"/>
      </w:pPr>
      <w:r w:rsidRPr="00391D98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характеристи</w:t>
      </w:r>
      <w:r w:rsidR="00391D98" w:rsidRPr="00391D98">
        <w:rPr>
          <w:rFonts w:ascii="Times New Roman" w:hAnsi="Times New Roman" w:cs="Times New Roman"/>
          <w:b/>
          <w:color w:val="000000"/>
          <w:sz w:val="28"/>
          <w:szCs w:val="28"/>
        </w:rPr>
        <w:t>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4"/>
        <w:gridCol w:w="7615"/>
      </w:tblGrid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22100D" w:rsidRPr="000143FE" w:rsidRDefault="00D96C5F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Цельнометаллический пикап</w:t>
            </w:r>
            <w:r w:rsidR="0022100D"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несущего типа 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4130х1590х1825 мм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 мм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мм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22100D" w:rsidRPr="000143FE" w:rsidRDefault="00D96C5F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  <w:r w:rsidR="0022100D"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масса</w:t>
            </w:r>
          </w:p>
        </w:tc>
        <w:tc>
          <w:tcPr>
            <w:tcW w:w="0" w:type="auto"/>
            <w:hideMark/>
          </w:tcPr>
          <w:p w:rsidR="0022100D" w:rsidRPr="000143FE" w:rsidRDefault="00D96C5F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  <w:r w:rsidR="0022100D"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багажника</w:t>
            </w:r>
          </w:p>
        </w:tc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 л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BD0DEB" w:rsidP="00B14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22100D" w:rsidRPr="000143FE" w:rsidRDefault="00BD0DEB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УЗАМ-412Э</w:t>
            </w: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00D"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Бензиновый, четырехтактный, карбюраторный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двигателя</w:t>
            </w:r>
          </w:p>
        </w:tc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 см.</w:t>
            </w:r>
            <w:r w:rsidR="00B1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22100D" w:rsidRPr="000143FE" w:rsidRDefault="00B970E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D96C5F"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6C5F"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="00D96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D96C5F"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  <w:r w:rsidR="00D96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Start"/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1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D96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(АИ 93)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л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Механическая, четырехступенчатая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зажигания</w:t>
            </w:r>
          </w:p>
        </w:tc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Независимая, пружинная с поперечными рычагами, со стабилизаторам поперечной устойчивости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Продольные полуэллиптические рессоры с серьгами в задних ушках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71307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Макс. </w:t>
            </w:r>
            <w:r w:rsidR="0022100D"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hideMark/>
          </w:tcPr>
          <w:p w:rsidR="0022100D" w:rsidRPr="000143FE" w:rsidRDefault="00D96C5F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2100D"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км/ч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разгона до 100 км/ч</w:t>
            </w:r>
          </w:p>
        </w:tc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</w:tr>
      <w:tr w:rsidR="0022100D" w:rsidTr="000143FE"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22100D" w:rsidRPr="000143FE" w:rsidRDefault="0022100D" w:rsidP="00B14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165/80 R13</w:t>
            </w:r>
          </w:p>
        </w:tc>
      </w:tr>
    </w:tbl>
    <w:p w:rsidR="00E5713D" w:rsidRPr="004213F1" w:rsidRDefault="00E5713D" w:rsidP="00B14F61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E5713D" w:rsidRPr="004213F1" w:rsidSect="0071307D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9C5"/>
    <w:multiLevelType w:val="multilevel"/>
    <w:tmpl w:val="977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578DB"/>
    <w:multiLevelType w:val="multilevel"/>
    <w:tmpl w:val="786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B83841"/>
    <w:multiLevelType w:val="multilevel"/>
    <w:tmpl w:val="988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A63E11"/>
    <w:multiLevelType w:val="multilevel"/>
    <w:tmpl w:val="B75A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6A"/>
    <w:rsid w:val="000143FE"/>
    <w:rsid w:val="00092DFC"/>
    <w:rsid w:val="000C49EC"/>
    <w:rsid w:val="00202751"/>
    <w:rsid w:val="0022100D"/>
    <w:rsid w:val="002578F3"/>
    <w:rsid w:val="00282A23"/>
    <w:rsid w:val="00391D98"/>
    <w:rsid w:val="003C1647"/>
    <w:rsid w:val="004213F1"/>
    <w:rsid w:val="0047489C"/>
    <w:rsid w:val="004C7286"/>
    <w:rsid w:val="005C7CC2"/>
    <w:rsid w:val="007052B0"/>
    <w:rsid w:val="0071307D"/>
    <w:rsid w:val="00761FA3"/>
    <w:rsid w:val="007B337F"/>
    <w:rsid w:val="0081535E"/>
    <w:rsid w:val="00855CE5"/>
    <w:rsid w:val="008718EC"/>
    <w:rsid w:val="00881241"/>
    <w:rsid w:val="008D6A6A"/>
    <w:rsid w:val="008E7C16"/>
    <w:rsid w:val="00974B25"/>
    <w:rsid w:val="00994AC8"/>
    <w:rsid w:val="00A0017C"/>
    <w:rsid w:val="00A47ECA"/>
    <w:rsid w:val="00A64090"/>
    <w:rsid w:val="00AC0143"/>
    <w:rsid w:val="00B035BC"/>
    <w:rsid w:val="00B14F61"/>
    <w:rsid w:val="00B970ED"/>
    <w:rsid w:val="00BB0635"/>
    <w:rsid w:val="00BD0DEB"/>
    <w:rsid w:val="00C15234"/>
    <w:rsid w:val="00C601CE"/>
    <w:rsid w:val="00C715CB"/>
    <w:rsid w:val="00D96C5F"/>
    <w:rsid w:val="00E41D4F"/>
    <w:rsid w:val="00E5713D"/>
    <w:rsid w:val="00E77323"/>
    <w:rsid w:val="00FA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64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15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7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64090"/>
  </w:style>
  <w:style w:type="character" w:customStyle="1" w:styleId="article-statcount">
    <w:name w:val="article-stat__count"/>
    <w:basedOn w:val="a0"/>
    <w:rsid w:val="00A64090"/>
  </w:style>
  <w:style w:type="character" w:customStyle="1" w:styleId="article-stat-tipvalue">
    <w:name w:val="article-stat-tip__value"/>
    <w:basedOn w:val="a0"/>
    <w:rsid w:val="00A64090"/>
  </w:style>
  <w:style w:type="paragraph" w:customStyle="1" w:styleId="article-block">
    <w:name w:val="article-block"/>
    <w:basedOn w:val="a"/>
    <w:rsid w:val="00A6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A6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1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E5713D"/>
  </w:style>
  <w:style w:type="character" w:customStyle="1" w:styleId="mw-editsection">
    <w:name w:val="mw-editsection"/>
    <w:basedOn w:val="a0"/>
    <w:rsid w:val="00E5713D"/>
  </w:style>
  <w:style w:type="character" w:customStyle="1" w:styleId="mw-editsection-bracket">
    <w:name w:val="mw-editsection-bracket"/>
    <w:basedOn w:val="a0"/>
    <w:rsid w:val="00E5713D"/>
  </w:style>
  <w:style w:type="character" w:styleId="a3">
    <w:name w:val="Hyperlink"/>
    <w:basedOn w:val="a0"/>
    <w:uiPriority w:val="99"/>
    <w:semiHidden/>
    <w:unhideWhenUsed/>
    <w:rsid w:val="00E5713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5713D"/>
  </w:style>
  <w:style w:type="paragraph" w:styleId="a4">
    <w:name w:val="Normal (Web)"/>
    <w:basedOn w:val="a"/>
    <w:uiPriority w:val="99"/>
    <w:semiHidden/>
    <w:unhideWhenUsed/>
    <w:rsid w:val="00E5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5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BB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64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15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7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64090"/>
  </w:style>
  <w:style w:type="character" w:customStyle="1" w:styleId="article-statcount">
    <w:name w:val="article-stat__count"/>
    <w:basedOn w:val="a0"/>
    <w:rsid w:val="00A64090"/>
  </w:style>
  <w:style w:type="character" w:customStyle="1" w:styleId="article-stat-tipvalue">
    <w:name w:val="article-stat-tip__value"/>
    <w:basedOn w:val="a0"/>
    <w:rsid w:val="00A64090"/>
  </w:style>
  <w:style w:type="paragraph" w:customStyle="1" w:styleId="article-block">
    <w:name w:val="article-block"/>
    <w:basedOn w:val="a"/>
    <w:rsid w:val="00A6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A6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1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E5713D"/>
  </w:style>
  <w:style w:type="character" w:customStyle="1" w:styleId="mw-editsection">
    <w:name w:val="mw-editsection"/>
    <w:basedOn w:val="a0"/>
    <w:rsid w:val="00E5713D"/>
  </w:style>
  <w:style w:type="character" w:customStyle="1" w:styleId="mw-editsection-bracket">
    <w:name w:val="mw-editsection-bracket"/>
    <w:basedOn w:val="a0"/>
    <w:rsid w:val="00E5713D"/>
  </w:style>
  <w:style w:type="character" w:styleId="a3">
    <w:name w:val="Hyperlink"/>
    <w:basedOn w:val="a0"/>
    <w:uiPriority w:val="99"/>
    <w:semiHidden/>
    <w:unhideWhenUsed/>
    <w:rsid w:val="00E5713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5713D"/>
  </w:style>
  <w:style w:type="paragraph" w:styleId="a4">
    <w:name w:val="Normal (Web)"/>
    <w:basedOn w:val="a"/>
    <w:uiPriority w:val="99"/>
    <w:semiHidden/>
    <w:unhideWhenUsed/>
    <w:rsid w:val="00E5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5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BB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1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6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231925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7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265836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54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14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51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47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72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111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205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973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88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929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6948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4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4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36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97%D0%9B%D0%9A" TargetMode="External"/><Relationship Id="rId13" Type="http://schemas.openxmlformats.org/officeDocument/2006/relationships/hyperlink" Target="https://ru.wikipedia.org/wiki/%D0%9C%D0%BE%D1%81%D0%BA%D0%B2%D0%B8%D1%87-4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4%D0%B8%D0%BD%D0%BB%D1%8F%D0%BD%D0%B4%D0%B8%D1%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0%D1%82%D0%B8%D0%BD%D1%81%D0%BA%D0%B0%D1%8F_%D0%90%D0%BC%D0%B5%D1%80%D0%B8%D0%BA%D0%B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A1%D0%A1%D0%A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0%D0%BF%D0%BE%D1%82_(%D0%B0%D0%B2%D1%82%D0%BE%D0%BC%D0%BE%D0%B1%D0%B8%D0%BB%D1%8C)" TargetMode="External"/><Relationship Id="rId14" Type="http://schemas.openxmlformats.org/officeDocument/2006/relationships/hyperlink" Target="https://ru.wikipedia.org/wiki/%D0%98%D0%B6%D0%90%D0%B2%D1%8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72AE-B0F5-48E1-B24F-63C23FE5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2019-03-07T17:01:00Z</dcterms:created>
  <dcterms:modified xsi:type="dcterms:W3CDTF">2020-09-27T08:46:00Z</dcterms:modified>
</cp:coreProperties>
</file>