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C31E23" w14:textId="439FC902" w:rsidR="00A738CC" w:rsidRDefault="00DC1CC6" w:rsidP="00A738C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 xml:space="preserve"> </w:t>
      </w:r>
      <w:r w:rsidRPr="00DC1CC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03-349 Иж-2715 4х2 3-две</w:t>
      </w:r>
      <w:bookmarkStart w:id="0" w:name="_GoBack"/>
      <w:bookmarkEnd w:id="0"/>
      <w:r w:rsidRPr="00DC1CC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рный заднеприводный фургон грузоподъемностью 350 кг, мест 2, снаряженный вес 1.1 </w:t>
      </w:r>
      <w:proofErr w:type="spellStart"/>
      <w:r w:rsidRPr="00DC1CC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тн</w:t>
      </w:r>
      <w:proofErr w:type="spellEnd"/>
      <w:r w:rsidRPr="00DC1CC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, полный вес 1.59 </w:t>
      </w:r>
      <w:proofErr w:type="spellStart"/>
      <w:r w:rsidRPr="00DC1CC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тн</w:t>
      </w:r>
      <w:proofErr w:type="spellEnd"/>
      <w:r w:rsidRPr="00DC1CC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, УЗАМ-412Э 75 </w:t>
      </w:r>
      <w:proofErr w:type="spellStart"/>
      <w:r w:rsidRPr="00DC1CC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лс</w:t>
      </w:r>
      <w:proofErr w:type="spellEnd"/>
      <w:r w:rsidRPr="00DC1CC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, 115 км/час, 91868 экз., ПО </w:t>
      </w:r>
      <w:proofErr w:type="spellStart"/>
      <w:r w:rsidRPr="00DC1CC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ИжМаш</w:t>
      </w:r>
      <w:proofErr w:type="spellEnd"/>
      <w:r w:rsidRPr="00DC1CC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г. Ижевск 1972-82 г.</w:t>
      </w:r>
    </w:p>
    <w:p w14:paraId="596828BD" w14:textId="10021743" w:rsidR="00A738CC" w:rsidRDefault="002B2898" w:rsidP="00A738C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106D592" wp14:editId="5DB68EB2">
            <wp:simplePos x="0" y="0"/>
            <wp:positionH relativeFrom="margin">
              <wp:posOffset>428625</wp:posOffset>
            </wp:positionH>
            <wp:positionV relativeFrom="margin">
              <wp:posOffset>704850</wp:posOffset>
            </wp:positionV>
            <wp:extent cx="5079365" cy="3514725"/>
            <wp:effectExtent l="0" t="0" r="6985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936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9D614A" w14:textId="77777777" w:rsidR="002B2898" w:rsidRDefault="002B2898" w:rsidP="00A738CC">
      <w:pPr>
        <w:shd w:val="clear" w:color="auto" w:fill="FFFFFB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</w:p>
    <w:p w14:paraId="0BAA22C9" w14:textId="77777777" w:rsidR="002B2898" w:rsidRDefault="002B2898" w:rsidP="00A738CC">
      <w:pPr>
        <w:shd w:val="clear" w:color="auto" w:fill="FFFFFB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</w:p>
    <w:p w14:paraId="190536C3" w14:textId="77777777" w:rsidR="002B2898" w:rsidRDefault="002B2898" w:rsidP="00A738CC">
      <w:pPr>
        <w:shd w:val="clear" w:color="auto" w:fill="FFFFFB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</w:p>
    <w:p w14:paraId="7812A416" w14:textId="77777777" w:rsidR="002B2898" w:rsidRDefault="002B2898" w:rsidP="00A738CC">
      <w:pPr>
        <w:shd w:val="clear" w:color="auto" w:fill="FFFFFB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</w:p>
    <w:p w14:paraId="7E2DEA9B" w14:textId="77777777" w:rsidR="002B2898" w:rsidRDefault="002B2898" w:rsidP="00A738CC">
      <w:pPr>
        <w:shd w:val="clear" w:color="auto" w:fill="FFFFFB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</w:p>
    <w:p w14:paraId="428E3E02" w14:textId="77777777" w:rsidR="002B2898" w:rsidRDefault="002B2898" w:rsidP="00A738CC">
      <w:pPr>
        <w:shd w:val="clear" w:color="auto" w:fill="FFFFFB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</w:p>
    <w:p w14:paraId="65EDBCC0" w14:textId="77777777" w:rsidR="002B2898" w:rsidRDefault="002B2898" w:rsidP="00A738CC">
      <w:pPr>
        <w:shd w:val="clear" w:color="auto" w:fill="FFFFFB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</w:p>
    <w:p w14:paraId="6C6EEC69" w14:textId="77777777" w:rsidR="002B2898" w:rsidRDefault="002B2898" w:rsidP="00A738CC">
      <w:pPr>
        <w:shd w:val="clear" w:color="auto" w:fill="FFFFFB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</w:p>
    <w:p w14:paraId="7670701A" w14:textId="77777777" w:rsidR="002B2898" w:rsidRDefault="002B2898" w:rsidP="00A738CC">
      <w:pPr>
        <w:shd w:val="clear" w:color="auto" w:fill="FFFFFB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</w:p>
    <w:p w14:paraId="52898E4E" w14:textId="77777777" w:rsidR="002B2898" w:rsidRDefault="002B2898" w:rsidP="00A738CC">
      <w:pPr>
        <w:shd w:val="clear" w:color="auto" w:fill="FFFFFB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</w:p>
    <w:p w14:paraId="02251FBB" w14:textId="77777777" w:rsidR="002B2898" w:rsidRDefault="002B2898" w:rsidP="00A738CC">
      <w:pPr>
        <w:shd w:val="clear" w:color="auto" w:fill="FFFFFB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</w:p>
    <w:p w14:paraId="653EF0CB" w14:textId="77777777" w:rsidR="002B2898" w:rsidRDefault="002B2898" w:rsidP="00A738CC">
      <w:pPr>
        <w:shd w:val="clear" w:color="auto" w:fill="FFFFFB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</w:p>
    <w:p w14:paraId="3AA88DDD" w14:textId="77777777" w:rsidR="002B2898" w:rsidRDefault="002B2898" w:rsidP="00A738CC">
      <w:pPr>
        <w:shd w:val="clear" w:color="auto" w:fill="FFFFFB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</w:p>
    <w:p w14:paraId="6F573A43" w14:textId="77777777" w:rsidR="002B2898" w:rsidRDefault="002B2898" w:rsidP="00A738CC">
      <w:pPr>
        <w:shd w:val="clear" w:color="auto" w:fill="FFFFFB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</w:p>
    <w:p w14:paraId="00631A86" w14:textId="77777777" w:rsidR="002B2898" w:rsidRDefault="002B2898" w:rsidP="00A738CC">
      <w:pPr>
        <w:shd w:val="clear" w:color="auto" w:fill="FFFFFB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</w:p>
    <w:p w14:paraId="74FD35A8" w14:textId="77777777" w:rsidR="002B2898" w:rsidRDefault="002B2898" w:rsidP="00A738CC">
      <w:pPr>
        <w:shd w:val="clear" w:color="auto" w:fill="FFFFFB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</w:p>
    <w:p w14:paraId="310069F7" w14:textId="77777777" w:rsidR="002B2898" w:rsidRDefault="002B2898" w:rsidP="00A738CC">
      <w:pPr>
        <w:shd w:val="clear" w:color="auto" w:fill="FFFFFB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</w:p>
    <w:p w14:paraId="77EDFB39" w14:textId="77777777" w:rsidR="002B2898" w:rsidRDefault="002B2898" w:rsidP="00A738CC">
      <w:pPr>
        <w:shd w:val="clear" w:color="auto" w:fill="FFFFFB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</w:p>
    <w:p w14:paraId="7FCBB962" w14:textId="77777777" w:rsidR="002B2898" w:rsidRDefault="002B2898" w:rsidP="00A738CC">
      <w:pPr>
        <w:shd w:val="clear" w:color="auto" w:fill="FFFFFB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</w:p>
    <w:p w14:paraId="4593D239" w14:textId="77777777" w:rsidR="002B2898" w:rsidRDefault="002B2898" w:rsidP="00A738CC">
      <w:pPr>
        <w:shd w:val="clear" w:color="auto" w:fill="FFFFFB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</w:p>
    <w:p w14:paraId="063CE08E" w14:textId="5E2F8415" w:rsidR="00A738CC" w:rsidRDefault="00B6341D" w:rsidP="00A738CC">
      <w:pPr>
        <w:shd w:val="clear" w:color="auto" w:fill="FFFFFB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 </w:t>
      </w:r>
      <w:r w:rsidR="00A738CC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В 1972 году Ижевский автозавод с целью заменить фургон </w:t>
      </w:r>
      <w:proofErr w:type="spellStart"/>
      <w:r w:rsidR="003846AB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Иж</w:t>
      </w:r>
      <w:proofErr w:type="spellEnd"/>
      <w:r w:rsidR="00A738CC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 Москвич – 434, выпустил автомоби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ль повышенной вместительности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Иж</w:t>
      </w:r>
      <w:proofErr w:type="spellEnd"/>
      <w:r w:rsidR="00A738CC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 - 2715. За осн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ову автомобиля был взят седан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Иж</w:t>
      </w:r>
      <w:proofErr w:type="spellEnd"/>
      <w:r w:rsidR="00A738CC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 Москвич – 412</w:t>
      </w:r>
      <w:r w:rsidR="00A738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также выпускавшегося в Ижевске.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Иж</w:t>
      </w:r>
      <w:proofErr w:type="spellEnd"/>
      <w:r w:rsidR="00A738CC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 – 2715 оснащался двухместной кабиной с раздельными сиденьями, которые регулировались как по наклону, так и по длине.</w:t>
      </w:r>
      <w:r w:rsidR="00A738CC">
        <w:rPr>
          <w:rFonts w:ascii="Times New Roman" w:hAnsi="Times New Roman" w:cs="Times New Roman"/>
          <w:sz w:val="24"/>
          <w:szCs w:val="24"/>
        </w:rPr>
        <w:t xml:space="preserve"> </w:t>
      </w:r>
      <w:r w:rsidR="00A738CC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Выпускался в комплектации с двигателями модификации УЗАМ-412 (75 л.с.), кузов имел более жесткую 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свар</w:t>
      </w:r>
      <w:r w:rsidR="00A738CC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ную раму с цельными лонжеронами по всей длине, задняя подвеска получила усиленные рессоры. Грузовой отсек оснащался съемной, увеличенной по высоте ц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ельнометаллической крышей и распашную двухстворчатую дверь</w:t>
      </w:r>
      <w:r w:rsidR="00A738CC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 сзади от пола до потолка. Передняя часть автомобиля (фары, решётка радиатора) была выполнена из металла. Точно такой же она была у </w:t>
      </w:r>
      <w:proofErr w:type="gramStart"/>
      <w:r w:rsidR="00A738CC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выпускавшихся</w:t>
      </w:r>
      <w:proofErr w:type="gramEnd"/>
      <w:r w:rsidR="00A738CC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 в эти ж</w:t>
      </w:r>
      <w:r w:rsidR="003846AB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е годы в Ижевске Москвича-412. Хотя п</w:t>
      </w:r>
      <w:r w:rsidR="00A738CC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ервоначально выпускались с квадратными фарами немецкого производства, однако вскоре они были заменены </w:t>
      </w:r>
      <w:proofErr w:type="gramStart"/>
      <w:r w:rsidR="00A738CC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на</w:t>
      </w:r>
      <w:proofErr w:type="gramEnd"/>
      <w:r w:rsidR="00A738CC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 отечественные круглые.</w:t>
      </w:r>
      <w:r w:rsidR="00A738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Вместо заднего бампера была трубка, состоящая из трех частей, которая одновременно служила подножкой.</w:t>
      </w:r>
      <w:r w:rsidR="00A738CC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 Это была первая модель, самостоятельно разработанная автозаводом. Фургон и пикап на стадии первых опытных образцов в 1970 году назывались </w:t>
      </w:r>
      <w:r w:rsidR="003846AB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Иж</w:t>
      </w:r>
      <w:r w:rsidR="00A738CC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-6Ф и </w:t>
      </w:r>
      <w:r w:rsidR="003846AB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Иж</w:t>
      </w:r>
      <w:r w:rsidR="00A738CC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-6Г.</w:t>
      </w:r>
    </w:p>
    <w:p w14:paraId="687F5A4F" w14:textId="48BD6238" w:rsidR="00A738CC" w:rsidRDefault="00A738CC" w:rsidP="00A738CC">
      <w:pPr>
        <w:shd w:val="clear" w:color="auto" w:fill="FFFFFB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 </w:t>
      </w:r>
      <w:r w:rsidR="003846AB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Иж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-2715 был любимым рабочим автомобилем тех времен, он обладал вместительным грузовым отсеком, отличной грузоподъемностью до 400 килограмм и прост в обслуживании.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Использовался для перевозки небольших партий грузов.</w:t>
      </w:r>
    </w:p>
    <w:p w14:paraId="78B887C6" w14:textId="77777777" w:rsidR="00A738CC" w:rsidRDefault="00A738CC" w:rsidP="00A738CC">
      <w:pPr>
        <w:shd w:val="clear" w:color="auto" w:fill="FFFFFB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 На всем протяжении выпуска этих фургонов, существовало два поколения данного автомобиля и множество модификаций, как двух, так и шести местные, предназначенные для самых разных нужд.  </w:t>
      </w:r>
    </w:p>
    <w:p w14:paraId="0D0360F7" w14:textId="35A39BE9" w:rsidR="00A738CC" w:rsidRDefault="00A738CC" w:rsidP="00642A88">
      <w:pPr>
        <w:shd w:val="clear" w:color="auto" w:fill="FFFFFB"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 Все автомобили, выпущенные на автозаводе в Ижевске до 1982 года, относят к первому поколению, внешним их отличием была решетка радиатора, унаследованной от автомобилей производства «АЗЛК», на окнах дверей присутствовали так называемые треугольные форточки, а ручки дверей торчали наружу, как у всех Москвичей того времени. Производили первое поколение в двух модификациях </w:t>
      </w:r>
      <w:r w:rsidR="003846AB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Иж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-2715 Фургон и </w:t>
      </w:r>
      <w:r w:rsidR="003846AB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Иж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-27151</w:t>
      </w:r>
      <w:r w:rsidR="009440C2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 п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икап.</w:t>
      </w:r>
      <w:r w:rsidR="00642A88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В 80-е годы он был единственным легким грузовым фургоном.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Все выпускавшиеся варианты внешнего вида </w:t>
      </w:r>
      <w:r w:rsidR="003846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-2715 и </w:t>
      </w:r>
      <w:r w:rsidR="003846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-2715-01 можно приблизительно разделить на четыре основных вида:</w:t>
      </w:r>
    </w:p>
    <w:p w14:paraId="55AB8CF1" w14:textId="1F5615C0" w:rsidR="00A738CC" w:rsidRDefault="00A738CC" w:rsidP="00A738CC">
      <w:pPr>
        <w:shd w:val="clear" w:color="auto" w:fill="FFFFFB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 Первый вариант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боковина будки имеет три ребра жесткости, на кузове автомобиля ребер нет, бампер и облицовка радиатора хромированные, задние двери гладкие с металлической эмблемой "</w:t>
      </w:r>
      <w:proofErr w:type="spellStart"/>
      <w:r w:rsidR="003846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Иж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1500 ГР". Вместо заднего бампера - трубка, состоящая из трех частей.</w:t>
      </w:r>
    </w:p>
    <w:p w14:paraId="314ACFA5" w14:textId="77777777" w:rsidR="00A738CC" w:rsidRDefault="00A738CC" w:rsidP="00A738CC">
      <w:pPr>
        <w:shd w:val="clear" w:color="auto" w:fill="FFFFFB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Второй вариант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боковина будки имеет три ребра жесткости, на кузове автомобиля - одно. Облицовка радиатора и передний бампер окрашены в цвет автомобиля. Остальное аналогично первому варианту.</w:t>
      </w:r>
    </w:p>
    <w:p w14:paraId="1E0CBB78" w14:textId="73A9FAF2" w:rsidR="00A738CC" w:rsidRDefault="00A738CC" w:rsidP="00A738CC">
      <w:pPr>
        <w:shd w:val="clear" w:color="auto" w:fill="FFFFFB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Третий вариант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- боковина будки имеет три ребра жесткости, на кузове автомобиля - два ребра, задние двери гладкие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выштамповкой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"</w:t>
      </w:r>
      <w:r w:rsidR="003846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-2715". Облицовка радиатора и передний бампер окрашены в цвет автомобиля. Передний бампер мог быть с "клыками", а на передней части будки могло иметься ребро жесткости. Задний бампер представлял собой две трубки по бокам кузова.</w:t>
      </w:r>
    </w:p>
    <w:p w14:paraId="6980ABDB" w14:textId="5BC5B315" w:rsidR="00A738CC" w:rsidRDefault="00A738CC" w:rsidP="00A738CC">
      <w:pPr>
        <w:shd w:val="clear" w:color="auto" w:fill="FFFFFB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Четвертый вариант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- автомобили с новой черной решеткой радиатора, утопленными ручками дверей, цельные окна в дверях (без форточек),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выштамповкой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крыше и боковине кабины водителя. Имеется ребро жесткости на передней части будки, три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выштамповки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форме окон на боковинах будки, два ребра жесткости на задних дверях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выштамповки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"</w:t>
      </w:r>
      <w:r w:rsidR="003846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-2715" на правой половине задней двери и в форме окна на левой. Вместо заднего бампера - трубка по центру кузова, боковых трубок нет. Передний бампер окрашен в цвет автомобиля, а на автомобилях последних лет выпуска - черный пластиковый бампер. Именно на базе четвертого варианта выпускался </w:t>
      </w:r>
      <w:r w:rsidR="003846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-27156 - с одним окном на каждой боковой панели будки и сзади на левой двери, сзади по центру - подножка, передний бампер и облицовка радиатора - в цвет кузова или черным.</w:t>
      </w:r>
    </w:p>
    <w:p w14:paraId="084DD26B" w14:textId="77777777" w:rsidR="00A738CC" w:rsidRDefault="00A738CC" w:rsidP="00A738CC">
      <w:pPr>
        <w:shd w:val="clear" w:color="auto" w:fill="FFFFFB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0DE0742" w14:textId="164C51CF" w:rsidR="00A738CC" w:rsidRPr="00F61046" w:rsidRDefault="00A738CC" w:rsidP="00A738CC">
      <w:pPr>
        <w:shd w:val="clear" w:color="auto" w:fill="FFFFFB"/>
        <w:spacing w:after="0" w:line="24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610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Модификации </w:t>
      </w:r>
      <w:r w:rsidR="003846AB" w:rsidRPr="00F610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Иж</w:t>
      </w:r>
      <w:r w:rsidRPr="00F610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-2715</w:t>
      </w:r>
    </w:p>
    <w:p w14:paraId="40C9654A" w14:textId="69BF4C88" w:rsidR="00A738CC" w:rsidRDefault="00A738CC" w:rsidP="00A738CC">
      <w:pPr>
        <w:shd w:val="clear" w:color="auto" w:fill="FFFFFB"/>
        <w:spacing w:after="0" w:line="240" w:lineRule="atLeast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="003846A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Иж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- 2715 -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базовая модель, легковой цельнометаллический фургон. Выпускался в 1972 - 1982 годах.</w:t>
      </w:r>
    </w:p>
    <w:p w14:paraId="093F9A75" w14:textId="5EBA3535" w:rsidR="00A738CC" w:rsidRDefault="00A738CC" w:rsidP="00A738CC">
      <w:pPr>
        <w:shd w:val="clear" w:color="auto" w:fill="FFFFFB"/>
        <w:spacing w:after="0" w:line="240" w:lineRule="atLeast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="003846A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Иж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- 2715 - 01-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легковой цельнометаллический фургон. Выпускался в 1982 - 1997 годах.</w:t>
      </w:r>
    </w:p>
    <w:p w14:paraId="6815346C" w14:textId="271CA99F" w:rsidR="00A738CC" w:rsidRDefault="00A738CC" w:rsidP="00A738CC">
      <w:pPr>
        <w:shd w:val="clear" w:color="auto" w:fill="FFFFFB"/>
        <w:spacing w:after="0" w:line="240" w:lineRule="atLeast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spellStart"/>
      <w:r w:rsidR="003846A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Иж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- 27156 -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шестиместный грузопассажирский вариант. Выпускался в 1988 - 1997 годах. Данная модификация предназначалась как для перевозки грузов, так и для кратковременной перевозки пассажиров. Конструкция автомобиля в основном повторяла модель грузового фургона </w:t>
      </w:r>
      <w:proofErr w:type="spellStart"/>
      <w:r w:rsidR="003846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Иж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2715-01, отличаясь от него трансформируемым задним грузовым отсеком, вдоль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бортов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которого были установлены два откидных двухместных сиденья. На месте глухих боковин будки появились два больших окна со сдвижными стеклами для притока воздуха, и стекло на левой створке задней двери. Стекло в перегородке, отделяющей кабину от грузового отделения, также стало сдвижным. В салоне на уровне головы пассажиров разместили дополнительные мягкие накладки и под потолком плафон освещения. В соответствии с требованиями пассивной безопасности были усилены многие силовые элементы кузова.</w:t>
      </w:r>
    </w:p>
    <w:p w14:paraId="1088FCBD" w14:textId="5B0EF649" w:rsidR="00A738CC" w:rsidRDefault="00A738CC" w:rsidP="00A738CC">
      <w:pPr>
        <w:shd w:val="clear" w:color="auto" w:fill="FFFFFB"/>
        <w:spacing w:after="0" w:line="240" w:lineRule="atLeast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proofErr w:type="spellStart"/>
      <w:r w:rsidR="003846A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Иж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- 271566 -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экспортный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для стран с умеренным климатом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</w:p>
    <w:p w14:paraId="7254888B" w14:textId="0FB63BFC" w:rsidR="00A738CC" w:rsidRDefault="00A738CC" w:rsidP="00A738CC">
      <w:pPr>
        <w:shd w:val="clear" w:color="auto" w:fill="FFFFFB"/>
        <w:spacing w:after="0" w:line="240" w:lineRule="atLeast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proofErr w:type="spellStart"/>
      <w:r w:rsidR="003846A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Иж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- 271567- 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экспортный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для стран с тропическим климатом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</w:p>
    <w:p w14:paraId="30072AF1" w14:textId="4CB497BF" w:rsidR="00A738CC" w:rsidRDefault="00A738CC" w:rsidP="00A738CC">
      <w:pPr>
        <w:shd w:val="clear" w:color="auto" w:fill="FFFFFB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proofErr w:type="spellStart"/>
      <w:r w:rsidR="003846A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Иж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- 27151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Elite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Pick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Up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экспортная модификация с удлинённой платформой, выпускавшаяся с 1982 по 1997 годы. В СССР была известна под индексом </w:t>
      </w:r>
      <w:r w:rsidR="003846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-27151-013-01. Первоначально автомобиль поставлялся только в Латинскую Америку (в частности, в Панаму, откуда советская торговая организация Автоэкспорт получила заказ на поставку), но позже продавался также в Финляндии. Своё название получил по аналогии с экспортным наименованием Москвича-412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Elite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1500. Основным отличием от пикапов для внутреннего рынка были удлиненная грузовая платформа и квадратные передние фары, как на Москвичах и </w:t>
      </w:r>
      <w:proofErr w:type="spellStart"/>
      <w:r w:rsidR="003846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Иж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первого поколения. Блоки поворотов и габаритных огней оставались прежними, от </w:t>
      </w:r>
      <w:proofErr w:type="spellStart"/>
      <w:r w:rsidR="003846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Иж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серии Москвич - 412«ИЭ» последних лет выпуска. Колесная база и техническая начинка остались без изменений.</w:t>
      </w:r>
    </w:p>
    <w:p w14:paraId="1E072F80" w14:textId="77777777" w:rsidR="00A738CC" w:rsidRDefault="00A738CC" w:rsidP="00A738CC">
      <w:pPr>
        <w:shd w:val="clear" w:color="auto" w:fill="FFFFFB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Машина предназначалась для объемных легковесных грузов. При увеличении полезного объема грузовой платформы заявленная грузоподъемность осталась прежней. В случае перегрузки машины разгружался передний мост, и нарушалась управляемость.</w:t>
      </w:r>
    </w:p>
    <w:p w14:paraId="14B61413" w14:textId="5622F519" w:rsidR="00A738CC" w:rsidRDefault="00A738CC" w:rsidP="00A738CC">
      <w:pPr>
        <w:shd w:val="clear" w:color="auto" w:fill="FFFFFB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proofErr w:type="spellStart"/>
      <w:r w:rsidR="003846A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Иж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– 27156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санитарный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по заказу Минздрава Удмуртской республике в 1994 году «Ижмаш» изготовил для внутреннего рынка опытную партию из 10 грузопассажирских машин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– с «застекленным» фургоном. Часть из них использовалась как санитарные автомобили, но они не пошли в серию из-за плохой управляемости при загрузке задней оси.</w:t>
      </w:r>
    </w:p>
    <w:p w14:paraId="733F76F5" w14:textId="3F47402D" w:rsidR="004B35D2" w:rsidRDefault="004B35D2" w:rsidP="00A738CC">
      <w:pPr>
        <w:shd w:val="clear" w:color="auto" w:fill="FFFFFB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Всех модификаций </w:t>
      </w:r>
      <w:r w:rsidR="001D32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фургона </w:t>
      </w:r>
      <w:r w:rsidR="00C820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период 1972-82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г. было выпущено </w:t>
      </w:r>
      <w:r w:rsidR="001D326B" w:rsidRPr="001D32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91868 экз</w:t>
      </w:r>
      <w:r w:rsidR="001D32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36AE3AFD" w14:textId="77777777" w:rsidR="0003584E" w:rsidRDefault="0003584E" w:rsidP="00A738CC">
      <w:pPr>
        <w:shd w:val="clear" w:color="auto" w:fill="FFFFFB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519BD8C" w14:textId="13302210" w:rsidR="0003584E" w:rsidRPr="0003584E" w:rsidRDefault="00A738CC" w:rsidP="0003584E">
      <w:pPr>
        <w:shd w:val="clear" w:color="auto" w:fill="FFFFFB"/>
        <w:spacing w:after="0" w:line="24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  <w:r w:rsidRPr="00F610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Технические характеристики </w:t>
      </w:r>
      <w:r w:rsidR="003846AB" w:rsidRPr="00F610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Иж</w:t>
      </w:r>
      <w:r w:rsidRPr="00F610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-2715</w:t>
      </w:r>
    </w:p>
    <w:tbl>
      <w:tblPr>
        <w:tblStyle w:val="a3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3311"/>
        <w:gridCol w:w="6685"/>
      </w:tblGrid>
      <w:tr w:rsidR="00A738CC" w14:paraId="096F06F0" w14:textId="77777777" w:rsidTr="00F6104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A1FC9" w14:textId="77777777" w:rsidR="00A738CC" w:rsidRDefault="00A738C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Тип кузова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E258A1" w14:textId="77777777" w:rsidR="00A738CC" w:rsidRDefault="00A738C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Цельнометаллический фургон несущего типа со съемной верхней частью</w:t>
            </w:r>
          </w:p>
        </w:tc>
      </w:tr>
      <w:tr w:rsidR="00A738CC" w14:paraId="68DFBF00" w14:textId="77777777" w:rsidTr="00F6104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69CEA0" w14:textId="77777777" w:rsidR="00A738CC" w:rsidRDefault="00A738C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Число мест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2894C3" w14:textId="77777777" w:rsidR="00A738CC" w:rsidRDefault="00A738C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A738CC" w14:paraId="497B5CED" w14:textId="77777777" w:rsidTr="00F6104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F4BBF" w14:textId="77777777" w:rsidR="00A738CC" w:rsidRDefault="00A738C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Время разгона до 100 км/ч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F9DC0A" w14:textId="77777777" w:rsidR="00A738CC" w:rsidRDefault="00A738C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 с</w:t>
            </w:r>
          </w:p>
        </w:tc>
      </w:tr>
      <w:tr w:rsidR="00A738CC" w14:paraId="0AE52E6F" w14:textId="77777777" w:rsidTr="00F6104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A8BC27" w14:textId="77777777" w:rsidR="00A738CC" w:rsidRDefault="00A738C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Максимальная скорость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46E5A9" w14:textId="77777777" w:rsidR="00A738CC" w:rsidRDefault="00A738C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115 км/час</w:t>
            </w:r>
          </w:p>
        </w:tc>
      </w:tr>
      <w:tr w:rsidR="00A738CC" w14:paraId="018B1169" w14:textId="77777777" w:rsidTr="00F6104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3307FB" w14:textId="77777777" w:rsidR="00A738CC" w:rsidRDefault="00A738C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Объем топливного бака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C5EFBD" w14:textId="77777777" w:rsidR="00A738CC" w:rsidRDefault="00A738C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 л</w:t>
            </w:r>
          </w:p>
        </w:tc>
      </w:tr>
      <w:tr w:rsidR="00A738CC" w14:paraId="203F2507" w14:textId="77777777" w:rsidTr="00F6104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27A443" w14:textId="77777777" w:rsidR="00A738CC" w:rsidRDefault="00A738C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Электрооборудование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5843E" w14:textId="77777777" w:rsidR="00A738CC" w:rsidRDefault="00A738C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V</w:t>
            </w:r>
          </w:p>
        </w:tc>
      </w:tr>
      <w:tr w:rsidR="00A738CC" w14:paraId="60794FAF" w14:textId="77777777" w:rsidTr="00F6104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C439A" w14:textId="77777777" w:rsidR="00A738CC" w:rsidRDefault="00A738C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Аккумуляторная батарея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A3E6B" w14:textId="77777777" w:rsidR="00A738CC" w:rsidRDefault="00A738C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6СТ-42</w:t>
            </w:r>
          </w:p>
        </w:tc>
      </w:tr>
      <w:tr w:rsidR="00A738CC" w14:paraId="1ACBD36F" w14:textId="77777777" w:rsidTr="00F6104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F2CAFC" w14:textId="77777777" w:rsidR="00A738CC" w:rsidRDefault="00A738C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Генератор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61FA4B" w14:textId="77777777" w:rsidR="00A738CC" w:rsidRDefault="00A738C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Г-108 М</w:t>
            </w:r>
          </w:p>
        </w:tc>
      </w:tr>
      <w:tr w:rsidR="00A738CC" w14:paraId="163D6E6F" w14:textId="77777777" w:rsidTr="00F6104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7B080B" w14:textId="77777777" w:rsidR="00A738CC" w:rsidRDefault="00A738C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Реле-регулятор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F042BF" w14:textId="77777777" w:rsidR="00A738CC" w:rsidRDefault="00A738C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РР-24Г</w:t>
            </w:r>
          </w:p>
        </w:tc>
      </w:tr>
      <w:tr w:rsidR="00A738CC" w14:paraId="251FBEC2" w14:textId="77777777" w:rsidTr="00F6104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C25205" w14:textId="77777777" w:rsidR="00A738CC" w:rsidRDefault="00A738C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Стартер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D15E69" w14:textId="77777777" w:rsidR="00A738CC" w:rsidRDefault="00A738C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СТ-4</w:t>
            </w:r>
          </w:p>
        </w:tc>
      </w:tr>
      <w:tr w:rsidR="00A738CC" w14:paraId="15645F07" w14:textId="77777777" w:rsidTr="00F6104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5DF6F" w14:textId="77777777" w:rsidR="00A738CC" w:rsidRDefault="00A738C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Прерыватель-распределитель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B97FB1" w14:textId="77777777" w:rsidR="00A738CC" w:rsidRDefault="00A738C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Р-107</w:t>
            </w:r>
          </w:p>
        </w:tc>
      </w:tr>
      <w:tr w:rsidR="00A738CC" w14:paraId="5894E992" w14:textId="77777777" w:rsidTr="00F6104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9E4C16" w14:textId="77777777" w:rsidR="00A738CC" w:rsidRDefault="00A738C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Свечи зажигания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D9B8D7" w14:textId="77777777" w:rsidR="00A738CC" w:rsidRDefault="00A738C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А-7,5УС</w:t>
            </w:r>
          </w:p>
        </w:tc>
      </w:tr>
      <w:tr w:rsidR="00A738CC" w14:paraId="01D34C51" w14:textId="77777777" w:rsidTr="00F6104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15B3B" w14:textId="77777777" w:rsidR="00A738CC" w:rsidRDefault="00A738C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Размер шин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A5D46D" w14:textId="77777777" w:rsidR="00A738CC" w:rsidRDefault="00A738C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6,40-13</w:t>
            </w:r>
          </w:p>
        </w:tc>
      </w:tr>
      <w:tr w:rsidR="00A738CC" w14:paraId="3A0B4100" w14:textId="77777777" w:rsidTr="00F6104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237680" w14:textId="77777777" w:rsidR="00A738CC" w:rsidRDefault="00A738C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Снаряженная масса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85D362" w14:textId="77777777" w:rsidR="00A738CC" w:rsidRDefault="00A738C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1100 кг</w:t>
            </w:r>
          </w:p>
        </w:tc>
      </w:tr>
      <w:tr w:rsidR="00A738CC" w14:paraId="4841B29E" w14:textId="77777777" w:rsidTr="00F6104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C97424" w14:textId="77777777" w:rsidR="00A738CC" w:rsidRDefault="00A738C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Полная масса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796C6F" w14:textId="77777777" w:rsidR="00A738CC" w:rsidRDefault="00A738C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1590 кг</w:t>
            </w:r>
          </w:p>
        </w:tc>
      </w:tr>
      <w:tr w:rsidR="00A738CC" w14:paraId="65E5756A" w14:textId="77777777" w:rsidTr="00F6104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6E3E81" w14:textId="77777777" w:rsidR="00A738CC" w:rsidRDefault="00A738C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Дорожные просветы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608BF0" w14:textId="77777777" w:rsidR="00A738CC" w:rsidRDefault="00A738C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193 мм</w:t>
            </w:r>
          </w:p>
        </w:tc>
      </w:tr>
      <w:tr w:rsidR="00A738CC" w14:paraId="0E3F6CB4" w14:textId="77777777" w:rsidTr="00F6104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D64DD5" w14:textId="77777777" w:rsidR="00A738CC" w:rsidRDefault="00A738C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Грузоподъемность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74B48D" w14:textId="77777777" w:rsidR="00A738CC" w:rsidRDefault="00A738C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450 кг + 2 чел</w:t>
            </w:r>
          </w:p>
        </w:tc>
      </w:tr>
      <w:tr w:rsidR="00A738CC" w14:paraId="006605B6" w14:textId="77777777" w:rsidTr="00F6104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39E306" w14:textId="77777777" w:rsidR="00A738CC" w:rsidRDefault="00A738C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Подвеска передняя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72868" w14:textId="77777777" w:rsidR="00A738CC" w:rsidRDefault="00A738C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независимая пружинная с поперечными рычагами, бесшкворневая, с гидравлическими амортизаторами</w:t>
            </w:r>
          </w:p>
        </w:tc>
      </w:tr>
      <w:tr w:rsidR="00A738CC" w14:paraId="67FDA81A" w14:textId="77777777" w:rsidTr="00F6104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F5C831" w14:textId="77777777" w:rsidR="00A738CC" w:rsidRDefault="00A738C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Подвеска задняя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0DFF08" w14:textId="77777777" w:rsidR="00A738CC" w:rsidRDefault="00A738C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зависимая на двух полуэллиптических рессорах, с гидравлическими амортизаторами</w:t>
            </w:r>
          </w:p>
        </w:tc>
      </w:tr>
      <w:tr w:rsidR="00A738CC" w14:paraId="0D73EDA7" w14:textId="77777777" w:rsidTr="00F6104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26D141" w14:textId="77777777" w:rsidR="00A738CC" w:rsidRDefault="00A738C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Тормоз передний/задний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365BFE" w14:textId="77777777" w:rsidR="00A738CC" w:rsidRDefault="00A738C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барабанный</w:t>
            </w:r>
          </w:p>
        </w:tc>
      </w:tr>
      <w:tr w:rsidR="00A738CC" w14:paraId="6A5AD224" w14:textId="77777777" w:rsidTr="00F6104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0D2FF" w14:textId="77777777" w:rsidR="00A738CC" w:rsidRDefault="00A738C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Сцепление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B4460" w14:textId="77777777" w:rsidR="00A738CC" w:rsidRDefault="00A738C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однодисковое сухое</w:t>
            </w:r>
          </w:p>
        </w:tc>
      </w:tr>
      <w:tr w:rsidR="00A738CC" w14:paraId="2F381472" w14:textId="77777777" w:rsidTr="00F6104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3CA2EB" w14:textId="77777777" w:rsidR="00A738CC" w:rsidRDefault="00A738C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Коробка передач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2E42A" w14:textId="644BA749" w:rsidR="00A738CC" w:rsidRDefault="00A738C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механическая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610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ступенчатая с синхронизаторами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на II, III и IV передачах</w:t>
            </w:r>
          </w:p>
        </w:tc>
      </w:tr>
      <w:tr w:rsidR="00A738CC" w14:paraId="2C49FB1A" w14:textId="77777777" w:rsidTr="00F6104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75368E" w14:textId="77777777" w:rsidR="00A738CC" w:rsidRDefault="00A738C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Двигатель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BA9098" w14:textId="06F74E94" w:rsidR="00A738CC" w:rsidRDefault="00A738C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УЗАМ-412Э рядный карбюраторный </w:t>
            </w:r>
            <w:r w:rsidR="00F610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тактный </w:t>
            </w:r>
            <w:r w:rsidR="00F610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цилиндровый верхнеклапанный</w:t>
            </w:r>
          </w:p>
        </w:tc>
      </w:tr>
      <w:tr w:rsidR="00A738CC" w14:paraId="1541A411" w14:textId="77777777" w:rsidTr="00F6104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2CCCB" w14:textId="77777777" w:rsidR="00A738CC" w:rsidRDefault="00A738C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Литраж двигателя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E75201" w14:textId="77777777" w:rsidR="00A738CC" w:rsidRDefault="00A738C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1487 см³</w:t>
            </w:r>
          </w:p>
        </w:tc>
      </w:tr>
      <w:tr w:rsidR="00A738CC" w14:paraId="308F5769" w14:textId="77777777" w:rsidTr="00F6104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3FE064" w14:textId="77777777" w:rsidR="00A738CC" w:rsidRDefault="00A738C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Порядок работы цилиндров двигателя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90295B" w14:textId="77777777" w:rsidR="00A738CC" w:rsidRDefault="00A738C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1-3-4-2</w:t>
            </w:r>
          </w:p>
        </w:tc>
      </w:tr>
      <w:tr w:rsidR="00A738CC" w14:paraId="784BF8B4" w14:textId="77777777" w:rsidTr="00F6104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91856" w14:textId="77777777" w:rsidR="00A738CC" w:rsidRDefault="00A738C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Карбюратор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C74FC5" w14:textId="77777777" w:rsidR="00A738CC" w:rsidRDefault="00A738C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К-126</w:t>
            </w:r>
          </w:p>
        </w:tc>
      </w:tr>
      <w:tr w:rsidR="00A738CC" w14:paraId="3E8641F4" w14:textId="77777777" w:rsidTr="00F6104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90FDD1" w14:textId="77777777" w:rsidR="00A738CC" w:rsidRDefault="00A738C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Максимальная мощность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65E81B" w14:textId="77777777" w:rsidR="00A738CC" w:rsidRDefault="00A738C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 л. с. при 5800 об/мин</w:t>
            </w:r>
          </w:p>
        </w:tc>
      </w:tr>
      <w:tr w:rsidR="00A738CC" w14:paraId="249D8A93" w14:textId="77777777" w:rsidTr="00F61046">
        <w:trPr>
          <w:trHeight w:val="7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D0814" w14:textId="77777777" w:rsidR="00A738CC" w:rsidRDefault="00A738C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Объём багажника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BCA53" w14:textId="77777777" w:rsidR="00A738CC" w:rsidRDefault="00A738C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1600 л</w:t>
            </w:r>
          </w:p>
        </w:tc>
      </w:tr>
    </w:tbl>
    <w:p w14:paraId="4AD9FAA0" w14:textId="7EBDCDA3" w:rsidR="00A738CC" w:rsidRDefault="00C8202A" w:rsidP="00A738CC">
      <w:pPr>
        <w:shd w:val="clear" w:color="auto" w:fill="FFFFFB"/>
        <w:spacing w:before="150" w:after="225" w:line="240" w:lineRule="atLeast"/>
        <w:jc w:val="center"/>
        <w:outlineLvl w:val="1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68AC666" wp14:editId="46005845">
            <wp:simplePos x="0" y="0"/>
            <wp:positionH relativeFrom="margin">
              <wp:posOffset>1599565</wp:posOffset>
            </wp:positionH>
            <wp:positionV relativeFrom="margin">
              <wp:posOffset>6746240</wp:posOffset>
            </wp:positionV>
            <wp:extent cx="3324225" cy="3068320"/>
            <wp:effectExtent l="0" t="0" r="9525" b="0"/>
            <wp:wrapSquare wrapText="bothSides"/>
            <wp:docPr id="2" name="Рисунок 2" descr="C:\Users\Владимир\Desktop\фото в работе\в работе\Работать\03-349\иж-271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Desktop\фото в работе\в работе\Работать\03-349\иж-2715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06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70A212" w14:textId="42096D95" w:rsidR="00A738CC" w:rsidRDefault="00A738CC" w:rsidP="00A738CC"/>
    <w:p w14:paraId="27064D21" w14:textId="77777777" w:rsidR="00A738CC" w:rsidRDefault="00A738CC" w:rsidP="00A738CC"/>
    <w:p w14:paraId="76CC55A0" w14:textId="77777777" w:rsidR="004271C1" w:rsidRDefault="004271C1"/>
    <w:sectPr w:rsidR="004271C1" w:rsidSect="00571643">
      <w:pgSz w:w="11906" w:h="16838"/>
      <w:pgMar w:top="993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00C8"/>
    <w:rsid w:val="0003584E"/>
    <w:rsid w:val="001D326B"/>
    <w:rsid w:val="001D6011"/>
    <w:rsid w:val="00201970"/>
    <w:rsid w:val="002B2898"/>
    <w:rsid w:val="003846AB"/>
    <w:rsid w:val="004271C1"/>
    <w:rsid w:val="004B35D2"/>
    <w:rsid w:val="00571643"/>
    <w:rsid w:val="00642A88"/>
    <w:rsid w:val="008D50B7"/>
    <w:rsid w:val="009440C2"/>
    <w:rsid w:val="00A35587"/>
    <w:rsid w:val="00A67205"/>
    <w:rsid w:val="00A738CC"/>
    <w:rsid w:val="00B6341D"/>
    <w:rsid w:val="00C8202A"/>
    <w:rsid w:val="00DC1CC6"/>
    <w:rsid w:val="00F61046"/>
    <w:rsid w:val="00FD0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C66F2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38CC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738C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B28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28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38CC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738C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B28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28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083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1156</Words>
  <Characters>6592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17</cp:revision>
  <dcterms:created xsi:type="dcterms:W3CDTF">2019-05-14T10:27:00Z</dcterms:created>
  <dcterms:modified xsi:type="dcterms:W3CDTF">2020-09-28T13:39:00Z</dcterms:modified>
</cp:coreProperties>
</file>