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992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D76C43" wp14:editId="4A60FD0A">
            <wp:simplePos x="0" y="0"/>
            <wp:positionH relativeFrom="margin">
              <wp:posOffset>476250</wp:posOffset>
            </wp:positionH>
            <wp:positionV relativeFrom="margin">
              <wp:posOffset>676275</wp:posOffset>
            </wp:positionV>
            <wp:extent cx="5523865" cy="359092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03-194 ГАЗ-64 4х4 первый российский армейский многоцелевой а</w:t>
      </w:r>
      <w:r w:rsid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втомобиль высокой проходимости, </w:t>
      </w:r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дверей нет, мест 4, прицеп до 0.8 </w:t>
      </w:r>
      <w:proofErr w:type="spellStart"/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снаряжённый вес 1.2 </w:t>
      </w:r>
      <w:proofErr w:type="spellStart"/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ГАЗ-64-6004 50 </w:t>
      </w:r>
      <w:proofErr w:type="spellStart"/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="002B3992" w:rsidRP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до 100 км/час, 672 эк</w:t>
      </w:r>
      <w:r w:rsidR="002B3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з., ГАЗ г. Горький 1941-43 г.</w:t>
      </w:r>
    </w:p>
    <w:p w:rsidR="002B3992" w:rsidRDefault="002B3992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992" w:rsidRDefault="002B3992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992" w:rsidRDefault="002B3992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7AC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42B0" w:rsidRDefault="00F717AC" w:rsidP="006A5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отечественный арме</w:t>
      </w:r>
      <w:r w:rsidR="002B3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йский многоцелевой </w:t>
      </w:r>
      <w:proofErr w:type="spellStart"/>
      <w:r w:rsidR="002B39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</w:t>
      </w:r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высокой проходимости — джип. </w:t>
      </w:r>
      <w:proofErr w:type="gramStart"/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в КБ </w:t>
      </w:r>
      <w:proofErr w:type="spellStart"/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В.</w:t>
      </w:r>
      <w:r w:rsid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42B0" w:rsidRPr="001642B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Грачева в 1941 году в рамках той же концепции, что и зарубежные аналоги, но без каких-либо конструктивных заимствований.</w:t>
      </w:r>
      <w:proofErr w:type="gramEnd"/>
    </w:p>
    <w:p w:rsidR="001642B0" w:rsidRDefault="008374EB" w:rsidP="008374EB">
      <w:pPr>
        <w:pStyle w:val="book"/>
        <w:spacing w:before="0" w:beforeAutospacing="0" w:after="0" w:afterAutospacing="0"/>
      </w:pPr>
      <w:r>
        <w:rPr>
          <w:b/>
          <w:bCs/>
        </w:rPr>
        <w:t xml:space="preserve"> </w:t>
      </w:r>
    </w:p>
    <w:p w:rsidR="008C448A" w:rsidRDefault="00E67881" w:rsidP="006A55E5">
      <w:pPr>
        <w:pStyle w:val="book"/>
        <w:spacing w:before="0" w:beforeAutospacing="0" w:after="0" w:afterAutospacing="0"/>
      </w:pPr>
      <w:r>
        <w:t xml:space="preserve"> </w:t>
      </w:r>
      <w:r w:rsidR="001642B0">
        <w:t xml:space="preserve"> </w:t>
      </w:r>
      <w:r>
        <w:t xml:space="preserve">3 февраля 1941 года была начата работа над автомобилем, получившем индекс ГАЗ-64-416 (по действовавшей тогда на </w:t>
      </w:r>
      <w:proofErr w:type="spellStart"/>
      <w:r>
        <w:t>ГАЗе</w:t>
      </w:r>
      <w:proofErr w:type="spellEnd"/>
      <w:r>
        <w:t xml:space="preserve"> системе обозначения изделий: первая цифра - номер шасси, вторая - номер кузова). </w:t>
      </w:r>
      <w:r w:rsidR="001642B0">
        <w:t xml:space="preserve">Особенности конструкции: колесная формула 4x4, </w:t>
      </w:r>
      <w:r w:rsidR="002B3992">
        <w:t xml:space="preserve">цельнометаллический открытый </w:t>
      </w:r>
      <w:proofErr w:type="spellStart"/>
      <w:r w:rsidR="002B3992">
        <w:t>без</w:t>
      </w:r>
      <w:r w:rsidR="001642B0">
        <w:t>дверный</w:t>
      </w:r>
      <w:proofErr w:type="spellEnd"/>
      <w:r w:rsidR="001642B0">
        <w:t xml:space="preserve"> кузов с брезентовыми тентом и боковинами, о</w:t>
      </w:r>
      <w:r w:rsidR="007970F3">
        <w:t>ткидное ветровое стекло, 4-</w:t>
      </w:r>
      <w:r w:rsidR="001642B0">
        <w:t>цилиндровый двигатель типа ГАЗ-М, коробка передач типа ГАЗ-</w:t>
      </w:r>
      <w:proofErr w:type="gramStart"/>
      <w:r w:rsidR="001642B0">
        <w:t>MM</w:t>
      </w:r>
      <w:proofErr w:type="gramEnd"/>
      <w:r w:rsidR="001642B0">
        <w:t xml:space="preserve">, одноступенчатая раздаточная коробка, шестирядный радиатор, подвеска переднего моста на четырех </w:t>
      </w:r>
      <w:proofErr w:type="spellStart"/>
      <w:r w:rsidR="001642B0">
        <w:t>четвертьэллиптических</w:t>
      </w:r>
      <w:proofErr w:type="spellEnd"/>
      <w:r w:rsidR="001642B0">
        <w:t xml:space="preserve"> рессорах, заднего — на двух полуэллиптических.</w:t>
      </w:r>
      <w:r w:rsidR="008C448A">
        <w:t xml:space="preserve"> </w:t>
      </w:r>
    </w:p>
    <w:p w:rsidR="008C448A" w:rsidRDefault="008C448A" w:rsidP="006A55E5">
      <w:pPr>
        <w:pStyle w:val="book"/>
        <w:spacing w:before="0" w:beforeAutospacing="0" w:after="0" w:afterAutospacing="0"/>
      </w:pPr>
      <w:r>
        <w:t xml:space="preserve"> </w:t>
      </w:r>
      <w:proofErr w:type="gramStart"/>
      <w:r>
        <w:t>От ГАЗ-61 были использованы только агрегаты шасси, уже отработанные в производстве: передний ведущий и задний мосты (оба с переделками), раздаточная коробка, КПП (в основе своей ГАЗ-АА с незначительными изменениями), укороченные карданные валы, передние рессоры (на ГАЗ-64 применены как задние), рулевой механизм, тормоза (кроме их привода), диски колес.</w:t>
      </w:r>
      <w:proofErr w:type="gramEnd"/>
      <w:r>
        <w:t xml:space="preserve"> Переделанный двигатель от ГАЗ-</w:t>
      </w:r>
      <w:proofErr w:type="gramStart"/>
      <w:r>
        <w:t>MM</w:t>
      </w:r>
      <w:proofErr w:type="gramEnd"/>
      <w:r>
        <w:t xml:space="preserve"> был размещен необычно высоко, что позволило увеличить клиренс в средней части. По сравнению с ГАЗ-61 база была укорочена на 75 5мм, что позволило отказаться от промежуточного карданного вала.</w:t>
      </w:r>
    </w:p>
    <w:p w:rsidR="008450F1" w:rsidRDefault="00E5786F" w:rsidP="006A55E5">
      <w:pPr>
        <w:pStyle w:val="10"/>
        <w:spacing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>
        <w:t xml:space="preserve"> </w:t>
      </w:r>
      <w:r w:rsidR="00FA2939">
        <w:rPr>
          <w:color w:val="000000"/>
          <w:sz w:val="24"/>
          <w:szCs w:val="24"/>
          <w:lang w:eastAsia="ru-RU" w:bidi="ru-RU"/>
        </w:rPr>
        <w:t xml:space="preserve">Для улучшения аэродинамики подкапотного пространства по предложению конструктора Б. Т. </w:t>
      </w:r>
      <w:proofErr w:type="spellStart"/>
      <w:r w:rsidR="00FA2939">
        <w:rPr>
          <w:color w:val="000000"/>
          <w:sz w:val="24"/>
          <w:szCs w:val="24"/>
          <w:lang w:eastAsia="ru-RU" w:bidi="ru-RU"/>
        </w:rPr>
        <w:t>Комаревского</w:t>
      </w:r>
      <w:proofErr w:type="spellEnd"/>
      <w:r w:rsidR="00FA2939">
        <w:rPr>
          <w:color w:val="000000"/>
          <w:sz w:val="24"/>
          <w:szCs w:val="24"/>
          <w:lang w:eastAsia="ru-RU" w:bidi="ru-RU"/>
        </w:rPr>
        <w:t xml:space="preserve"> в задней части крышек капота сделаны вытяжные щели - «продухи».</w:t>
      </w:r>
      <w:r w:rsidR="00FA2939">
        <w:rPr>
          <w:color w:val="000000"/>
          <w:sz w:val="24"/>
          <w:szCs w:val="24"/>
          <w:lang w:eastAsia="ru-RU" w:bidi="ru-RU"/>
        </w:rPr>
        <w:t xml:space="preserve"> </w:t>
      </w:r>
      <w:bookmarkStart w:id="0" w:name="_GoBack"/>
      <w:bookmarkEnd w:id="0"/>
      <w:r w:rsidRPr="00540927">
        <w:rPr>
          <w:color w:val="000000"/>
          <w:sz w:val="24"/>
          <w:szCs w:val="24"/>
          <w:lang w:eastAsia="ru-RU" w:bidi="ru-RU"/>
        </w:rPr>
        <w:t>В оформлении передка машины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540927">
        <w:rPr>
          <w:color w:val="000000"/>
          <w:sz w:val="24"/>
          <w:szCs w:val="24"/>
          <w:lang w:eastAsia="ru-RU" w:bidi="ru-RU"/>
        </w:rPr>
        <w:t>использовались элементы ГАЗ-АА: верхняя часть кожуха радиатора с эмблемой, крышки капота, основной бензобак на 43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540927">
        <w:rPr>
          <w:color w:val="000000"/>
          <w:sz w:val="24"/>
          <w:szCs w:val="24"/>
          <w:lang w:eastAsia="ru-RU" w:bidi="ru-RU"/>
        </w:rPr>
        <w:t>литра перед ветровым стеклом, щиток приборов.</w:t>
      </w:r>
      <w:r w:rsidR="008450F1">
        <w:rPr>
          <w:color w:val="000000"/>
          <w:lang w:bidi="ru-RU"/>
        </w:rPr>
        <w:t xml:space="preserve"> </w:t>
      </w:r>
      <w:r w:rsidR="008450F1" w:rsidRPr="00540927">
        <w:rPr>
          <w:color w:val="000000"/>
          <w:sz w:val="24"/>
          <w:szCs w:val="24"/>
          <w:lang w:eastAsia="ru-RU" w:bidi="ru-RU"/>
        </w:rPr>
        <w:t>Всё электрооборудование и</w:t>
      </w:r>
      <w:r w:rsidR="008450F1">
        <w:rPr>
          <w:color w:val="000000"/>
          <w:sz w:val="24"/>
          <w:szCs w:val="24"/>
          <w:lang w:eastAsia="ru-RU" w:bidi="ru-RU"/>
        </w:rPr>
        <w:t xml:space="preserve"> </w:t>
      </w:r>
      <w:r w:rsidR="008450F1" w:rsidRPr="00540927">
        <w:rPr>
          <w:color w:val="000000"/>
          <w:sz w:val="24"/>
          <w:szCs w:val="24"/>
          <w:lang w:eastAsia="ru-RU" w:bidi="ru-RU"/>
        </w:rPr>
        <w:t>приборы применялись действующего производства - от ГАЗ-M</w:t>
      </w:r>
      <w:r w:rsidR="008450F1">
        <w:rPr>
          <w:color w:val="000000"/>
          <w:sz w:val="24"/>
          <w:szCs w:val="24"/>
          <w:lang w:eastAsia="ru-RU" w:bidi="ru-RU"/>
        </w:rPr>
        <w:t>1</w:t>
      </w:r>
      <w:r w:rsidR="008450F1" w:rsidRPr="00540927">
        <w:rPr>
          <w:color w:val="000000"/>
          <w:sz w:val="24"/>
          <w:szCs w:val="24"/>
          <w:lang w:eastAsia="ru-RU" w:bidi="ru-RU"/>
        </w:rPr>
        <w:t xml:space="preserve"> и ГАЗ-</w:t>
      </w:r>
      <w:proofErr w:type="gramStart"/>
      <w:r w:rsidR="008450F1" w:rsidRPr="00540927">
        <w:rPr>
          <w:color w:val="000000"/>
          <w:sz w:val="24"/>
          <w:szCs w:val="24"/>
          <w:lang w:eastAsia="ru-RU" w:bidi="ru-RU"/>
        </w:rPr>
        <w:t>MM</w:t>
      </w:r>
      <w:proofErr w:type="gramEnd"/>
      <w:r w:rsidR="008450F1" w:rsidRPr="00540927">
        <w:rPr>
          <w:color w:val="000000"/>
          <w:sz w:val="24"/>
          <w:szCs w:val="24"/>
          <w:lang w:eastAsia="ru-RU" w:bidi="ru-RU"/>
        </w:rPr>
        <w:t xml:space="preserve">. Их количество было сокращено до предела. </w:t>
      </w:r>
      <w:r w:rsidR="008450F1">
        <w:rPr>
          <w:color w:val="000000"/>
          <w:sz w:val="24"/>
          <w:szCs w:val="24"/>
          <w:lang w:eastAsia="ru-RU" w:bidi="ru-RU"/>
        </w:rPr>
        <w:t xml:space="preserve"> </w:t>
      </w:r>
    </w:p>
    <w:p w:rsidR="00E5786F" w:rsidRDefault="008450F1" w:rsidP="006A55E5">
      <w:pPr>
        <w:pStyle w:val="book"/>
        <w:spacing w:before="0" w:beforeAutospacing="0" w:after="0" w:afterAutospacing="0"/>
        <w:rPr>
          <w:color w:val="000000"/>
          <w:lang w:bidi="ru-RU"/>
        </w:rPr>
      </w:pPr>
      <w:r>
        <w:t xml:space="preserve"> </w:t>
      </w:r>
      <w:r w:rsidRPr="00540927">
        <w:rPr>
          <w:color w:val="000000"/>
          <w:lang w:bidi="ru-RU"/>
        </w:rPr>
        <w:t xml:space="preserve">Шины с </w:t>
      </w:r>
      <w:proofErr w:type="spellStart"/>
      <w:r w:rsidRPr="00540927">
        <w:rPr>
          <w:color w:val="000000"/>
          <w:lang w:bidi="ru-RU"/>
        </w:rPr>
        <w:t>грунтозацепами</w:t>
      </w:r>
      <w:proofErr w:type="spellEnd"/>
      <w:r w:rsidRPr="00540927">
        <w:rPr>
          <w:color w:val="000000"/>
          <w:lang w:bidi="ru-RU"/>
        </w:rPr>
        <w:t xml:space="preserve"> типа «расчленённая ёлка» размером 6,50-16 отечественного производства (ЯШЗ), разработанные</w:t>
      </w:r>
      <w:r>
        <w:rPr>
          <w:color w:val="000000"/>
          <w:lang w:bidi="ru-RU"/>
        </w:rPr>
        <w:t xml:space="preserve"> </w:t>
      </w:r>
      <w:r w:rsidRPr="00540927">
        <w:rPr>
          <w:color w:val="000000"/>
          <w:lang w:bidi="ru-RU"/>
        </w:rPr>
        <w:t>для ГАЗ-64, значительно повышали проходимость по деформируемым поверхностям, в частности влажным грунтам,</w:t>
      </w:r>
      <w:r>
        <w:rPr>
          <w:color w:val="000000"/>
          <w:lang w:bidi="ru-RU"/>
        </w:rPr>
        <w:t xml:space="preserve"> </w:t>
      </w:r>
      <w:r w:rsidRPr="00540927">
        <w:rPr>
          <w:color w:val="000000"/>
          <w:lang w:bidi="ru-RU"/>
        </w:rPr>
        <w:t>рыхлому снегу. Имея эластичную беговую дорожку, эти шины, по сравнению с применяемыми на ГАЗ-61 (с рисунком</w:t>
      </w:r>
      <w:r>
        <w:rPr>
          <w:color w:val="000000"/>
          <w:lang w:bidi="ru-RU"/>
        </w:rPr>
        <w:t xml:space="preserve"> </w:t>
      </w:r>
      <w:r w:rsidRPr="00540927">
        <w:rPr>
          <w:color w:val="000000"/>
          <w:lang w:bidi="ru-RU"/>
        </w:rPr>
        <w:t xml:space="preserve">протектора </w:t>
      </w:r>
      <w:r w:rsidRPr="00540927">
        <w:rPr>
          <w:color w:val="000000"/>
          <w:lang w:bidi="ru-RU"/>
        </w:rPr>
        <w:lastRenderedPageBreak/>
        <w:t>«</w:t>
      </w:r>
      <w:proofErr w:type="spellStart"/>
      <w:r w:rsidRPr="00540927">
        <w:rPr>
          <w:color w:val="000000"/>
          <w:lang w:bidi="ru-RU"/>
        </w:rPr>
        <w:t>Граунд</w:t>
      </w:r>
      <w:proofErr w:type="spellEnd"/>
      <w:r w:rsidRPr="00540927">
        <w:rPr>
          <w:color w:val="000000"/>
          <w:lang w:bidi="ru-RU"/>
        </w:rPr>
        <w:t>-грипп»), уменьшали сопротивление качению по твёрдой поверхности и были более долговечны. Они</w:t>
      </w:r>
      <w:r>
        <w:rPr>
          <w:color w:val="000000"/>
          <w:lang w:bidi="ru-RU"/>
        </w:rPr>
        <w:t xml:space="preserve"> ставил</w:t>
      </w:r>
      <w:r w:rsidRPr="00540927">
        <w:rPr>
          <w:color w:val="000000"/>
          <w:lang w:bidi="ru-RU"/>
        </w:rPr>
        <w:t>ись потом на всех легковых вездеходах ГАЗ по 1958 год.</w:t>
      </w:r>
    </w:p>
    <w:p w:rsidR="00B77A5C" w:rsidRPr="00B77A5C" w:rsidRDefault="00B77A5C" w:rsidP="006A55E5">
      <w:pPr>
        <w:pStyle w:val="book"/>
        <w:spacing w:before="0" w:beforeAutospacing="0" w:after="0" w:afterAutospacing="0"/>
        <w:rPr>
          <w:color w:val="000000"/>
          <w:lang w:bidi="ru-RU"/>
        </w:rPr>
      </w:pP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Автомобиль был создан за 51 день - с 3 февраля по 25 марта 1941 года. Первый выезд состоялся 25 марта, а 2б-го числа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 xml:space="preserve">ГАЗ-64 осмотрел первый "заказчик" - генерал-майор </w:t>
      </w:r>
      <w:proofErr w:type="spellStart"/>
      <w:r w:rsidRPr="00B77A5C">
        <w:rPr>
          <w:color w:val="000000"/>
          <w:lang w:bidi="ru-RU"/>
        </w:rPr>
        <w:t>И.П.Тягунов</w:t>
      </w:r>
      <w:proofErr w:type="spellEnd"/>
      <w:r w:rsidRPr="00B77A5C">
        <w:rPr>
          <w:color w:val="000000"/>
          <w:lang w:bidi="ru-RU"/>
        </w:rPr>
        <w:t>. Его реакция, как и всех последующих принимающих,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была вполне положительной.</w:t>
      </w:r>
    </w:p>
    <w:p w:rsidR="00B77A5C" w:rsidRPr="00B77A5C" w:rsidRDefault="00B77A5C" w:rsidP="006A55E5">
      <w:pPr>
        <w:pStyle w:val="book"/>
        <w:spacing w:before="0" w:beforeAutospacing="0" w:after="0" w:afterAutospacing="0"/>
        <w:rPr>
          <w:color w:val="000000"/>
          <w:lang w:bidi="ru-RU"/>
        </w:rPr>
      </w:pP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Выпуск по временной технологии начался в конце августа 1941 года. В частности, кузова некоторое время жестянщики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делали почти вручную, без специальной оснастки - форма панелей это допускала. До конца года выпустили 602 машины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(с учетом опытных образцов). В тот период это был, фактически, единстве</w:t>
      </w:r>
      <w:r>
        <w:rPr>
          <w:color w:val="000000"/>
          <w:lang w:bidi="ru-RU"/>
        </w:rPr>
        <w:t>нный легковой автомобиль на произ</w:t>
      </w:r>
      <w:r w:rsidRPr="00B77A5C">
        <w:rPr>
          <w:color w:val="000000"/>
          <w:lang w:bidi="ru-RU"/>
        </w:rPr>
        <w:t>водстве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(сборка ГАЗ-M</w:t>
      </w:r>
      <w:r w:rsidR="002B3992">
        <w:rPr>
          <w:color w:val="000000"/>
          <w:lang w:bidi="ru-RU"/>
        </w:rPr>
        <w:t>1</w:t>
      </w:r>
      <w:r w:rsidRPr="00B77A5C">
        <w:rPr>
          <w:color w:val="000000"/>
          <w:lang w:bidi="ru-RU"/>
        </w:rPr>
        <w:t xml:space="preserve"> была прекращена 21 августа), если не считать мелкосерийного выпуска ГАЗ-61-73.</w:t>
      </w:r>
    </w:p>
    <w:p w:rsidR="006A55E5" w:rsidRDefault="00B77A5C" w:rsidP="006A55E5">
      <w:pPr>
        <w:pStyle w:val="book"/>
        <w:spacing w:before="0" w:beforeAutospacing="0" w:after="0" w:afterAutospacing="0"/>
      </w:pPr>
      <w:r w:rsidRPr="00B77A5C">
        <w:rPr>
          <w:color w:val="000000"/>
          <w:lang w:bidi="ru-RU"/>
        </w:rPr>
        <w:t>ГАЗ-64 серийно выпускался с конца августа 1941 года до апреля 1943 года. Всего было произведено 672 автомобиля, из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них 67 машин (а броневиков на его шасси 2486) в 1942 году. В 1943-м было выпущено только 3 экз. модернизированной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модели ГАЗ-64В с расширенной до 1293 мм колеёй переднего моста. На шасси ГАЗ-64 с апреля 1942 года по июнь 1943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года выпускался бронеавтомобиль БА-64. Его производство, естественно, было приоритетным, что и выразилось в</w:t>
      </w:r>
      <w:r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количестве выпущенных бронеавтомобилей, составившем 3903 ед. Более того, фактически с 1942 года все</w:t>
      </w:r>
      <w:r>
        <w:rPr>
          <w:color w:val="000000"/>
          <w:lang w:bidi="ru-RU"/>
        </w:rPr>
        <w:t xml:space="preserve"> </w:t>
      </w:r>
      <w:proofErr w:type="spellStart"/>
      <w:r w:rsidRPr="00B77A5C">
        <w:rPr>
          <w:color w:val="000000"/>
          <w:lang w:bidi="ru-RU"/>
        </w:rPr>
        <w:t>полноприводные</w:t>
      </w:r>
      <w:proofErr w:type="spellEnd"/>
      <w:r w:rsidRPr="00B77A5C">
        <w:rPr>
          <w:color w:val="000000"/>
          <w:lang w:bidi="ru-RU"/>
        </w:rPr>
        <w:t xml:space="preserve"> шасси «64» шли то</w:t>
      </w:r>
      <w:r w:rsidR="002B3992">
        <w:rPr>
          <w:color w:val="000000"/>
          <w:lang w:bidi="ru-RU"/>
        </w:rPr>
        <w:t>лько под комплектацию бронекорп</w:t>
      </w:r>
      <w:r w:rsidRPr="00B77A5C">
        <w:rPr>
          <w:color w:val="000000"/>
          <w:lang w:bidi="ru-RU"/>
        </w:rPr>
        <w:t>усами. В августе 1943 года Горьковский автозавод,</w:t>
      </w:r>
      <w:r w:rsidR="00FC7006"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ещё восстанавливавшийся после разрушительных авианалётов Люфтваффе, всё же смог освоить выпуск</w:t>
      </w:r>
      <w:r w:rsidR="0041538F"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модернизированного</w:t>
      </w:r>
      <w:r w:rsidR="0041538F"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бронеавтомобиля БА-64Б с расширенной до 1446 мм колеёй. Это было необходимо из-за главного</w:t>
      </w:r>
      <w:r w:rsidR="0041538F"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недостатка БА-64 - склонности к переворачиванию из-за сочетания узкой колеи и высокого центра тяжести.</w:t>
      </w:r>
      <w:r w:rsidR="0041538F">
        <w:rPr>
          <w:color w:val="000000"/>
          <w:lang w:bidi="ru-RU"/>
        </w:rPr>
        <w:t xml:space="preserve"> </w:t>
      </w:r>
      <w:r w:rsidRPr="00B77A5C">
        <w:rPr>
          <w:color w:val="000000"/>
          <w:lang w:bidi="ru-RU"/>
        </w:rPr>
        <w:t>Соответственно, с конца 1943</w:t>
      </w:r>
      <w:r w:rsidR="006A55E5">
        <w:rPr>
          <w:color w:val="000000"/>
          <w:lang w:bidi="ru-RU"/>
        </w:rPr>
        <w:t xml:space="preserve"> года вместо ГАЗ-64 начали выпус</w:t>
      </w:r>
      <w:r w:rsidRPr="00B77A5C">
        <w:rPr>
          <w:color w:val="000000"/>
          <w:lang w:bidi="ru-RU"/>
        </w:rPr>
        <w:t xml:space="preserve">кать </w:t>
      </w:r>
      <w:proofErr w:type="gramStart"/>
      <w:r w:rsidRPr="00B77A5C">
        <w:rPr>
          <w:color w:val="000000"/>
          <w:lang w:bidi="ru-RU"/>
        </w:rPr>
        <w:t>переработанный</w:t>
      </w:r>
      <w:proofErr w:type="gramEnd"/>
      <w:r w:rsidRPr="00B77A5C">
        <w:rPr>
          <w:color w:val="000000"/>
          <w:lang w:bidi="ru-RU"/>
        </w:rPr>
        <w:t xml:space="preserve"> ГАЗ-67 с расширенной колеёй</w:t>
      </w:r>
      <w:r w:rsidR="006A55E5">
        <w:rPr>
          <w:color w:val="000000"/>
          <w:lang w:bidi="ru-RU"/>
        </w:rPr>
        <w:t xml:space="preserve">. </w:t>
      </w:r>
      <w:r w:rsidR="006A55E5">
        <w:t xml:space="preserve">Серийно выпускался на </w:t>
      </w:r>
      <w:proofErr w:type="spellStart"/>
      <w:r w:rsidR="006A55E5">
        <w:t>ГАЗе</w:t>
      </w:r>
      <w:proofErr w:type="spellEnd"/>
      <w:r w:rsidR="006A55E5">
        <w:t xml:space="preserve"> с сентября 1943-го по август 1953 года.</w:t>
      </w:r>
    </w:p>
    <w:p w:rsidR="001642B0" w:rsidRDefault="008C448A" w:rsidP="006A55E5">
      <w:pPr>
        <w:pStyle w:val="book"/>
        <w:spacing w:before="0" w:beforeAutospacing="0" w:after="0" w:afterAutospacing="0"/>
      </w:pPr>
      <w:r>
        <w:t xml:space="preserve"> </w:t>
      </w:r>
      <w:r w:rsidR="001642B0">
        <w:t xml:space="preserve">Автомобиль ГАЗ-64 использовался в войсках как многоцелевой легкий грузовик-вездеход. Он мог перевозить, </w:t>
      </w:r>
      <w:proofErr w:type="gramStart"/>
      <w:r w:rsidR="001642B0">
        <w:t>правда</w:t>
      </w:r>
      <w:proofErr w:type="gramEnd"/>
      <w:r w:rsidR="001642B0">
        <w:t xml:space="preserve"> с перегрузкой, до отделения бойцов, обслуживать командиров среднего звена и штабных офицеров. Машины успешно эксплуатировались в подразделениях связи, с размещением на них радиостанций различных типов.</w:t>
      </w:r>
      <w:r>
        <w:t xml:space="preserve"> </w:t>
      </w:r>
      <w:r w:rsidR="001642B0">
        <w:t>Применялся ГАЗ-64 и как легкий быстроходный артиллерийский тягач, способный уверенно буксировать в любых условиях 45-мм противотанковую пушку с зарядным ящиком, 57-мм противотанковую и 76-мм дивизионную пушки без передков. С до</w:t>
      </w:r>
      <w:r w:rsidR="006A55E5">
        <w:t xml:space="preserve">статочно тяжелой 76-мм пушкой </w:t>
      </w:r>
      <w:proofErr w:type="spellStart"/>
      <w:r w:rsidR="006A55E5">
        <w:t>Зи</w:t>
      </w:r>
      <w:r w:rsidR="001642B0">
        <w:t>С</w:t>
      </w:r>
      <w:proofErr w:type="spellEnd"/>
      <w:r w:rsidR="001642B0">
        <w:t>-З, которую обычно буксировали более солидные машины, ГАЗ-64 уверенно преодолевал подъем в 18°. Тем самым в значительной степени решался вопрос повышения мобильности противотанковой артиллерии.</w:t>
      </w:r>
    </w:p>
    <w:p w:rsidR="001642B0" w:rsidRDefault="008C448A" w:rsidP="006A55E5">
      <w:pPr>
        <w:pStyle w:val="book"/>
        <w:spacing w:before="0" w:beforeAutospacing="0" w:after="0" w:afterAutospacing="0"/>
      </w:pPr>
      <w:r>
        <w:t xml:space="preserve"> </w:t>
      </w:r>
      <w:r w:rsidR="001642B0">
        <w:t>Предполагалось, но не было осуществлено использование ГАЗ-64 и в качестве носителя различных типов вооружения. Еще до войны на опытном образце опробовали установку пулеметов ДС, ДТ и даже тяжелого «максима». В 1943 году испытывали установку легкой 37-мм пушки, с целью размещения ее в дальнейшем на ГАЗ-67.</w:t>
      </w:r>
    </w:p>
    <w:p w:rsidR="00DB1457" w:rsidRDefault="006A55E5" w:rsidP="006A55E5">
      <w:pPr>
        <w:pStyle w:val="book"/>
        <w:spacing w:before="0" w:beforeAutospacing="0" w:after="0" w:afterAutospacing="0"/>
      </w:pPr>
      <w:r>
        <w:t xml:space="preserve"> </w:t>
      </w:r>
    </w:p>
    <w:p w:rsidR="001642B0" w:rsidRPr="001642B0" w:rsidRDefault="001642B0" w:rsidP="006A55E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Краткая техническая характеристика автомобиля ГАЗ-64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892"/>
        <w:gridCol w:w="2961"/>
      </w:tblGrid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в кузове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техническая: по шоссе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3305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1535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1690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1278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задних колес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1245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6,50-16"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дорожный просвет,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1642B0" w:rsidRPr="001642B0" w:rsidRDefault="00F717AC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1642B0"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тактный карбюраторный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ГАЗ-64-6004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12.6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25.4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gridSpan w:val="2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Преодолеваемые</w:t>
            </w:r>
            <w:r w:rsidR="00F717AC"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препятствия:</w:t>
            </w:r>
          </w:p>
        </w:tc>
      </w:tr>
      <w:tr w:rsidR="001642B0" w:rsidRPr="001642B0" w:rsidTr="00F717AC">
        <w:trPr>
          <w:jc w:val="center"/>
        </w:trPr>
        <w:tc>
          <w:tcPr>
            <w:tcW w:w="0" w:type="auto"/>
            <w:gridSpan w:val="2"/>
            <w:tcBorders>
              <w:bottom w:val="nil"/>
            </w:tcBorders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2B0" w:rsidRPr="001642B0" w:rsidTr="00F717AC">
        <w:trPr>
          <w:jc w:val="center"/>
        </w:trPr>
        <w:tc>
          <w:tcPr>
            <w:tcW w:w="0" w:type="auto"/>
            <w:tcBorders>
              <w:top w:val="nil"/>
            </w:tcBorders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наиб, угол подъема с полной нагрузкой, град.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боковой крен с полной нагрузкой, град.</w:t>
            </w:r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642B0" w:rsidRPr="001642B0" w:rsidTr="0078238C">
        <w:trPr>
          <w:jc w:val="center"/>
        </w:trPr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1642B0" w:rsidRPr="001642B0" w:rsidRDefault="001642B0" w:rsidP="006A55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</w:tbl>
    <w:p w:rsidR="001642B0" w:rsidRDefault="001642B0" w:rsidP="006A55E5">
      <w:pPr>
        <w:pStyle w:val="book"/>
        <w:spacing w:before="0" w:beforeAutospacing="0" w:after="0" w:afterAutospacing="0"/>
      </w:pPr>
    </w:p>
    <w:p w:rsidR="000E5ABB" w:rsidRDefault="000E5ABB" w:rsidP="006A55E5">
      <w:pPr>
        <w:spacing w:after="0" w:line="240" w:lineRule="auto"/>
      </w:pPr>
    </w:p>
    <w:sectPr w:rsidR="000E5ABB" w:rsidSect="002B3992"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D5"/>
    <w:rsid w:val="000E5ABB"/>
    <w:rsid w:val="001642B0"/>
    <w:rsid w:val="002B3992"/>
    <w:rsid w:val="0041538F"/>
    <w:rsid w:val="0052150E"/>
    <w:rsid w:val="006A55E5"/>
    <w:rsid w:val="0078238C"/>
    <w:rsid w:val="007970F3"/>
    <w:rsid w:val="008374EB"/>
    <w:rsid w:val="008450F1"/>
    <w:rsid w:val="008C448A"/>
    <w:rsid w:val="00AF546F"/>
    <w:rsid w:val="00B77A5C"/>
    <w:rsid w:val="00BE48D5"/>
    <w:rsid w:val="00DB1457"/>
    <w:rsid w:val="00E5786F"/>
    <w:rsid w:val="00E67881"/>
    <w:rsid w:val="00F717AC"/>
    <w:rsid w:val="00FA2939"/>
    <w:rsid w:val="00FC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642B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642B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ook">
    <w:name w:val="book"/>
    <w:basedOn w:val="a"/>
    <w:rsid w:val="00164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4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 №1_"/>
    <w:basedOn w:val="a0"/>
    <w:link w:val="10"/>
    <w:rsid w:val="008450F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8450F1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642B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642B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ook">
    <w:name w:val="book"/>
    <w:basedOn w:val="a"/>
    <w:rsid w:val="00164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4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 №1_"/>
    <w:basedOn w:val="a0"/>
    <w:link w:val="10"/>
    <w:rsid w:val="008450F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8450F1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2018-07-22T13:53:00Z</dcterms:created>
  <dcterms:modified xsi:type="dcterms:W3CDTF">2020-09-25T14:26:00Z</dcterms:modified>
</cp:coreProperties>
</file>