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D9" w:rsidRPr="00C51DD9" w:rsidRDefault="00C51DD9" w:rsidP="00C51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D9">
        <w:rPr>
          <w:rFonts w:ascii="Times New Roman" w:hAnsi="Times New Roman" w:cs="Times New Roman"/>
          <w:b/>
          <w:sz w:val="28"/>
          <w:szCs w:val="28"/>
        </w:rPr>
        <w:t xml:space="preserve">03-240 ГАЗ-21 6х4 2-дверный пикап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 xml:space="preserve"> 800/900 кг на специальном шасси с двумя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пневмокатками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 xml:space="preserve"> в базе, мест 2, снаряженный вес 1.73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 xml:space="preserve">, полный вес 2.55, М-1 50 </w:t>
      </w:r>
      <w:proofErr w:type="spellStart"/>
      <w:r w:rsidRPr="00C51DD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51DD9">
        <w:rPr>
          <w:rFonts w:ascii="Times New Roman" w:hAnsi="Times New Roman" w:cs="Times New Roman"/>
          <w:b/>
          <w:sz w:val="28"/>
          <w:szCs w:val="28"/>
        </w:rPr>
        <w:t>, 87 км/час, опытный 1 экз., ГАЗ г. Горький 1937 г.</w:t>
      </w: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9FE103" wp14:editId="658816E4">
            <wp:simplePos x="0" y="0"/>
            <wp:positionH relativeFrom="margin">
              <wp:posOffset>533400</wp:posOffset>
            </wp:positionH>
            <wp:positionV relativeFrom="margin">
              <wp:posOffset>666750</wp:posOffset>
            </wp:positionV>
            <wp:extent cx="5450205" cy="2711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C51DD9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DD9" w:rsidRDefault="005B1783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Источник: rus-texnika.ru. Спасибо автору и создателям сайта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>Самым доступным способом для повышения проходимости было увеличение количества мостов, так как с увеличением количества колес уменьшалась нагрузка на них и машина начинала меньше вязнуть в песке, грязи или снегу. Горьковские специалисты пошли эти путем: в 1932 году на базе полуторки были построены бортовые грузовики НАЗ-НАТИ-30 с червячной главной передачей и НАЗ-НАТИ-30К с конической передачей, а в 1934 году началось серийное производство ГАЗ-ААА.</w:t>
      </w:r>
    </w:p>
    <w:p w:rsidR="008A3C64" w:rsidRPr="008A3C64" w:rsidRDefault="00542247" w:rsidP="00542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После того как в 1934 году было освоено серийное производство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осного ГАЗ-ТК, выяснилось, что автомобиль очень ненадежен в эксплуатации и сложен в производстве, после чего его выпуск был прекращен. Однако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советская армия испытывала потребность в легком тягаче для перевозки артиллерийского расчета, комплекта боеприпасов и буксировать пушку, в том числе и в условиях бездорожья. Тогда в 1936 году на базе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заводским конструктором Виталием Грачевым был разработан новый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осный автомобиль ГАЗ-АААА. Возможно, новая модель сменила бы на конвейере ГАЗ-ТК, но в этот год Горьковский автозавод взамен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устаревшего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ГАЗ-А начал осваивать производство новой модели ГАЗ-М1, поэтому целесообразнее было разработать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осный автомобиль уже на базе новой модели.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542247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В июле 1937 Виталием Грачевым был разработан и построен новый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осный пикап с использованием деталей от ГАЗ-М1 и ГАЗ-ААА, который получил индекс ГАЗ-21. От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егкового автомобиля новый пикап получил двигатель, сцепление, тормоза, рулевое управление, передний мост, колеса и кузовные панели передка, от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осного грузовика – ведущие мосты на балансирной подвеске, коробку передач и кабину.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542247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На усиленную стальную штампованную лонжеронную раму лестничного типа в передней части крепились 4-ступенчатая коробка передач (четыре скорости вперёд и одна – назад) и бензиновый, рядный, </w:t>
      </w:r>
      <w:r w:rsidR="000E130A">
        <w:rPr>
          <w:rFonts w:ascii="Times New Roman" w:hAnsi="Times New Roman" w:cs="Times New Roman"/>
          <w:sz w:val="24"/>
          <w:szCs w:val="24"/>
        </w:rPr>
        <w:t>4-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цилиндровый,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двигатель объемом 3,28 литра и мощностью 50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. при 2800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>/мин. Перед двигателем крепился радиатор водяного охлаждения. Для передачи крутящего момента служило однодисковое, сухое сцепление. Топливо в карбюратор поступало при помощи бензонасоса из бака, который был перемещен к кабине. Пикап получил электрооборудование напряжением 6 Вольт, аккумуляторную батарею ЗСТ-100, свечи зажигания М-15/15, генератор напряжением 120 Ватт и стартер напряжением 600 Ватт.</w:t>
      </w:r>
    </w:p>
    <w:p w:rsidR="008A3C64" w:rsidRPr="008A3C64" w:rsidRDefault="005276C0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Передняя ось пикапа ГАЗ-21 образца 1937 года подвешивалась к раме на продольных рессорах и гидравлических амортизаторах рычажного типа, а задние мосты крепились на балансирной подвеске с полуэллиптическими рессорами. Задние ведущие мосты имели червячную передачу и были соединен с КПП при помощи карданного вала, который был заключен в трубу и жестко крепился к картеру главной передачи. К мостам автомобиля крепились дисковые колеса с </w:t>
      </w:r>
      <w:r w:rsidR="008A3C64" w:rsidRPr="008A3C64">
        <w:rPr>
          <w:rFonts w:ascii="Times New Roman" w:hAnsi="Times New Roman" w:cs="Times New Roman"/>
          <w:sz w:val="24"/>
          <w:szCs w:val="24"/>
        </w:rPr>
        <w:lastRenderedPageBreak/>
        <w:t>резиновыми шинами размером 7,00-16. Автомобиль был оборудован двумя тормозами: ножной – колодочный, с механическим приводом; ручной – колодочный, с механическим приводом.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5276C0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>На шасси в передней части устанавливалась двухместная металлическая кабина от грузовика ГАЗ-ААА с оперением (решетка радиатора, боковины капота, передние крылья и подножки) от ГАЗ-М1. Крыша автомобиля была изготовлена с деревянной вставкой обтянутой брезентом, так как на тот период советская промышленность не имела возможности изготовления цельнометаллического листа такого размера. Двери были подвешены на передних петлях. Цельное лобовое стекло поворачивалось в раме и фиксировалось барашками. Для защиты от солнца над лобовым стеклом был установлен козырек. На верхней рамке лобового стекла перед лицом водителя крепился единственный дворник для облегчения видимости в непогоду. Стеклоочиститель имел вакуумный привод, шланг которого соединялся с входным коллектором карбюратора. Для облегчения доступа к моторному отсеку с каждой стороны кузова были предусмотрены открывающиеся боковины. Для защиты кузова от мелких повреждений служил передний металлический бампер. В ночное время дорогу освещали две электрические фары на передних крыльях и габаритный фонарь со стоп-сигналами на</w:t>
      </w:r>
      <w:r w:rsidR="000E130A">
        <w:rPr>
          <w:rFonts w:ascii="Times New Roman" w:hAnsi="Times New Roman" w:cs="Times New Roman"/>
          <w:sz w:val="24"/>
          <w:szCs w:val="24"/>
        </w:rPr>
        <w:t xml:space="preserve"> грузовой платформе. Также сверх</w:t>
      </w:r>
      <w:r w:rsidR="008A3C64" w:rsidRPr="008A3C64">
        <w:rPr>
          <w:rFonts w:ascii="Times New Roman" w:hAnsi="Times New Roman" w:cs="Times New Roman"/>
          <w:sz w:val="24"/>
          <w:szCs w:val="24"/>
        </w:rPr>
        <w:t>у на передних крыльях были расположены габаритные огни.</w:t>
      </w:r>
      <w:r w:rsidR="000E1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0E130A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В кабине на торпедо располагался щиток с тремя датчиками: слева – замок зажигания, вверху в центре – оптический указатель уровня топлива, справа – амперметр и внизу – спидометр, в котором нанесенные на барабан цифры сменяли друг друга в неподвижном оконце прибора, информируя водителя о скорости. Для подсветки приборов служила общая внешняя лампочка, установленная в верхней части панели. Рулевой механизм с глобоидальным червяком и двойным роликом имел передаточное число 16,6. Руль был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8A3C64" w:rsidRPr="008A3C64">
        <w:rPr>
          <w:rFonts w:ascii="Times New Roman" w:hAnsi="Times New Roman" w:cs="Times New Roman"/>
          <w:sz w:val="24"/>
          <w:szCs w:val="24"/>
        </w:rPr>
        <w:t>спицевым, в центре которого располагался переключатель света и кнопка звукового сигнала. За ступицей руля находились два рычажка: левый был предназначен для ручной корректировки опережения зажигания, а правый – для фиксации положения дроссельной заслонки карбюратора. Стартер приводился в действие гашеткой, расположенной над педалью газа, а чуть ниже и правее самой педали газа была вмонтирована опора для правой ноги водителя.</w:t>
      </w:r>
    </w:p>
    <w:p w:rsidR="008A3C64" w:rsidRPr="008A3C64" w:rsidRDefault="000E130A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Полуактивный запасные колеса ГАЗ-АААА показали хорошие результаты во время испытаний, но имели ряд недостатков: полноразмерные колеса требовали слишком серьезной и тяжелой гарнитуры, а если хотя бы одно запасное колесо приходилось использовать по прямому назначению, то вся затея утрачивала смысл. При разработке нового пикапа Грачев значительно переработал эту идею: к раме в районе стыка кабины и капота крепились специальные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пневмокатки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>, которые представляли собой подобие небольших авиационных шасси.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>запасных колеса с боковин капота были перенесены на верхние задние углы грузовой платформы, которые при преодолении пикапом глубоких рвов с крутыми стенками или при опрокидывании пикапа должны послужить дополнительной упругой опорой.</w:t>
      </w:r>
    </w:p>
    <w:p w:rsidR="008A3C64" w:rsidRPr="008A3C64" w:rsidRDefault="000E130A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За кабиной к раме пикапа крепилась металлическая грузовая платформа. По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обеим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бортам платформы крепились поручни, а в заднем борту имелась откидная дверца.</w:t>
      </w:r>
    </w:p>
    <w:p w:rsidR="008A3C64" w:rsidRPr="008A3C64" w:rsidRDefault="000E130A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>Габаритные размеры и масса пикапа ГАЗ-21 образца 1937 года составляли: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длина – 4500 мм;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ширина – 1760 мм;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высота – 1865 мм;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колесная база – 2100+860 мм;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снаряженная масса – 1730 кг;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грузоподъемность – 800 кг.</w:t>
      </w:r>
    </w:p>
    <w:p w:rsidR="008A3C64" w:rsidRPr="008A3C64" w:rsidRDefault="00542247" w:rsidP="00457E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осный пикап мог развивать максимальную скорость до 87 км/ч и расходовал 20-22 литра топлива на 100 км пути.</w:t>
      </w:r>
      <w:r w:rsidR="0045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C64" w:rsidRPr="00863590" w:rsidRDefault="008A3C64" w:rsidP="008A3C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590">
        <w:rPr>
          <w:rFonts w:ascii="Times New Roman" w:hAnsi="Times New Roman" w:cs="Times New Roman"/>
          <w:b/>
          <w:sz w:val="24"/>
          <w:szCs w:val="24"/>
        </w:rPr>
        <w:t>Испытание пикапа ГАЗ-21 на бездорожье</w:t>
      </w:r>
    </w:p>
    <w:p w:rsidR="008A3C64" w:rsidRPr="008A3C64" w:rsidRDefault="00457E6D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15 июля 1937 года для проведения испытаний по дорогам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Великий Враг на берегу Оки под городом Горьким был построен опытный образец пикапа ГАЗ-21. На данном экземпляре стояли оригинальный бензобак (первый образец пикапа имел бензобак от ГАЗ-М1) и импортные шарниры «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спейсер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» (на первом образце стояли шарниры от грузового автомобиля ГАЗ-ААА), а </w:t>
      </w:r>
      <w:r w:rsidR="008A3C64" w:rsidRPr="008A3C64">
        <w:rPr>
          <w:rFonts w:ascii="Times New Roman" w:hAnsi="Times New Roman" w:cs="Times New Roman"/>
          <w:sz w:val="24"/>
          <w:szCs w:val="24"/>
        </w:rPr>
        <w:lastRenderedPageBreak/>
        <w:t>также были изменены крепления двигателя и привод к тормозам задних колес. В течение первых пяти дней пикап проходил обкатку на маршруте протяженностью 400 км. После обкатки были проведены контрольный обмеры деталей мостов и пикап отправили на испытания в Великий Враг, где планировалось в условиях бездорожья пройти 10 тысяч км: первую 1000 км порожняком, а остальном маршрут с 800-килограммовым грузом в кузове.</w:t>
      </w:r>
    </w:p>
    <w:p w:rsidR="008A3C64" w:rsidRPr="008A3C64" w:rsidRDefault="00457E6D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>В сентябре 1937 года, когда пробег пикапа составлял около 5000 км, автомобиль пришлось отправить на ремонт для полной замены рамы, которая не выдержала нагрузок. Мастера выпрямили перекошенные лонжероны и приварили лопнувшие косынки, но вскоре рама вновь потребовала ремонта. После этого было принято решение оснастить пикап рамой с более мощными косынками, усилителями и балкой балансирной подвески. Однако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принятых мер оказалось недостаточно и впоследствии раму еще дважды пришлось усиливать.</w:t>
      </w:r>
    </w:p>
    <w:p w:rsidR="008A3C64" w:rsidRPr="008A3C64" w:rsidRDefault="00457E6D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Пробег выявил ряд конструкторских недостатков </w:t>
      </w:r>
      <w:r w:rsidR="00542247"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осного пикапа: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непригодность для использования на машинах такого типа силовых элементов балансирной подвески;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не выдерживают нагрузок все элементы крепления силового агрегата к раме;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затруднен монтаж и демонтаж двигателя;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при буксировке бронеавтомобиля БА-20 массой чуть выше тонн вышло из строя легковое сцепление, которое было заменено на сцепление от ГАЗ-АА;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ненадежность сварных швов между оригинальными чулками полуосей и серийными фланцами от ГАЗ-М1.</w:t>
      </w:r>
      <w:r w:rsidR="002D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C64" w:rsidRPr="008A3C64" w:rsidRDefault="002D2FBE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Пикап ГАЗ-21 также показал неудовлетворительные результаты и на бездорожье: из-за недостаточного дорожного просвета и отсутствия передних ведущих колес мог безнадежно застрять, при преодолении горок с резким изломом у основания автомобиль цеплялся передним бампером, а в рыхлом песке передний мост увязал по самые ступицы, при этом задние ведущие колеса беспомощно буксовали. При движении по грязи пикап игнорировал поворот передних колес и продолжал движение по прямой, а если сопротивление вывернутых колес оказывалось слишком сильным, то автомобиль просто застревал. Во время преодоления ям с крутыми склонами в точке излома передние колеса непроизвольно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выворачивались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и автомобиль уходил в сторону.</w:t>
      </w:r>
    </w:p>
    <w:p w:rsidR="008A3C64" w:rsidRPr="008A3C64" w:rsidRDefault="002D2FBE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В 1938 году продолжились работы по устранению выявленных в ходе испытаний недостатков </w:t>
      </w:r>
      <w:r w:rsidR="00542247"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осного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пикапа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и модернизировалась грузовая платформа. В том же году автомобиль военными специалистами был признан соответствующим требованиям технического задания и рекомендован к постановке на вооружение Красной Армии.</w:t>
      </w:r>
    </w:p>
    <w:p w:rsidR="008A3C64" w:rsidRPr="008A3C64" w:rsidRDefault="002D2FBE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Однако в конце 1938 года Виталий Грачев получил в свое распоряжение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надежные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, что позволило ему заняться разработкой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трансмиссий, в том числе и для армейского многоцелевого внедорожника. Тогда конструктор обратился к руководству Горьковского автозавода с просьбой не спешить с постановкой на серийное производство ГАЗ-21, так как к тому времени разрабатывался новый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внедорожник ГАЗ-61-40, который по всем показателям превосходили </w:t>
      </w:r>
      <w:r w:rsidR="00542247"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осный пикап. Сложность ситуации еще заключалась в том, что на 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на рубеже 1938—1939 годов уже началась подготовка к выпуску </w:t>
      </w:r>
      <w:r w:rsidR="00542247"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>осного пикапа ГАЗ-21, шасси которого также предназначалось под новый бронеавтомобиль. По некоторым данным к этому времени даже успели изготовить около ста комплектов деталей. Однако</w:t>
      </w:r>
      <w:proofErr w:type="gramStart"/>
      <w:r w:rsidR="008A3C64" w:rsidRPr="008A3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C64" w:rsidRPr="008A3C64">
        <w:rPr>
          <w:rFonts w:ascii="Times New Roman" w:hAnsi="Times New Roman" w:cs="Times New Roman"/>
          <w:sz w:val="24"/>
          <w:szCs w:val="24"/>
        </w:rPr>
        <w:t xml:space="preserve"> руководством завода и отрасли все же было принято решение о прекращении работ по подготовке к производству нового пикапа.</w:t>
      </w:r>
    </w:p>
    <w:p w:rsidR="008A3C64" w:rsidRPr="008A3C64" w:rsidRDefault="00863590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247">
        <w:rPr>
          <w:rFonts w:ascii="Times New Roman" w:hAnsi="Times New Roman" w:cs="Times New Roman"/>
          <w:sz w:val="24"/>
          <w:szCs w:val="24"/>
        </w:rPr>
        <w:t>3-</w:t>
      </w:r>
      <w:r w:rsidR="008A3C64" w:rsidRPr="008A3C64">
        <w:rPr>
          <w:rFonts w:ascii="Times New Roman" w:hAnsi="Times New Roman" w:cs="Times New Roman"/>
          <w:sz w:val="24"/>
          <w:szCs w:val="24"/>
        </w:rPr>
        <w:t xml:space="preserve">осный пикап ГАЗ-21 послужил базой для создания целого ряда модификаций и </w:t>
      </w:r>
      <w:proofErr w:type="spellStart"/>
      <w:r w:rsidR="008A3C64" w:rsidRPr="008A3C64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="008A3C64" w:rsidRPr="008A3C64">
        <w:rPr>
          <w:rFonts w:ascii="Times New Roman" w:hAnsi="Times New Roman" w:cs="Times New Roman"/>
          <w:sz w:val="24"/>
          <w:szCs w:val="24"/>
        </w:rPr>
        <w:t>: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ГАЗ-22 – укороченное шасси для бронеавтомобиля (1938 год);</w:t>
      </w:r>
    </w:p>
    <w:p w:rsidR="008A3C64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ГАЗ-25 – легковой автомобиль с закрытым кузовом (1938 год);</w:t>
      </w:r>
    </w:p>
    <w:p w:rsidR="000E5ABB" w:rsidRPr="008A3C64" w:rsidRDefault="008A3C64" w:rsidP="008A3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64">
        <w:rPr>
          <w:rFonts w:ascii="Times New Roman" w:hAnsi="Times New Roman" w:cs="Times New Roman"/>
          <w:sz w:val="24"/>
          <w:szCs w:val="24"/>
        </w:rPr>
        <w:t xml:space="preserve">    БА-21 – пулеметный бронеавтомобиль (январь 1938 года).</w:t>
      </w:r>
    </w:p>
    <w:sectPr w:rsidR="000E5ABB" w:rsidRPr="008A3C64" w:rsidSect="000E130A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C0"/>
    <w:rsid w:val="000E130A"/>
    <w:rsid w:val="000E5ABB"/>
    <w:rsid w:val="002D2FBE"/>
    <w:rsid w:val="00457E6D"/>
    <w:rsid w:val="0052150E"/>
    <w:rsid w:val="005276C0"/>
    <w:rsid w:val="00542247"/>
    <w:rsid w:val="005B1783"/>
    <w:rsid w:val="00863590"/>
    <w:rsid w:val="008A3C64"/>
    <w:rsid w:val="009755C0"/>
    <w:rsid w:val="00C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2020-09-26T15:43:00Z</dcterms:created>
  <dcterms:modified xsi:type="dcterms:W3CDTF">2020-09-26T16:22:00Z</dcterms:modified>
</cp:coreProperties>
</file>