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6B9" w:rsidRPr="00E526B9" w:rsidRDefault="007F3A69" w:rsidP="00E526B9">
      <w:pPr>
        <w:pStyle w:val="3"/>
        <w:spacing w:before="0" w:beforeAutospacing="0" w:after="0" w:afterAutospacing="0"/>
        <w:jc w:val="center"/>
        <w:rPr>
          <w:rStyle w:val="a3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7BB4B6" wp14:editId="3BD0561A">
            <wp:simplePos x="0" y="0"/>
            <wp:positionH relativeFrom="margin">
              <wp:posOffset>131445</wp:posOffset>
            </wp:positionH>
            <wp:positionV relativeFrom="margin">
              <wp:posOffset>676275</wp:posOffset>
            </wp:positionV>
            <wp:extent cx="5990590" cy="3773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6B9" w:rsidRPr="00E526B9">
        <w:rPr>
          <w:rStyle w:val="a3"/>
          <w:b/>
          <w:sz w:val="28"/>
          <w:szCs w:val="28"/>
        </w:rPr>
        <w:t xml:space="preserve">02-473 АЦ-4-164 автоцистерна </w:t>
      </w:r>
      <w:bookmarkStart w:id="0" w:name="_GoBack"/>
      <w:bookmarkEnd w:id="0"/>
      <w:r w:rsidR="00E526B9" w:rsidRPr="00E526B9">
        <w:rPr>
          <w:rStyle w:val="a3"/>
          <w:b/>
          <w:sz w:val="28"/>
          <w:szCs w:val="28"/>
        </w:rPr>
        <w:t xml:space="preserve">емк. 4 м3 для транспортировки, хранения топлива и заправки техники на шасси ЗиЛ-164/164А 4х2, полный вес 8.4 </w:t>
      </w:r>
      <w:proofErr w:type="spellStart"/>
      <w:r w:rsidR="00E526B9" w:rsidRPr="00E526B9">
        <w:rPr>
          <w:rStyle w:val="a3"/>
          <w:b/>
          <w:sz w:val="28"/>
          <w:szCs w:val="28"/>
        </w:rPr>
        <w:t>тн</w:t>
      </w:r>
      <w:proofErr w:type="spellEnd"/>
      <w:r w:rsidR="00E526B9" w:rsidRPr="00E526B9">
        <w:rPr>
          <w:rStyle w:val="a3"/>
          <w:b/>
          <w:sz w:val="28"/>
          <w:szCs w:val="28"/>
        </w:rPr>
        <w:t xml:space="preserve">, 97/100 </w:t>
      </w:r>
      <w:proofErr w:type="spellStart"/>
      <w:r w:rsidR="00E526B9" w:rsidRPr="00E526B9">
        <w:rPr>
          <w:rStyle w:val="a3"/>
          <w:b/>
          <w:sz w:val="28"/>
          <w:szCs w:val="28"/>
        </w:rPr>
        <w:t>лс</w:t>
      </w:r>
      <w:proofErr w:type="spellEnd"/>
      <w:r w:rsidR="00E526B9" w:rsidRPr="00E526B9">
        <w:rPr>
          <w:rStyle w:val="a3"/>
          <w:b/>
          <w:sz w:val="28"/>
          <w:szCs w:val="28"/>
        </w:rPr>
        <w:t xml:space="preserve">, 65 км/час, с. </w:t>
      </w:r>
      <w:proofErr w:type="spellStart"/>
      <w:r w:rsidR="00E526B9" w:rsidRPr="00E526B9">
        <w:rPr>
          <w:rStyle w:val="a3"/>
          <w:b/>
          <w:sz w:val="28"/>
          <w:szCs w:val="28"/>
        </w:rPr>
        <w:t>Грабово</w:t>
      </w:r>
      <w:proofErr w:type="spellEnd"/>
      <w:r w:rsidR="00E526B9" w:rsidRPr="00E526B9">
        <w:rPr>
          <w:rStyle w:val="a3"/>
          <w:b/>
          <w:sz w:val="28"/>
          <w:szCs w:val="28"/>
        </w:rPr>
        <w:t>, г. Реутов 1948/57-64 г.</w:t>
      </w:r>
    </w:p>
    <w:p w:rsidR="00E526B9" w:rsidRDefault="00E526B9" w:rsidP="009432AA">
      <w:pPr>
        <w:pStyle w:val="3"/>
        <w:spacing w:before="0" w:beforeAutospacing="0" w:after="0" w:afterAutospacing="0"/>
        <w:rPr>
          <w:rStyle w:val="a3"/>
          <w:sz w:val="24"/>
          <w:szCs w:val="24"/>
        </w:rPr>
      </w:pPr>
    </w:p>
    <w:p w:rsidR="001E7CA5" w:rsidRPr="001E7CA5" w:rsidRDefault="00CF0A87" w:rsidP="009432AA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a3"/>
          <w:sz w:val="24"/>
          <w:szCs w:val="24"/>
        </w:rPr>
        <w:t xml:space="preserve"> </w:t>
      </w:r>
      <w:r w:rsidR="001E7CA5" w:rsidRPr="001E7CA5">
        <w:rPr>
          <w:b w:val="0"/>
          <w:bCs w:val="0"/>
          <w:sz w:val="24"/>
          <w:szCs w:val="24"/>
        </w:rPr>
        <w:t>Цистерны для перевозки жидкого топлива появились с самого начала распространения автомобиля. В царской России широко использовались бензоцистерны, смонтированные на американских грузовиках «Уайт». В 20-х годах бензоцистерны устанавливали на импортные, в основном немецкие, шасси — «Мерседес», «</w:t>
      </w:r>
      <w:proofErr w:type="spellStart"/>
      <w:r w:rsidR="001E7CA5" w:rsidRPr="001E7CA5">
        <w:rPr>
          <w:b w:val="0"/>
          <w:bCs w:val="0"/>
          <w:sz w:val="24"/>
          <w:szCs w:val="24"/>
        </w:rPr>
        <w:t>Бюссинг</w:t>
      </w:r>
      <w:proofErr w:type="spellEnd"/>
      <w:r w:rsidR="001E7CA5" w:rsidRPr="001E7CA5">
        <w:rPr>
          <w:b w:val="0"/>
          <w:bCs w:val="0"/>
          <w:sz w:val="24"/>
          <w:szCs w:val="24"/>
        </w:rPr>
        <w:t>» и другие. Но постепенно цистерны перебираются на отечественные шасси: АМО-3, ГАЗ-АА и Я-3.</w:t>
      </w:r>
    </w:p>
    <w:p w:rsidR="008C1192" w:rsidRDefault="001E7CA5" w:rsidP="009432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советским промышленным производителем автоцистерн для жидкого топлива стал Ленинградский завод «</w:t>
      </w:r>
      <w:proofErr w:type="spellStart"/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Промет</w:t>
      </w:r>
      <w:proofErr w:type="spellEnd"/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Его цистерны монтировались на шасси </w:t>
      </w:r>
      <w:r w:rsidR="009432AA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>С-5, имели емкость 3000 л и могли использоваться как для транспортировки бензина к потребителям, так и </w:t>
      </w:r>
      <w:r w:rsid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керосина для продажи населению, так как</w:t>
      </w:r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большая часть населения пользовалась для приготовления пищи керосинками, отошедшими в историю лишь к </w:t>
      </w:r>
      <w:r w:rsid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1E7CA5">
        <w:rPr>
          <w:rFonts w:ascii="Times New Roman" w:eastAsia="Times New Roman" w:hAnsi="Times New Roman" w:cs="Times New Roman"/>
          <w:sz w:val="24"/>
          <w:szCs w:val="24"/>
          <w:lang w:eastAsia="ru-RU"/>
        </w:rPr>
        <w:t>70-м</w:t>
      </w:r>
      <w:r w:rsid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годпм</w:t>
      </w:r>
      <w:proofErr w:type="spellEnd"/>
      <w:r w:rsid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11DB" w:rsidRDefault="00B311DB" w:rsidP="009432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цистерн «</w:t>
      </w:r>
      <w:proofErr w:type="spellStart"/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Промет</w:t>
      </w:r>
      <w:proofErr w:type="spellEnd"/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поставлялись потребителям с механическими насосами с приводом от двигателя автомобиля через специальный редуктор с карданным валом, соединявшим его с коробкой передач. Насос монтировался на специальной раме, прикрепленной к основной раме автомобиля.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на случай поломки двигателя или насоса цистерны по желанию заказчиков имели еще и ручной насос «Гард».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специальным заказам цистерны «</w:t>
      </w:r>
      <w:proofErr w:type="spellStart"/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Промет</w:t>
      </w:r>
      <w:proofErr w:type="spellEnd"/>
      <w:r w:rsidRPr="00B311DB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могли иметь два отделения — для горючего большее, для масла меньшее. Для одновременной перевозки вместе с бензином смазочных материалов по обе стороны цистерны имелись специальные полки под 12 бидонов или канистр для масла и двух бидонов для смазки — тавота, солидола и т. д.</w:t>
      </w:r>
    </w:p>
    <w:p w:rsidR="00927CA2" w:rsidRDefault="00B311DB" w:rsidP="009432AA">
      <w:pPr>
        <w:pStyle w:val="a4"/>
        <w:spacing w:before="0" w:beforeAutospacing="0" w:after="0" w:afterAutospacing="0"/>
      </w:pPr>
      <w:r>
        <w:t xml:space="preserve"> </w:t>
      </w:r>
      <w:r w:rsidRPr="00B311DB">
        <w:t>Несмотря на все усилия, производство автоцистерн для нефтепродуктов в годы первых пятилеток было незначительным, их вместимость в основном не превышала 3000 л</w:t>
      </w:r>
      <w:r>
        <w:t>.</w:t>
      </w:r>
      <w:r w:rsidR="002D7B05">
        <w:t xml:space="preserve"> </w:t>
      </w:r>
      <w:r w:rsidR="00927CA2">
        <w:t xml:space="preserve">В первые послевоенные годы, автомобильный транспорт для перевозки горючего и смазочных материалов продолжал развиваться. Были созданы цистерны </w:t>
      </w:r>
      <w:r w:rsidR="00927CA2" w:rsidRPr="009432AA">
        <w:rPr>
          <w:b/>
        </w:rPr>
        <w:t>АЦ-4-150</w:t>
      </w:r>
      <w:r w:rsidR="00927CA2">
        <w:t xml:space="preserve"> и АЦМ-4-150 на шасси</w:t>
      </w:r>
      <w:r w:rsidR="00927CA2" w:rsidRPr="002D7B05">
        <w:t xml:space="preserve"> </w:t>
      </w:r>
      <w:r w:rsidR="009432AA">
        <w:t>Зи</w:t>
      </w:r>
      <w:r w:rsidR="00927CA2">
        <w:t>С</w:t>
      </w:r>
      <w:r w:rsidR="002A3829">
        <w:t>-</w:t>
      </w:r>
      <w:r w:rsidR="00927CA2">
        <w:t xml:space="preserve">150, топливозаправщик АТЗ-3-151 и </w:t>
      </w:r>
      <w:proofErr w:type="spellStart"/>
      <w:r w:rsidR="00927CA2">
        <w:t>водомаслозаправщик</w:t>
      </w:r>
      <w:proofErr w:type="spellEnd"/>
      <w:r w:rsidR="00927CA2">
        <w:t xml:space="preserve"> ВМЗ-151 на шасси</w:t>
      </w:r>
    </w:p>
    <w:p w:rsidR="00927CA2" w:rsidRDefault="009432AA" w:rsidP="009432AA">
      <w:pPr>
        <w:pStyle w:val="a4"/>
        <w:spacing w:before="0" w:beforeAutospacing="0" w:after="0" w:afterAutospacing="0"/>
      </w:pPr>
      <w:r>
        <w:t>Зи</w:t>
      </w:r>
      <w:r w:rsidR="00927CA2">
        <w:t>С</w:t>
      </w:r>
      <w:r w:rsidR="002A3829">
        <w:t xml:space="preserve">-151. В 1945-55 </w:t>
      </w:r>
      <w:r w:rsidR="00927CA2">
        <w:t>г. смонтировано значительное количество цистерн на</w:t>
      </w:r>
      <w:r w:rsidR="002A3829">
        <w:t xml:space="preserve"> </w:t>
      </w:r>
      <w:r w:rsidR="00927CA2">
        <w:t xml:space="preserve">шасси автомобилей </w:t>
      </w:r>
      <w:r>
        <w:t>Зи</w:t>
      </w:r>
      <w:r w:rsidR="00927CA2">
        <w:t xml:space="preserve">С-5, </w:t>
      </w:r>
      <w:r>
        <w:t>Зи</w:t>
      </w:r>
      <w:r w:rsidR="00927CA2">
        <w:t xml:space="preserve">С-6, </w:t>
      </w:r>
      <w:proofErr w:type="gramStart"/>
      <w:r w:rsidR="00927CA2">
        <w:t>ГАЗ-А</w:t>
      </w:r>
      <w:proofErr w:type="gramEnd"/>
      <w:r w:rsidR="00927CA2">
        <w:t>, ГАЗ-АА.</w:t>
      </w:r>
    </w:p>
    <w:p w:rsidR="002D7B05" w:rsidRPr="002D7B05" w:rsidRDefault="009432AA" w:rsidP="009432AA">
      <w:pPr>
        <w:pStyle w:val="a4"/>
        <w:spacing w:before="0" w:beforeAutospacing="0" w:after="0" w:afterAutospacing="0"/>
      </w:pPr>
      <w:r>
        <w:t xml:space="preserve"> </w:t>
      </w:r>
      <w:r w:rsidR="002D7B05" w:rsidRPr="002D7B05">
        <w:t>Рост производства грузовых и легковых автомобилей, а также возрастание объемов перевозок нефтепродук</w:t>
      </w:r>
      <w:r w:rsidR="002D7B05">
        <w:t>тов привели к созданию в 1946-</w:t>
      </w:r>
      <w:r w:rsidR="002D7B05" w:rsidRPr="002D7B05">
        <w:t xml:space="preserve">60 г. нескольких десятков типов </w:t>
      </w:r>
      <w:r w:rsidR="002D7B05" w:rsidRPr="002D7B05">
        <w:lastRenderedPageBreak/>
        <w:t>автоцистерн для нефтепродуктов на базе автомобилей средней и большой грузоподъемности, полуприцепах и прицепах. Одновременно усложнялось оборудование автоцистерн.</w:t>
      </w:r>
    </w:p>
    <w:p w:rsidR="001E7CA5" w:rsidRDefault="004627CA" w:rsidP="009432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известными и распространёнными послевоенными автоцистернами для перевозки светлых нефтепродуктов стали:</w:t>
      </w:r>
      <w:r w:rsid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АЦ-2,6-355 М на шасси Урал-355 М «Уральского механического завода»</w:t>
      </w:r>
      <w:r w:rsid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АЦ-3,8–150 и </w:t>
      </w:r>
      <w:r w:rsidR="002D7B05" w:rsidRPr="002D7B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АЦ-4-150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Квасиловского</w:t>
      </w:r>
      <w:proofErr w:type="spellEnd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машиностроительного завода» и «Грабовского завода Противопожарного оборудования»</w:t>
      </w:r>
      <w:r w:rsid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АЦ-4-151 Московского завода «</w:t>
      </w:r>
      <w:proofErr w:type="spellStart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Котлострой</w:t>
      </w:r>
      <w:proofErr w:type="spellEnd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И конечно, здесь нельзя не упомянуть автомобиль-цистерну большой грузоподъемности АЦ-8-200 на шасси МАЗ-200, выпускавшегося с 1954 г. Киевским заводом «</w:t>
      </w:r>
      <w:proofErr w:type="spellStart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Стройдормаш</w:t>
      </w:r>
      <w:proofErr w:type="spellEnd"/>
      <w:r w:rsidR="002D7B05" w:rsidRP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D7B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7CA" w:rsidRDefault="004627CA" w:rsidP="009432A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Автоцистерны бензовозы АЦ-3,8–150 и АЦ-4-150 </w:t>
      </w:r>
      <w:proofErr w:type="spellStart"/>
      <w:r w:rsidRPr="004627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Красиловского</w:t>
      </w:r>
      <w:proofErr w:type="spellEnd"/>
      <w:r w:rsidRPr="004627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Грабовского заводов были самыми массовыми и самыми распространенными бензовозами с 1950 по 1970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7C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машины снабжали горючим больше половины автомобильного парка страны и отличались неприхотливостью и простотой эксплуатации. Обе цистерны калиброванные, типа 799. Их корпуса состоят из обечаек, сделанных из стального листа толщиной 3 мм, и двух днищ толщиной 4 мм; корпус опирается на три поперечных опоры, закрепленных на лонжеронах рамы. Между лонжеронами и опорами проложены деревянные брусья. Внутри цистерн имеются поперечные и продольные волнорезы.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27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Автоцистерны изготавливались в двух модификациях с ручным насосом и без насоса. Насос монтировали на цистерне с левой стороны автомобиля.</w:t>
      </w:r>
      <w:r w:rsid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3190" w:rsidRDefault="00633190" w:rsidP="009432AA">
      <w:pPr>
        <w:spacing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наследству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машины </w:t>
      </w:r>
      <w:r w:rsidR="009432AA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С-150 грузовикам </w:t>
      </w:r>
      <w:r w:rsidR="009432AA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-164 и </w:t>
      </w:r>
      <w:r w:rsidR="009432AA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Л-164А перешли базовые надстройки, которые</w:t>
      </w:r>
      <w:r w:rsidR="00821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переставляли на новые шасси, модернизируя в соответствии с требованиями времени</w:t>
      </w:r>
      <w:proofErr w:type="gramStart"/>
      <w:r w:rsidR="008215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Pr="00633190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ним относились автоцистерны АЦ-4, топливозаправщики ТЗ-150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5ABB" w:rsidRDefault="00CF0A87" w:rsidP="009432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0A87">
        <w:rPr>
          <w:rStyle w:val="a3"/>
          <w:rFonts w:ascii="Times New Roman" w:hAnsi="Times New Roman" w:cs="Times New Roman"/>
          <w:sz w:val="24"/>
          <w:szCs w:val="24"/>
        </w:rPr>
        <w:t xml:space="preserve">АЦМ-4-164 </w:t>
      </w:r>
      <w:r w:rsidR="00D13FF7">
        <w:rPr>
          <w:rFonts w:ascii="Times New Roman" w:hAnsi="Times New Roman" w:cs="Times New Roman"/>
          <w:sz w:val="24"/>
          <w:szCs w:val="24"/>
        </w:rPr>
        <w:t>(1957-</w:t>
      </w:r>
      <w:r w:rsidR="009432AA">
        <w:rPr>
          <w:rFonts w:ascii="Times New Roman" w:hAnsi="Times New Roman" w:cs="Times New Roman"/>
          <w:sz w:val="24"/>
          <w:szCs w:val="24"/>
        </w:rPr>
        <w:t xml:space="preserve">64 </w:t>
      </w:r>
      <w:r w:rsidRPr="00CF0A87">
        <w:rPr>
          <w:rFonts w:ascii="Times New Roman" w:hAnsi="Times New Roman" w:cs="Times New Roman"/>
          <w:sz w:val="24"/>
          <w:szCs w:val="24"/>
        </w:rPr>
        <w:t xml:space="preserve">г.) – автоцистерна двойного назначения вместимостью 4000 л на шасси </w:t>
      </w:r>
      <w:r w:rsidR="009432AA">
        <w:rPr>
          <w:rFonts w:ascii="Times New Roman" w:hAnsi="Times New Roman" w:cs="Times New Roman"/>
          <w:sz w:val="24"/>
          <w:szCs w:val="24"/>
        </w:rPr>
        <w:t>Зи</w:t>
      </w:r>
      <w:r w:rsidRPr="00CF0A87">
        <w:rPr>
          <w:rFonts w:ascii="Times New Roman" w:hAnsi="Times New Roman" w:cs="Times New Roman"/>
          <w:sz w:val="24"/>
          <w:szCs w:val="24"/>
        </w:rPr>
        <w:t xml:space="preserve">Л-164. Выпускалась Грабовским </w:t>
      </w:r>
      <w:r w:rsidR="005E7069">
        <w:rPr>
          <w:rFonts w:ascii="Times New Roman" w:hAnsi="Times New Roman" w:cs="Times New Roman"/>
          <w:sz w:val="24"/>
          <w:szCs w:val="24"/>
        </w:rPr>
        <w:t>заводом</w:t>
      </w:r>
      <w:r w:rsidR="005E7069" w:rsidRPr="00CF0A87">
        <w:rPr>
          <w:rFonts w:ascii="Times New Roman" w:hAnsi="Times New Roman" w:cs="Times New Roman"/>
          <w:sz w:val="24"/>
          <w:szCs w:val="24"/>
        </w:rPr>
        <w:t xml:space="preserve"> </w:t>
      </w:r>
      <w:r w:rsidR="005E7069">
        <w:rPr>
          <w:rFonts w:ascii="Times New Roman" w:hAnsi="Times New Roman" w:cs="Times New Roman"/>
          <w:sz w:val="24"/>
          <w:szCs w:val="24"/>
        </w:rPr>
        <w:t xml:space="preserve">ППО </w:t>
      </w:r>
      <w:r w:rsidRPr="00CF0A87">
        <w:rPr>
          <w:rFonts w:ascii="Times New Roman" w:hAnsi="Times New Roman" w:cs="Times New Roman"/>
          <w:sz w:val="24"/>
          <w:szCs w:val="24"/>
        </w:rPr>
        <w:t xml:space="preserve">и </w:t>
      </w:r>
      <w:r w:rsidR="005E7069">
        <w:rPr>
          <w:rFonts w:ascii="Times New Roman" w:hAnsi="Times New Roman" w:cs="Times New Roman"/>
          <w:sz w:val="24"/>
          <w:szCs w:val="24"/>
        </w:rPr>
        <w:t>с</w:t>
      </w:r>
      <w:r w:rsidR="00383109">
        <w:rPr>
          <w:rFonts w:ascii="Times New Roman" w:hAnsi="Times New Roman" w:cs="Times New Roman"/>
          <w:sz w:val="24"/>
          <w:szCs w:val="24"/>
        </w:rPr>
        <w:t xml:space="preserve"> 1958 по 1965</w:t>
      </w:r>
      <w:r w:rsidR="005E7069" w:rsidRPr="005E7069">
        <w:rPr>
          <w:rFonts w:ascii="Times New Roman" w:hAnsi="Times New Roman" w:cs="Times New Roman"/>
          <w:sz w:val="24"/>
          <w:szCs w:val="24"/>
        </w:rPr>
        <w:t xml:space="preserve"> г. </w:t>
      </w:r>
      <w:r w:rsidR="005E7069">
        <w:rPr>
          <w:rFonts w:ascii="Times New Roman" w:hAnsi="Times New Roman" w:cs="Times New Roman"/>
          <w:sz w:val="24"/>
          <w:szCs w:val="24"/>
        </w:rPr>
        <w:t>-</w:t>
      </w:r>
      <w:r w:rsidR="005E7069" w:rsidRPr="005E70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7069" w:rsidRPr="005E7069">
        <w:rPr>
          <w:rFonts w:ascii="Times New Roman" w:hAnsi="Times New Roman" w:cs="Times New Roman"/>
          <w:sz w:val="24"/>
          <w:szCs w:val="24"/>
        </w:rPr>
        <w:t>Реутовским</w:t>
      </w:r>
      <w:proofErr w:type="spellEnd"/>
      <w:r w:rsidR="005E7069" w:rsidRPr="005E7069">
        <w:rPr>
          <w:rFonts w:ascii="Times New Roman" w:hAnsi="Times New Roman" w:cs="Times New Roman"/>
          <w:sz w:val="24"/>
          <w:szCs w:val="24"/>
        </w:rPr>
        <w:t xml:space="preserve"> заводом </w:t>
      </w:r>
      <w:proofErr w:type="spellStart"/>
      <w:r w:rsidR="005E7069" w:rsidRPr="005E7069">
        <w:rPr>
          <w:rFonts w:ascii="Times New Roman" w:hAnsi="Times New Roman" w:cs="Times New Roman"/>
          <w:sz w:val="24"/>
          <w:szCs w:val="24"/>
        </w:rPr>
        <w:t>стройоборудования</w:t>
      </w:r>
      <w:proofErr w:type="spellEnd"/>
      <w:r w:rsidR="005E7069">
        <w:rPr>
          <w:rFonts w:ascii="Times New Roman" w:hAnsi="Times New Roman" w:cs="Times New Roman"/>
          <w:sz w:val="24"/>
          <w:szCs w:val="24"/>
        </w:rPr>
        <w:t>. Она</w:t>
      </w:r>
      <w:r w:rsidRPr="00CF0A87">
        <w:rPr>
          <w:rFonts w:ascii="Times New Roman" w:hAnsi="Times New Roman" w:cs="Times New Roman"/>
          <w:sz w:val="24"/>
          <w:szCs w:val="24"/>
        </w:rPr>
        <w:t xml:space="preserve"> служила для транспортировки, временного хранения фильтрованного топлива и механизированной заправки военной техники в армейском и войсковом тылу. </w:t>
      </w:r>
      <w:proofErr w:type="gramStart"/>
      <w:r w:rsidRPr="00CF0A87">
        <w:rPr>
          <w:rFonts w:ascii="Times New Roman" w:hAnsi="Times New Roman" w:cs="Times New Roman"/>
          <w:sz w:val="24"/>
          <w:szCs w:val="24"/>
        </w:rPr>
        <w:t xml:space="preserve">От аналогичной автоцистерны АЦМ-4-150, ранее выпускавшейся на шасси </w:t>
      </w:r>
      <w:r w:rsidR="009432AA">
        <w:rPr>
          <w:rFonts w:ascii="Times New Roman" w:hAnsi="Times New Roman" w:cs="Times New Roman"/>
          <w:sz w:val="24"/>
          <w:szCs w:val="24"/>
        </w:rPr>
        <w:t>Зи</w:t>
      </w:r>
      <w:r w:rsidRPr="00CF0A87">
        <w:rPr>
          <w:rFonts w:ascii="Times New Roman" w:hAnsi="Times New Roman" w:cs="Times New Roman"/>
          <w:sz w:val="24"/>
          <w:szCs w:val="24"/>
        </w:rPr>
        <w:t>С-150, отличалась новыми насосом СЦЛ-100, счетчиком топлива, фильтром и рядом модернизированных узлов.</w:t>
      </w:r>
      <w:proofErr w:type="gramEnd"/>
    </w:p>
    <w:p w:rsidR="00493983" w:rsidRDefault="00493983" w:rsidP="009432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13958" w:rsidRPr="00BA6217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13958">
        <w:rPr>
          <w:rFonts w:ascii="Times New Roman" w:hAnsi="Times New Roman" w:cs="Times New Roman"/>
          <w:sz w:val="24"/>
          <w:szCs w:val="24"/>
        </w:rPr>
        <w:t>Рыбаков К.В. и др. Специализированный автомобильный подвижной состав. - М.: "Транспорт", 1982.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АЦМ-4-150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3958">
        <w:rPr>
          <w:rFonts w:ascii="Times New Roman" w:hAnsi="Times New Roman" w:cs="Times New Roman"/>
          <w:sz w:val="24"/>
          <w:szCs w:val="24"/>
        </w:rPr>
        <w:t>Автоцистерна вместимостью 4 куб.</w:t>
      </w:r>
      <w:r w:rsidR="007F3A69">
        <w:rPr>
          <w:rFonts w:ascii="Times New Roman" w:hAnsi="Times New Roman" w:cs="Times New Roman"/>
          <w:sz w:val="24"/>
          <w:szCs w:val="24"/>
        </w:rPr>
        <w:t xml:space="preserve"> м. на шасси автомобиля Зи</w:t>
      </w:r>
      <w:r w:rsidRPr="00213958">
        <w:rPr>
          <w:rFonts w:ascii="Times New Roman" w:hAnsi="Times New Roman" w:cs="Times New Roman"/>
          <w:sz w:val="24"/>
          <w:szCs w:val="24"/>
        </w:rPr>
        <w:t>С-150.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НАЗНАЧЕНИЕ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Предназначена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 xml:space="preserve"> для перевозки фильтрованного топлива и механизированной заправки им гусеничных и колесных машин.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РАЗРАБОТКА, ПРОИЗВОДСТВО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 xml:space="preserve"> на вооружение в 1948 г. С 1958 по 1972 г. выпускалась </w:t>
      </w:r>
      <w:proofErr w:type="spellStart"/>
      <w:r w:rsidRPr="00213958">
        <w:rPr>
          <w:rFonts w:ascii="Times New Roman" w:hAnsi="Times New Roman" w:cs="Times New Roman"/>
          <w:sz w:val="24"/>
          <w:szCs w:val="24"/>
        </w:rPr>
        <w:t>Реутовским</w:t>
      </w:r>
      <w:proofErr w:type="spellEnd"/>
      <w:r w:rsidRPr="00213958">
        <w:rPr>
          <w:rFonts w:ascii="Times New Roman" w:hAnsi="Times New Roman" w:cs="Times New Roman"/>
          <w:sz w:val="24"/>
          <w:szCs w:val="24"/>
        </w:rPr>
        <w:t xml:space="preserve"> заводом </w:t>
      </w:r>
      <w:proofErr w:type="spellStart"/>
      <w:r w:rsidRPr="00213958">
        <w:rPr>
          <w:rFonts w:ascii="Times New Roman" w:hAnsi="Times New Roman" w:cs="Times New Roman"/>
          <w:sz w:val="24"/>
          <w:szCs w:val="24"/>
        </w:rPr>
        <w:t>стройоборудования</w:t>
      </w:r>
      <w:proofErr w:type="spellEnd"/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МОДИФИКАЦИИ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3958">
        <w:rPr>
          <w:rFonts w:ascii="Times New Roman" w:hAnsi="Times New Roman" w:cs="Times New Roman"/>
          <w:sz w:val="24"/>
          <w:szCs w:val="24"/>
        </w:rPr>
        <w:t>АЦМ-4-164 - на шасси ЗиЛ-164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АЦМ-4-157К - на шасси ЗиЛ-157К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АЦММ-4-157К - c дополнительным баком для масла на 250 л, маслонасосом РЗ-7,5, приемным и раздаточным рукавами для масла.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ТЕХНИЧЕСКОЕ ОПИСАНИЕ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 xml:space="preserve">АЦМ-4-150 </w:t>
      </w:r>
      <w:r w:rsidRPr="00213958">
        <w:rPr>
          <w:rFonts w:ascii="Times New Roman" w:hAnsi="Times New Roman" w:cs="Times New Roman"/>
          <w:sz w:val="24"/>
          <w:szCs w:val="24"/>
        </w:rPr>
        <w:t>представляет собой упрощенную  модель  топливозаправщика. АЦМ-4-150 состоит из тех  же  основных узлов, что и топливозаправщик, только не имеет кабины управления.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Автоцистерна может выполнять следующие операции: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наполнять цистерну топливом своим насосом;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заправлять машины фильтрованным горючим из своей цистерны или резервуара;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перекачивать горючее из одного резервуара в другой, минуя свою цистерну;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откачивать горючее из приемных и раздаточных рукавов в свою цистерну;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перемешивать топливо внутри своей цистерны для приготовления смесей;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сливать топливо из своей цистерны самотеком.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Технологическое оборудование автоцистерны состоит из цистерны для топлива, насоса, фильтра, счетчика жидкости, гидравлической системы трубопроводов с арматурой, приемных и раздаточных рукавов с кранами, электрического и противопожарного оборудования и контрольно-измерительных приборов. Привод насоса осуществляется от двигателя автомобиля через коробку отбора мощности и карданный вал. Цистерна из листовой стали, рамной конструкции.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В верхней части цистерны расположена наливная горловина, в нижней – отстойник.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 xml:space="preserve"> В цистерне установлен поперечный волнорез для гашения гидравлических ударов. Управление выполняемыми операциями ручное, осуществляется из кабины водителя.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3958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Шасси: ЗИС-151, ЗиЛ-157, ЗиЛ-164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Габаритные размеры: 6600(6684)х2290х2680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 xml:space="preserve">Вес,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>: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без загрузки: 5227 (6000)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с загрузкой:  8000 (9300)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 xml:space="preserve">Эксплуатационная емкость цистерны,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>: 4000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 xml:space="preserve">Производительность раздаточной системы,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>/мин: 180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Насос, тип: СЦЛ-00 или СВН-80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Привод насоса: от двигателя автомобиля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Время заполнения цистерны, мин: 10-20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Счетчик, тип: СШ-40 (СВШС-40, ШЖ-40С-6)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Фильтр, марка: ФГТ-15 (ФГТ-15С)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Рукава: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>напорно-всасывающие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 xml:space="preserve"> (диаметр, длина, количество): 65х3х3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3958">
        <w:rPr>
          <w:rFonts w:ascii="Times New Roman" w:hAnsi="Times New Roman" w:cs="Times New Roman"/>
          <w:sz w:val="24"/>
          <w:szCs w:val="24"/>
        </w:rPr>
        <w:t>- раздаточные ( - « -</w:t>
      </w:r>
      <w:proofErr w:type="gramStart"/>
      <w:r w:rsidRPr="0021395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13958">
        <w:rPr>
          <w:rFonts w:ascii="Times New Roman" w:hAnsi="Times New Roman" w:cs="Times New Roman"/>
          <w:sz w:val="24"/>
          <w:szCs w:val="24"/>
        </w:rPr>
        <w:t>: 25х9х2</w:t>
      </w:r>
    </w:p>
    <w:p w:rsidR="00213958" w:rsidRDefault="00AF0D9C" w:rsidP="00213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DFAC1C" wp14:editId="3ADA9174">
            <wp:simplePos x="0" y="0"/>
            <wp:positionH relativeFrom="margin">
              <wp:posOffset>-414655</wp:posOffset>
            </wp:positionH>
            <wp:positionV relativeFrom="margin">
              <wp:posOffset>4592955</wp:posOffset>
            </wp:positionV>
            <wp:extent cx="6952615" cy="412432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958" w:rsidRPr="00213958">
        <w:rPr>
          <w:rFonts w:ascii="Times New Roman" w:hAnsi="Times New Roman" w:cs="Times New Roman"/>
          <w:sz w:val="24"/>
          <w:szCs w:val="24"/>
        </w:rPr>
        <w:t>Раздаточный кран, тип: АК-25</w:t>
      </w:r>
    </w:p>
    <w:p w:rsidR="00213958" w:rsidRPr="00213958" w:rsidRDefault="00213958" w:rsidP="002139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1CCC" w:rsidRPr="00BA6217" w:rsidRDefault="009B5382" w:rsidP="009432A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 истор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ии </w:t>
      </w:r>
      <w:r w:rsidR="00BA6217" w:rsidRPr="00BA6217">
        <w:rPr>
          <w:rFonts w:ascii="Times New Roman" w:hAnsi="Times New Roman" w:cs="Times New Roman"/>
          <w:b/>
          <w:sz w:val="24"/>
          <w:szCs w:val="24"/>
        </w:rPr>
        <w:t>АО</w:t>
      </w:r>
      <w:proofErr w:type="gramEnd"/>
      <w:r w:rsidR="00BA6217" w:rsidRPr="00BA62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A6217" w:rsidRPr="00BA6217">
        <w:rPr>
          <w:rFonts w:ascii="Times New Roman" w:hAnsi="Times New Roman" w:cs="Times New Roman"/>
          <w:b/>
          <w:sz w:val="24"/>
          <w:szCs w:val="24"/>
        </w:rPr>
        <w:t>ГрАЗ</w:t>
      </w:r>
      <w:proofErr w:type="spellEnd"/>
      <w:r w:rsidR="00BA6217" w:rsidRPr="00BA6217">
        <w:rPr>
          <w:rFonts w:ascii="Times New Roman" w:hAnsi="Times New Roman" w:cs="Times New Roman"/>
          <w:b/>
          <w:sz w:val="24"/>
          <w:szCs w:val="24"/>
        </w:rPr>
        <w:t>.</w:t>
      </w:r>
    </w:p>
    <w:p w:rsidR="009B5382" w:rsidRDefault="009B5382" w:rsidP="009432AA">
      <w:pPr>
        <w:pStyle w:val="el-text"/>
        <w:spacing w:before="0" w:beforeAutospacing="0" w:after="0" w:afterAutospacing="0"/>
      </w:pPr>
      <w:r>
        <w:t xml:space="preserve">  </w:t>
      </w:r>
      <w:r w:rsidRPr="009B5382">
        <w:t xml:space="preserve">АО "Завод "ГРАЗ" - одно из крупнейших предприятий России по производству автоцистерн для транспортировки и временного хранения нефтепродуктов. Ассортимент выпускаемой продукции достаточно широк: автоцистерны, топливозаправщики, прицепы-цистерны и </w:t>
      </w:r>
      <w:r w:rsidRPr="009B5382">
        <w:lastRenderedPageBreak/>
        <w:t xml:space="preserve">полуприцепы-цистерны, </w:t>
      </w:r>
      <w:proofErr w:type="spellStart"/>
      <w:r w:rsidRPr="009B5382">
        <w:t>мазутовозы</w:t>
      </w:r>
      <w:proofErr w:type="spellEnd"/>
      <w:r w:rsidRPr="009B5382">
        <w:t xml:space="preserve">, </w:t>
      </w:r>
      <w:proofErr w:type="spellStart"/>
      <w:r w:rsidRPr="009B5382">
        <w:t>битумовозы</w:t>
      </w:r>
      <w:proofErr w:type="spellEnd"/>
      <w:r w:rsidRPr="009B5382">
        <w:t xml:space="preserve">, нефтевозы; аэродромные топливозаправщики, вакуумные машины для сбора отработанных и пролитых нефтепродуктов и фекальных вод, </w:t>
      </w:r>
      <w:proofErr w:type="spellStart"/>
      <w:r w:rsidRPr="009B5382">
        <w:t>гидрантные</w:t>
      </w:r>
      <w:proofErr w:type="spellEnd"/>
      <w:r w:rsidRPr="009B5382">
        <w:t xml:space="preserve"> диспенсеры - вот неполный перечень производимой заводом продукции. Цистерны устанавливаются на все виды отечественных и импортных шасси.</w:t>
      </w:r>
    </w:p>
    <w:p w:rsidR="00BA6217" w:rsidRDefault="00B67BBD" w:rsidP="009432AA">
      <w:pPr>
        <w:pStyle w:val="el-text"/>
        <w:spacing w:before="0" w:beforeAutospacing="0" w:after="0" w:afterAutospacing="0"/>
      </w:pPr>
      <w:r>
        <w:t xml:space="preserve">  </w:t>
      </w:r>
      <w:r w:rsidR="00BA6217">
        <w:t xml:space="preserve">В начале войны завод имени В. Воровского </w:t>
      </w:r>
      <w:r>
        <w:t xml:space="preserve">из Мелитополя </w:t>
      </w:r>
      <w:r w:rsidR="00BA6217">
        <w:t xml:space="preserve">получил приказ в спешном порядке перебазироваться в </w:t>
      </w:r>
      <w:proofErr w:type="spellStart"/>
      <w:r w:rsidR="00BA6217">
        <w:t>Грабово</w:t>
      </w:r>
      <w:proofErr w:type="spellEnd"/>
      <w:r w:rsidR="00BA6217">
        <w:t xml:space="preserve"> Пензенской обл. и приступить к производству продукции для фронта – минометов, узлов и запчастей к топливозаправщикам, машин для дегазации местности. Можно сказать, нечеловеческими усилиями коллектив справился с заданием, буквально под открытым небом запустил производство и до конца войны уже под именем «</w:t>
      </w:r>
      <w:proofErr w:type="spellStart"/>
      <w:r w:rsidR="00BA6217">
        <w:t>Продмаш</w:t>
      </w:r>
      <w:proofErr w:type="spellEnd"/>
      <w:r w:rsidR="00BA6217">
        <w:t>» ковал оружие победы.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В 1946 г. огонь уничтожил наскоро возведенные, большей частью деревянные заводские постройки. Но завод не умер. На месте пожарища возвели капитальные здания. Вместе с реконструкцией предприятие получило новое имя </w:t>
      </w:r>
      <w:r w:rsidRPr="00A357FE">
        <w:rPr>
          <w:b/>
        </w:rPr>
        <w:t>«Грабовский механический».</w:t>
      </w:r>
      <w:r>
        <w:t xml:space="preserve"> Теперь оно выпускало исключительно мирную продукцию – различные строительные механизмы, </w:t>
      </w:r>
      <w:proofErr w:type="spellStart"/>
      <w:r>
        <w:t>виброплощадки</w:t>
      </w:r>
      <w:proofErr w:type="spellEnd"/>
      <w:r>
        <w:t>, транспортные средства для перевозки стройматериалов. Строительство и реконструкция цехов не прекращалась. Заводчане даже собрали кран – и для строительных работ, и для производственных нужд.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В 1949 г. профиль производства был снова изменен, предприятие переименовали </w:t>
      </w:r>
      <w:proofErr w:type="gramStart"/>
      <w:r>
        <w:t>в</w:t>
      </w:r>
      <w:proofErr w:type="gramEnd"/>
      <w:r>
        <w:t xml:space="preserve"> </w:t>
      </w:r>
      <w:r w:rsidRPr="00A357FE">
        <w:rPr>
          <w:b/>
        </w:rPr>
        <w:t>«</w:t>
      </w:r>
      <w:proofErr w:type="gramStart"/>
      <w:r w:rsidRPr="00A357FE">
        <w:rPr>
          <w:b/>
        </w:rPr>
        <w:t>Грабовский</w:t>
      </w:r>
      <w:proofErr w:type="gramEnd"/>
      <w:r w:rsidRPr="00A357FE">
        <w:rPr>
          <w:b/>
        </w:rPr>
        <w:t xml:space="preserve"> завод по производству противопожарного оборудования».</w:t>
      </w:r>
      <w:r>
        <w:t xml:space="preserve"> Производили здесь пожарные машины, так, автоцистерна ПМГ-6 на базе ГАЗ-51 выпускалась 10 лет, пока ее не сменила ПМГ-36. Кроме автоцистерн завод продолжал выпуск разнообразной техники для многих отраслей народного хозяйства – молочные цистерны АЦ-18 на 1 800 л на шасси ГАЗ-51, семейство топливозаправщиков </w:t>
      </w:r>
      <w:r w:rsidRPr="00BA6217">
        <w:rPr>
          <w:b/>
        </w:rPr>
        <w:t>АЦ-4</w:t>
      </w:r>
      <w:r>
        <w:t xml:space="preserve"> </w:t>
      </w:r>
      <w:r w:rsidRPr="00D13FF7">
        <w:rPr>
          <w:b/>
        </w:rPr>
        <w:t xml:space="preserve">на шасси ЗиС-150, а позже </w:t>
      </w:r>
      <w:r w:rsidR="009432AA" w:rsidRPr="00D13FF7">
        <w:rPr>
          <w:b/>
        </w:rPr>
        <w:t>Зи</w:t>
      </w:r>
      <w:r w:rsidRPr="00D13FF7">
        <w:rPr>
          <w:b/>
        </w:rPr>
        <w:t>Л-164,</w:t>
      </w:r>
      <w:r>
        <w:t xml:space="preserve"> сельскохозяйственные топливозаправщики ОЗ-1664 на базе ГАЗ-51.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Грабовский завод был далеко не единственным, кто выпускал такого рода технику. С годами в промышленности накапливались проблемы качества, унификации, неоправданно высокой себестоимости. Закономерно, что в 1960-е годы правительство Советского Союза провело реформу, в ходе которой предприятия специализировали. В 1967 г. дирекции Грабовского завода ППО было поручено передать документацию на подготовленную к производству модель пожарной автоцистерны АЦ-30 на шасси ГАЗ-53А родственному предприятию в Варгашах Курганской обл. Сам же завод опять переименовали, теперь </w:t>
      </w:r>
      <w:proofErr w:type="gramStart"/>
      <w:r>
        <w:t>в</w:t>
      </w:r>
      <w:proofErr w:type="gramEnd"/>
      <w:r>
        <w:t xml:space="preserve"> </w:t>
      </w:r>
      <w:r w:rsidRPr="00AF0D9C">
        <w:rPr>
          <w:b/>
        </w:rPr>
        <w:t>«</w:t>
      </w:r>
      <w:proofErr w:type="gramStart"/>
      <w:r w:rsidRPr="00AF0D9C">
        <w:rPr>
          <w:b/>
        </w:rPr>
        <w:t>Грабовский</w:t>
      </w:r>
      <w:proofErr w:type="gramEnd"/>
      <w:r w:rsidRPr="00AF0D9C">
        <w:rPr>
          <w:b/>
        </w:rPr>
        <w:t xml:space="preserve"> завод </w:t>
      </w:r>
      <w:proofErr w:type="spellStart"/>
      <w:r w:rsidRPr="00AF0D9C">
        <w:rPr>
          <w:b/>
        </w:rPr>
        <w:t>спецавтомобилей</w:t>
      </w:r>
      <w:proofErr w:type="spellEnd"/>
      <w:r w:rsidRPr="00AF0D9C">
        <w:rPr>
          <w:b/>
        </w:rPr>
        <w:t>»</w:t>
      </w:r>
      <w:r>
        <w:t>, и назначили делать – топливозаправщики и цистерны для пищевых продуктов.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 </w:t>
      </w:r>
      <w:r w:rsidR="005D1C80">
        <w:t xml:space="preserve">В 1966-67 </w:t>
      </w:r>
      <w:r>
        <w:t>г. прошло обновление модельного ряда топливозаправщиков, запущена довольно удачная модель АЦ-4,2-53А на шасси ГАЗ-53А, впоследствии выпускавшаяся почти 20 лет. Эти машины до сих пор еще бегают по дорогам бывшего СССР.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1970-е годы прошли в совершенствовании технологии, реконструкции и освоении новых заводских мощностей. Ежегодно народное хозяйство получало по нескольку тысяч автомобилей и прицепов. Модель ПЦ-5,6-817 на 5 600 л Советская Армия приняла на вооружение и завод начал выполнять военный заказ. Поставки стали настолько большими и долговременными, что на заводе ввели военную приемку.</w:t>
      </w:r>
    </w:p>
    <w:p w:rsidR="00BA6217" w:rsidRDefault="00BA6217" w:rsidP="009432AA">
      <w:pPr>
        <w:pStyle w:val="el-text"/>
        <w:spacing w:before="0" w:beforeAutospacing="0" w:after="0" w:afterAutospacing="0"/>
      </w:pPr>
      <w:r>
        <w:t xml:space="preserve"> В </w:t>
      </w:r>
      <w:proofErr w:type="gramStart"/>
      <w:r>
        <w:t>бурные</w:t>
      </w:r>
      <w:proofErr w:type="gramEnd"/>
      <w:r>
        <w:t xml:space="preserve"> 1990-е руководство проявило мудрость и выдержку. Предприятие сохранило свой профиль, сумело не растерять кадры, сохранить навыки производства. Более того, модельный ряд радикально изменился и расширился. Экономике потребовались топливные заправщики самых разных размеров, от </w:t>
      </w:r>
      <w:proofErr w:type="spellStart"/>
      <w:r>
        <w:t>УАЗиков</w:t>
      </w:r>
      <w:proofErr w:type="spellEnd"/>
      <w:r>
        <w:t xml:space="preserve"> до четырехосных вездеходов с диапазоном емкостей от 1,2 до 40 м</w:t>
      </w:r>
      <w:r>
        <w:rPr>
          <w:vertAlign w:val="superscript"/>
        </w:rPr>
        <w:t>3</w:t>
      </w:r>
      <w:r>
        <w:t>.</w:t>
      </w:r>
    </w:p>
    <w:p w:rsidR="00C64056" w:rsidRDefault="00BA6217" w:rsidP="00C64056">
      <w:pPr>
        <w:pStyle w:val="el-text"/>
        <w:spacing w:before="0" w:beforeAutospacing="0" w:after="0" w:afterAutospacing="0"/>
        <w:rPr>
          <w:rFonts w:eastAsiaTheme="minorHAnsi"/>
          <w:lang w:eastAsia="en-US"/>
        </w:rPr>
      </w:pPr>
      <w:r>
        <w:t xml:space="preserve"> В середине 90-х коллектив завода сумел совершить технологический прорыв. </w:t>
      </w:r>
      <w:proofErr w:type="spellStart"/>
      <w:r>
        <w:t>Грабовцы</w:t>
      </w:r>
      <w:proofErr w:type="spellEnd"/>
      <w:r>
        <w:t xml:space="preserve"> первыми в стране освоили сварку алюминия. КБ завода разработало оригинальные конструкции цистерн, так называемого «чемоданного» типа. Такая емкость имеет низкий центр тяжести, а боковые и верхний габариты не выходят за пределы габаритов кабины. Цистерна вместительнее, легче, компактнее и безопаснее </w:t>
      </w:r>
      <w:proofErr w:type="gramStart"/>
      <w:r>
        <w:t>аналогичной</w:t>
      </w:r>
      <w:proofErr w:type="gramEnd"/>
      <w:r>
        <w:t xml:space="preserve"> стальной. Многие технические решения защищены патентами. Качество продукции настолько высокое, что постоянными клиентами Грабовского завода стали аэродромные службы.</w:t>
      </w:r>
      <w:r w:rsidR="00C64056">
        <w:rPr>
          <w:rFonts w:eastAsiaTheme="minorHAnsi"/>
          <w:lang w:eastAsia="en-US"/>
        </w:rPr>
        <w:t xml:space="preserve"> </w:t>
      </w:r>
    </w:p>
    <w:sectPr w:rsidR="00C64056" w:rsidSect="004627CA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34C23"/>
    <w:multiLevelType w:val="multilevel"/>
    <w:tmpl w:val="450C5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13"/>
    <w:rsid w:val="000E5ABB"/>
    <w:rsid w:val="001E7CA5"/>
    <w:rsid w:val="00213958"/>
    <w:rsid w:val="002A3829"/>
    <w:rsid w:val="002D7B05"/>
    <w:rsid w:val="00383109"/>
    <w:rsid w:val="00386C7C"/>
    <w:rsid w:val="004627CA"/>
    <w:rsid w:val="00493983"/>
    <w:rsid w:val="0052150E"/>
    <w:rsid w:val="005D1C80"/>
    <w:rsid w:val="005E7069"/>
    <w:rsid w:val="00621CCC"/>
    <w:rsid w:val="00633190"/>
    <w:rsid w:val="007F3A69"/>
    <w:rsid w:val="00821570"/>
    <w:rsid w:val="008C1192"/>
    <w:rsid w:val="008F4E13"/>
    <w:rsid w:val="00927CA2"/>
    <w:rsid w:val="009432AA"/>
    <w:rsid w:val="009B5382"/>
    <w:rsid w:val="00A357FE"/>
    <w:rsid w:val="00AF0D9C"/>
    <w:rsid w:val="00B311DB"/>
    <w:rsid w:val="00B67BBD"/>
    <w:rsid w:val="00BA6217"/>
    <w:rsid w:val="00C2203E"/>
    <w:rsid w:val="00C64056"/>
    <w:rsid w:val="00CF0A87"/>
    <w:rsid w:val="00D13FF7"/>
    <w:rsid w:val="00E5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7C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0A87"/>
    <w:rPr>
      <w:b/>
      <w:bCs/>
    </w:rPr>
  </w:style>
  <w:style w:type="paragraph" w:customStyle="1" w:styleId="el-text">
    <w:name w:val="el-text"/>
    <w:basedOn w:val="a"/>
    <w:rsid w:val="00BA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C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E7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3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7C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0A87"/>
    <w:rPr>
      <w:b/>
      <w:bCs/>
    </w:rPr>
  </w:style>
  <w:style w:type="paragraph" w:customStyle="1" w:styleId="el-text">
    <w:name w:val="el-text"/>
    <w:basedOn w:val="a"/>
    <w:rsid w:val="00BA6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C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E7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3A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59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2020-03-20T14:18:00Z</dcterms:created>
  <dcterms:modified xsi:type="dcterms:W3CDTF">2020-03-21T11:22:00Z</dcterms:modified>
</cp:coreProperties>
</file>