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3A" w:rsidRDefault="00CC417F" w:rsidP="0028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70B953" wp14:editId="61827F11">
            <wp:simplePos x="0" y="0"/>
            <wp:positionH relativeFrom="margin">
              <wp:posOffset>262890</wp:posOffset>
            </wp:positionH>
            <wp:positionV relativeFrom="margin">
              <wp:posOffset>1190625</wp:posOffset>
            </wp:positionV>
            <wp:extent cx="5839460" cy="270637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17F">
        <w:rPr>
          <w:rFonts w:ascii="Times New Roman" w:hAnsi="Times New Roman" w:cs="Times New Roman"/>
          <w:b/>
          <w:sz w:val="28"/>
          <w:szCs w:val="28"/>
        </w:rPr>
        <w:t xml:space="preserve">03-330 ЗиЛ-4102 4х2 представительский 4-дверный заднеприводный седан высшего класса с несущим кузовом на </w:t>
      </w:r>
      <w:proofErr w:type="spellStart"/>
      <w:r w:rsidRPr="00CC417F">
        <w:rPr>
          <w:rFonts w:ascii="Times New Roman" w:hAnsi="Times New Roman" w:cs="Times New Roman"/>
          <w:b/>
          <w:sz w:val="28"/>
          <w:szCs w:val="28"/>
        </w:rPr>
        <w:t>агрегаах</w:t>
      </w:r>
      <w:proofErr w:type="spellEnd"/>
      <w:r w:rsidRPr="00CC417F">
        <w:rPr>
          <w:rFonts w:ascii="Times New Roman" w:hAnsi="Times New Roman" w:cs="Times New Roman"/>
          <w:b/>
          <w:sz w:val="28"/>
          <w:szCs w:val="28"/>
        </w:rPr>
        <w:t xml:space="preserve"> ЗиЛ-41</w:t>
      </w:r>
      <w:r w:rsidR="00451236">
        <w:rPr>
          <w:rFonts w:ascii="Times New Roman" w:hAnsi="Times New Roman" w:cs="Times New Roman"/>
          <w:b/>
          <w:sz w:val="28"/>
          <w:szCs w:val="28"/>
        </w:rPr>
        <w:t>047, мест 5, снаряжённый вес 2.7</w:t>
      </w:r>
      <w:r w:rsidRPr="00C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17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C417F">
        <w:rPr>
          <w:rFonts w:ascii="Times New Roman" w:hAnsi="Times New Roman" w:cs="Times New Roman"/>
          <w:b/>
          <w:sz w:val="28"/>
          <w:szCs w:val="28"/>
        </w:rPr>
        <w:t xml:space="preserve">, ЗиЛ-4104 315 </w:t>
      </w:r>
      <w:proofErr w:type="spellStart"/>
      <w:r w:rsidRPr="00CC417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C417F">
        <w:rPr>
          <w:rFonts w:ascii="Times New Roman" w:hAnsi="Times New Roman" w:cs="Times New Roman"/>
          <w:b/>
          <w:sz w:val="28"/>
          <w:szCs w:val="28"/>
        </w:rPr>
        <w:t xml:space="preserve">, 200 км/час, опытный, 2 экз., </w:t>
      </w:r>
      <w:proofErr w:type="spellStart"/>
      <w:r w:rsidRPr="00CC417F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CC417F">
        <w:rPr>
          <w:rFonts w:ascii="Times New Roman" w:hAnsi="Times New Roman" w:cs="Times New Roman"/>
          <w:b/>
          <w:sz w:val="28"/>
          <w:szCs w:val="28"/>
        </w:rPr>
        <w:t xml:space="preserve"> г. Москва 1988 г. </w:t>
      </w:r>
    </w:p>
    <w:p w:rsidR="0028027A" w:rsidRDefault="0028027A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5B" w:rsidRDefault="00D1565B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5B" w:rsidRDefault="00D1565B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Справочных документов не нашел, применяем принцип «одна бабка сказала».</w:t>
      </w:r>
    </w:p>
    <w:bookmarkEnd w:id="0"/>
    <w:p w:rsidR="00D1565B" w:rsidRDefault="00D1565B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72" w:rsidRPr="0083473A" w:rsidRDefault="00EF684C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B72" w:rsidRPr="0083473A">
        <w:rPr>
          <w:rFonts w:ascii="Times New Roman" w:hAnsi="Times New Roman" w:cs="Times New Roman"/>
          <w:sz w:val="24"/>
          <w:szCs w:val="24"/>
        </w:rPr>
        <w:t xml:space="preserve">Автомобиль представительского класса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="009E1B72" w:rsidRPr="0083473A">
        <w:rPr>
          <w:rFonts w:ascii="Times New Roman" w:hAnsi="Times New Roman" w:cs="Times New Roman"/>
          <w:sz w:val="24"/>
          <w:szCs w:val="24"/>
        </w:rPr>
        <w:t xml:space="preserve">Л-4102 разрабатывался по указанию президента СССР Михаила Сергеевича Горбачёва. Перспективный лимузин должен был заменить «устаревший» пятиместный седан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="009E1B72" w:rsidRPr="0083473A">
        <w:rPr>
          <w:rFonts w:ascii="Times New Roman" w:hAnsi="Times New Roman" w:cs="Times New Roman"/>
          <w:sz w:val="24"/>
          <w:szCs w:val="24"/>
        </w:rPr>
        <w:t>Л-41041.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В качестве образца в 1985 году был куплен новый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Rolls-Royce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. В 1988 году шестой цех </w:t>
      </w:r>
      <w:proofErr w:type="spellStart"/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изготовил два опытных образца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 xml:space="preserve">Л-4102 чёрного и золотистого цвета, сами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зиловцы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прозвали их «Мишка» и «Райка».</w:t>
      </w:r>
    </w:p>
    <w:p w:rsidR="009E1B72" w:rsidRPr="0083473A" w:rsidRDefault="003971BB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E1B72" w:rsidRPr="0083473A">
        <w:rPr>
          <w:rFonts w:ascii="Times New Roman" w:hAnsi="Times New Roman" w:cs="Times New Roman"/>
          <w:sz w:val="24"/>
          <w:szCs w:val="24"/>
        </w:rPr>
        <w:t xml:space="preserve">Л-4102 был создан в бюро по исследованию и доводке легковых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9E1B72" w:rsidRPr="0083473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E1B72" w:rsidRPr="0083473A">
        <w:rPr>
          <w:rFonts w:ascii="Times New Roman" w:hAnsi="Times New Roman" w:cs="Times New Roman"/>
          <w:sz w:val="24"/>
          <w:szCs w:val="24"/>
        </w:rPr>
        <w:t>.  Принципиальное отличие новой модели от других советских лимузинов заключалось в отсутствии рамы.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 В связи с этим, конструкторам </w:t>
      </w:r>
      <w:proofErr w:type="spellStart"/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пришлось проделать огромную работу над уменьшением вибраций несущего кузова.</w:t>
      </w:r>
    </w:p>
    <w:p w:rsidR="009E1B72" w:rsidRPr="0083473A" w:rsidRDefault="003971BB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E1B72" w:rsidRPr="0083473A">
        <w:rPr>
          <w:rFonts w:ascii="Times New Roman" w:hAnsi="Times New Roman" w:cs="Times New Roman"/>
          <w:sz w:val="24"/>
          <w:szCs w:val="24"/>
        </w:rPr>
        <w:t xml:space="preserve">Л-4102 был на полметра длиннее «Волги», и весил на полтонны меньше, чем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9E1B72" w:rsidRPr="0083473A">
        <w:rPr>
          <w:rFonts w:ascii="Times New Roman" w:hAnsi="Times New Roman" w:cs="Times New Roman"/>
          <w:sz w:val="24"/>
          <w:szCs w:val="24"/>
        </w:rPr>
        <w:t>Л-41041. Панели крыши и пола, крышка багажника, капот и бамперы были изготовлены из стеклопластика. Оригинальный дизайн колёсных дисков был защищён специальным патентом.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 На автомобиль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 xml:space="preserve">Л-4102 установили V-образный 8-цилиндровый двигатель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 xml:space="preserve">Л-4104 объёмом 7756 см³ мощностью 315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. – такой </w:t>
      </w:r>
      <w:proofErr w:type="gramStart"/>
      <w:r w:rsidRPr="0083473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3473A">
        <w:rPr>
          <w:rFonts w:ascii="Times New Roman" w:hAnsi="Times New Roman" w:cs="Times New Roman"/>
          <w:sz w:val="24"/>
          <w:szCs w:val="24"/>
        </w:rPr>
        <w:t xml:space="preserve"> как и на других московских лимузинах и автоматическую трансмиссию.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>За счёт уменьшения массы разгон с места до 100 км/ч стал чуть быстрее – 10,5 секунд. Расход топлива на 100 километров составлял 18 литров при скорости 90 км/ч и 21 литр при 120 км/ч, что сравнительно немного для таких больших авто.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 В салоне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Л-4102 отсутствовали откидные сидения (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страпонтены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) для охраны. Охранник может ехать только спереди. В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Л-4102 вся роскошь была предоставлена в распоряжение четырёх персон, включая водителя.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>Раздельные задние сидения регулировались с помощью электроприводов, на потолке располагалась панель управления освещением и кондиционером, а на полу были откидные упоры для ног пассажиров.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 Передние кресла по-прежнему разделял широченный центральный тоннель. В результате все четверо сидели как бы по углам огромного салона. Интерьер был отделан светлым велюром, кремовой кожей и вставками из натурального дерева.</w:t>
      </w:r>
    </w:p>
    <w:p w:rsidR="009E1B72" w:rsidRPr="0083473A" w:rsidRDefault="003971BB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9E1B72" w:rsidRPr="0083473A">
        <w:rPr>
          <w:rFonts w:ascii="Times New Roman" w:hAnsi="Times New Roman" w:cs="Times New Roman"/>
          <w:sz w:val="24"/>
          <w:szCs w:val="24"/>
        </w:rPr>
        <w:t>Л-4102 имел электрические стеклоподъёмники, радиоприёмник с электронной настройкой, проигрыватель компакт-дисков и акустическую систему с 10 динамиками.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lastRenderedPageBreak/>
        <w:t>Автомобиль был оборудован бортовым компьютером с синтезатором речи. Как и на предыдущих моделях, для обеспечения надежности часть агрегатов и электрических систем автомобиля была продублирована: два аккумулятора, два бензонасоса, резервная система зажигания и тормозов.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 xml:space="preserve">Л-4102 был заложен как проект в 1982 году, хотя окончательно концепция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сформулировалась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только в 1985-ом. Тогда подготовили подробное техническое задание на две модификации – 4101 (лимузин) и 4102 (седан), разница в длине которых составляла 46 сантиметров. И это был первый проект </w:t>
      </w:r>
      <w:proofErr w:type="gramStart"/>
      <w:r w:rsidRPr="0083473A">
        <w:rPr>
          <w:rFonts w:ascii="Times New Roman" w:hAnsi="Times New Roman" w:cs="Times New Roman"/>
          <w:sz w:val="24"/>
          <w:szCs w:val="24"/>
        </w:rPr>
        <w:t>легкового</w:t>
      </w:r>
      <w:proofErr w:type="gramEnd"/>
      <w:r w:rsidRPr="0083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, который мог поступить в продажу. Пусть в не очень </w:t>
      </w:r>
      <w:proofErr w:type="gramStart"/>
      <w:r w:rsidRPr="0083473A">
        <w:rPr>
          <w:rFonts w:ascii="Times New Roman" w:hAnsi="Times New Roman" w:cs="Times New Roman"/>
          <w:sz w:val="24"/>
          <w:szCs w:val="24"/>
        </w:rPr>
        <w:t>свободную</w:t>
      </w:r>
      <w:proofErr w:type="gramEnd"/>
      <w:r w:rsidRPr="0083473A">
        <w:rPr>
          <w:rFonts w:ascii="Times New Roman" w:hAnsi="Times New Roman" w:cs="Times New Roman"/>
          <w:sz w:val="24"/>
          <w:szCs w:val="24"/>
        </w:rPr>
        <w:t xml:space="preserve"> – но всё же. Ведь под линейку 4101/4102 планировалось полностью переоборудовать производство, закупить новые станки и оснастку и делать машины не единицами в год, а сотнями или даже тысячами.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 Новый легковой </w:t>
      </w:r>
      <w:proofErr w:type="spellStart"/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должен был обрасти большим количеством модификаций и распределяться в соответствии с номенклатурным статусом потребителя – от простых версий для </w:t>
      </w:r>
      <w:proofErr w:type="gramStart"/>
      <w:r w:rsidRPr="0083473A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83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партэлиты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>, до тяжёлого бронированного лимузина.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В 1988 году шестой цех </w:t>
      </w:r>
      <w:proofErr w:type="spellStart"/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изготовил два опытных образца автомобиля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Л-4102. Седан показали делегатам XIX партийной конференции. Первый и последний президент Советского Союза Михаил Сергеевич Горбачёв не одобрил перспективный прототип, требующий огромных затрат для внедрения в производство.</w:t>
      </w:r>
    </w:p>
    <w:p w:rsidR="009E1B72" w:rsidRP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 Почему же Горбачёву решили показать седан? По всей видимости, сыграл роль «ветер перестроечных перемен», ещё слабенький, но всё-таки осязаемый. </w:t>
      </w:r>
      <w:proofErr w:type="spellStart"/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Ловцы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надеялись, что представление более скромного автомобиля ляжет в канву горбачёвской борьбы с бесплатной номенклатурной роскошью. Но не учли, что Михаил Сергеевич – живой человек и не всегда думает так, как говорит и делает. Его просто не впечатлил седан, лишённый имперской монументальности. И работы по автомобилю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Л-4102 были медленно свёрнуты.</w:t>
      </w:r>
    </w:p>
    <w:p w:rsidR="0083473A" w:rsidRDefault="009E1B7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До наших дней уцелела только коричнево-серая «Райка» с порядковым номером шасси 002, а другой ЗиЛ-4102 чёрного цвета (шасси номер 001) утилизировали в середине 90-х годов прошлого века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от него сохранилось лишь «</w:t>
      </w:r>
      <w:proofErr w:type="gramStart"/>
      <w:r w:rsidRPr="0083473A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83473A">
        <w:rPr>
          <w:rFonts w:ascii="Times New Roman" w:hAnsi="Times New Roman" w:cs="Times New Roman"/>
          <w:sz w:val="24"/>
          <w:szCs w:val="24"/>
        </w:rPr>
        <w:t>» с фарами, облицовкой радиатора и бампером.</w:t>
      </w:r>
      <w:r w:rsidR="0056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3A" w:rsidRDefault="0083473A" w:rsidP="00280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72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  <w:r w:rsidR="00D1565B">
        <w:rPr>
          <w:rFonts w:ascii="Times New Roman" w:hAnsi="Times New Roman" w:cs="Times New Roman"/>
          <w:b/>
          <w:sz w:val="24"/>
          <w:szCs w:val="24"/>
        </w:rPr>
        <w:t>Зи</w:t>
      </w:r>
      <w:r w:rsidR="00D1565B" w:rsidRPr="009E1B72">
        <w:rPr>
          <w:rFonts w:ascii="Times New Roman" w:hAnsi="Times New Roman" w:cs="Times New Roman"/>
          <w:b/>
          <w:sz w:val="24"/>
          <w:szCs w:val="24"/>
        </w:rPr>
        <w:t>Л-4102</w:t>
      </w:r>
      <w:r w:rsidR="00D1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5B" w:rsidRPr="00686261">
        <w:rPr>
          <w:rFonts w:ascii="Times New Roman" w:hAnsi="Times New Roman" w:cs="Times New Roman"/>
          <w:sz w:val="24"/>
          <w:szCs w:val="24"/>
        </w:rPr>
        <w:t>(не документально)</w:t>
      </w:r>
      <w:r w:rsidR="00D1565B" w:rsidRPr="009E1B72">
        <w:rPr>
          <w:rFonts w:ascii="Times New Roman" w:hAnsi="Times New Roman" w:cs="Times New Roman"/>
          <w:b/>
          <w:sz w:val="24"/>
          <w:szCs w:val="24"/>
        </w:rPr>
        <w:t>:</w:t>
      </w:r>
    </w:p>
    <w:p w:rsidR="0083473A" w:rsidRPr="0083473A" w:rsidRDefault="0033612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Кузов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="0083473A" w:rsidRPr="0083473A">
        <w:rPr>
          <w:rFonts w:ascii="Times New Roman" w:hAnsi="Times New Roman" w:cs="Times New Roman"/>
          <w:sz w:val="24"/>
          <w:szCs w:val="24"/>
        </w:rPr>
        <w:t>дверный седан</w:t>
      </w:r>
      <w:r w:rsidR="002B79CD">
        <w:rPr>
          <w:rFonts w:ascii="Times New Roman" w:hAnsi="Times New Roman" w:cs="Times New Roman"/>
          <w:sz w:val="24"/>
          <w:szCs w:val="24"/>
        </w:rPr>
        <w:t>, мест - 4-5;</w:t>
      </w:r>
    </w:p>
    <w:p w:rsidR="0083473A" w:rsidRPr="0083473A" w:rsidRDefault="0083473A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>Компоновка:</w:t>
      </w:r>
      <w:r w:rsidR="0028027A">
        <w:rPr>
          <w:rFonts w:ascii="Times New Roman" w:hAnsi="Times New Roman" w:cs="Times New Roman"/>
          <w:sz w:val="24"/>
          <w:szCs w:val="24"/>
        </w:rPr>
        <w:t xml:space="preserve"> </w:t>
      </w:r>
      <w:r w:rsidRPr="0083473A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спереди</w:t>
      </w:r>
      <w:r w:rsidR="0028027A">
        <w:rPr>
          <w:rFonts w:ascii="Times New Roman" w:hAnsi="Times New Roman" w:cs="Times New Roman"/>
          <w:sz w:val="24"/>
          <w:szCs w:val="24"/>
        </w:rPr>
        <w:t xml:space="preserve">, </w:t>
      </w:r>
      <w:r w:rsidRPr="0083473A">
        <w:rPr>
          <w:rFonts w:ascii="Times New Roman" w:hAnsi="Times New Roman" w:cs="Times New Roman"/>
          <w:sz w:val="24"/>
          <w:szCs w:val="24"/>
        </w:rPr>
        <w:t xml:space="preserve">ведущие колёса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задние</w:t>
      </w:r>
    </w:p>
    <w:p w:rsidR="0083473A" w:rsidRDefault="002B79CD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/ч - 21</w:t>
      </w:r>
      <w:r w:rsidR="0083473A" w:rsidRPr="0083473A">
        <w:rPr>
          <w:rFonts w:ascii="Times New Roman" w:hAnsi="Times New Roman" w:cs="Times New Roman"/>
          <w:sz w:val="24"/>
          <w:szCs w:val="24"/>
        </w:rPr>
        <w:t>0</w:t>
      </w:r>
      <w:r w:rsidR="00A3200A">
        <w:rPr>
          <w:rFonts w:ascii="Times New Roman" w:hAnsi="Times New Roman" w:cs="Times New Roman"/>
          <w:sz w:val="24"/>
          <w:szCs w:val="24"/>
        </w:rPr>
        <w:t>;</w:t>
      </w:r>
    </w:p>
    <w:p w:rsidR="00A3200A" w:rsidRDefault="00A3200A" w:rsidP="00A3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0A">
        <w:rPr>
          <w:rFonts w:ascii="Times New Roman" w:hAnsi="Times New Roman" w:cs="Times New Roman"/>
          <w:sz w:val="24"/>
          <w:szCs w:val="24"/>
        </w:rPr>
        <w:t>Расход топлива при скорости 90 км/ч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200A">
        <w:rPr>
          <w:rFonts w:ascii="Times New Roman" w:hAnsi="Times New Roman" w:cs="Times New Roman"/>
          <w:sz w:val="24"/>
          <w:szCs w:val="24"/>
        </w:rPr>
        <w:t>18 л/100 км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00A" w:rsidRPr="0083473A" w:rsidRDefault="00A3200A" w:rsidP="00A3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0A">
        <w:rPr>
          <w:rFonts w:ascii="Times New Roman" w:hAnsi="Times New Roman" w:cs="Times New Roman"/>
          <w:sz w:val="24"/>
          <w:szCs w:val="24"/>
        </w:rPr>
        <w:t>Разгон до 100 км/ч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200A">
        <w:rPr>
          <w:rFonts w:ascii="Times New Roman" w:hAnsi="Times New Roman" w:cs="Times New Roman"/>
          <w:sz w:val="24"/>
          <w:szCs w:val="24"/>
        </w:rPr>
        <w:t xml:space="preserve">10,5 </w:t>
      </w:r>
      <w:proofErr w:type="gramStart"/>
      <w:r w:rsidRPr="00A3200A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3473A" w:rsidRDefault="0083473A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73A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</w:t>
      </w:r>
      <w:r w:rsidR="003971BB">
        <w:rPr>
          <w:rFonts w:ascii="Times New Roman" w:hAnsi="Times New Roman" w:cs="Times New Roman"/>
          <w:sz w:val="24"/>
          <w:szCs w:val="24"/>
        </w:rPr>
        <w:t>Зи</w:t>
      </w:r>
      <w:r w:rsidRPr="0083473A">
        <w:rPr>
          <w:rFonts w:ascii="Times New Roman" w:hAnsi="Times New Roman" w:cs="Times New Roman"/>
          <w:sz w:val="24"/>
          <w:szCs w:val="24"/>
        </w:rPr>
        <w:t>Л-4104, бензиновый, карбюраторный, V-образный</w:t>
      </w:r>
      <w:r w:rsidR="006A7195">
        <w:rPr>
          <w:rFonts w:ascii="Times New Roman" w:hAnsi="Times New Roman" w:cs="Times New Roman"/>
          <w:sz w:val="24"/>
          <w:szCs w:val="24"/>
        </w:rPr>
        <w:t xml:space="preserve">, </w:t>
      </w:r>
      <w:r w:rsidRPr="0083473A">
        <w:rPr>
          <w:rFonts w:ascii="Times New Roman" w:hAnsi="Times New Roman" w:cs="Times New Roman"/>
          <w:sz w:val="24"/>
          <w:szCs w:val="24"/>
        </w:rPr>
        <w:t xml:space="preserve">число цилиндров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8</w:t>
      </w:r>
      <w:r w:rsidR="002B79CD">
        <w:rPr>
          <w:rFonts w:ascii="Times New Roman" w:hAnsi="Times New Roman" w:cs="Times New Roman"/>
          <w:sz w:val="24"/>
          <w:szCs w:val="24"/>
        </w:rPr>
        <w:t xml:space="preserve">, </w:t>
      </w:r>
      <w:r w:rsidRPr="0083473A">
        <w:rPr>
          <w:rFonts w:ascii="Times New Roman" w:hAnsi="Times New Roman" w:cs="Times New Roman"/>
          <w:sz w:val="24"/>
          <w:szCs w:val="24"/>
        </w:rPr>
        <w:t xml:space="preserve">объём двигателя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7756 см³</w:t>
      </w:r>
      <w:r w:rsidR="002B79CD">
        <w:rPr>
          <w:rFonts w:ascii="Times New Roman" w:hAnsi="Times New Roman" w:cs="Times New Roman"/>
          <w:sz w:val="24"/>
          <w:szCs w:val="24"/>
        </w:rPr>
        <w:t xml:space="preserve">, </w:t>
      </w:r>
      <w:r w:rsidRPr="0083473A">
        <w:rPr>
          <w:rFonts w:ascii="Times New Roman" w:hAnsi="Times New Roman" w:cs="Times New Roman"/>
          <w:sz w:val="24"/>
          <w:szCs w:val="24"/>
        </w:rPr>
        <w:t xml:space="preserve">число клапанов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16</w:t>
      </w:r>
      <w:r w:rsidR="002B79CD">
        <w:rPr>
          <w:rFonts w:ascii="Times New Roman" w:hAnsi="Times New Roman" w:cs="Times New Roman"/>
          <w:sz w:val="24"/>
          <w:szCs w:val="24"/>
        </w:rPr>
        <w:t xml:space="preserve">,  </w:t>
      </w:r>
      <w:r w:rsidRPr="0083473A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верхнее</w:t>
      </w:r>
      <w:r w:rsidR="007050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1CD4" w:rsidRDefault="00641CD4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Зажигание - </w:t>
      </w:r>
      <w:r w:rsidRPr="00641CD4">
        <w:rPr>
          <w:rFonts w:ascii="Times New Roman" w:hAnsi="Times New Roman" w:cs="Times New Roman"/>
          <w:sz w:val="24"/>
          <w:szCs w:val="24"/>
        </w:rPr>
        <w:t>бесконтактное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CD4" w:rsidRPr="0083473A" w:rsidRDefault="00641CD4" w:rsidP="00641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D4">
        <w:rPr>
          <w:rFonts w:ascii="Times New Roman" w:hAnsi="Times New Roman" w:cs="Times New Roman"/>
          <w:sz w:val="24"/>
          <w:szCs w:val="24"/>
        </w:rPr>
        <w:t>Карбюратор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CD4">
        <w:rPr>
          <w:rFonts w:ascii="Times New Roman" w:hAnsi="Times New Roman" w:cs="Times New Roman"/>
          <w:sz w:val="24"/>
          <w:szCs w:val="24"/>
        </w:rPr>
        <w:t>К-259, четырехкамерный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73A" w:rsidRDefault="006A7195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473A" w:rsidRPr="0083473A">
        <w:rPr>
          <w:rFonts w:ascii="Times New Roman" w:hAnsi="Times New Roman" w:cs="Times New Roman"/>
          <w:sz w:val="24"/>
          <w:szCs w:val="24"/>
        </w:rPr>
        <w:t xml:space="preserve">ощность, </w:t>
      </w:r>
      <w:proofErr w:type="spellStart"/>
      <w:r w:rsidR="0083473A" w:rsidRPr="0083473A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83473A" w:rsidRPr="0083473A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83473A" w:rsidRPr="0083473A">
        <w:rPr>
          <w:rFonts w:ascii="Times New Roman" w:hAnsi="Times New Roman" w:cs="Times New Roman"/>
          <w:sz w:val="24"/>
          <w:szCs w:val="24"/>
        </w:rPr>
        <w:t xml:space="preserve">/кВт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="0083473A" w:rsidRPr="0083473A">
        <w:rPr>
          <w:rFonts w:ascii="Times New Roman" w:hAnsi="Times New Roman" w:cs="Times New Roman"/>
          <w:sz w:val="24"/>
          <w:szCs w:val="24"/>
        </w:rPr>
        <w:t xml:space="preserve"> 315/231,8 при 4600 об/мин</w:t>
      </w:r>
      <w:r w:rsidR="0070502C">
        <w:rPr>
          <w:rFonts w:ascii="Times New Roman" w:hAnsi="Times New Roman" w:cs="Times New Roman"/>
          <w:sz w:val="24"/>
          <w:szCs w:val="24"/>
        </w:rPr>
        <w:t>;</w:t>
      </w:r>
    </w:p>
    <w:p w:rsidR="006A7195" w:rsidRPr="0083473A" w:rsidRDefault="006A7195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195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 62,0 </w:t>
      </w:r>
      <w:proofErr w:type="spellStart"/>
      <w:r w:rsidRPr="006A7195">
        <w:rPr>
          <w:rFonts w:ascii="Times New Roman" w:hAnsi="Times New Roman" w:cs="Times New Roman"/>
          <w:sz w:val="24"/>
          <w:szCs w:val="24"/>
        </w:rPr>
        <w:t>кгс</w:t>
      </w:r>
      <w:proofErr w:type="gramStart"/>
      <w:r w:rsidRPr="006A719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A7195">
        <w:rPr>
          <w:rFonts w:ascii="Times New Roman" w:hAnsi="Times New Roman" w:cs="Times New Roman"/>
          <w:sz w:val="24"/>
          <w:szCs w:val="24"/>
        </w:rPr>
        <w:t xml:space="preserve"> при 2500-2700 об/мин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73A" w:rsidRPr="0083473A" w:rsidRDefault="0083473A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Коробка передач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</w:t>
      </w:r>
      <w:r w:rsidR="00555DEA" w:rsidRPr="00555DEA">
        <w:rPr>
          <w:rFonts w:ascii="Times New Roman" w:hAnsi="Times New Roman" w:cs="Times New Roman"/>
          <w:sz w:val="24"/>
          <w:szCs w:val="24"/>
        </w:rPr>
        <w:t>гидравлический трансформатор</w:t>
      </w:r>
      <w:r w:rsidR="00555DEA">
        <w:rPr>
          <w:rFonts w:ascii="Times New Roman" w:hAnsi="Times New Roman" w:cs="Times New Roman"/>
          <w:sz w:val="24"/>
          <w:szCs w:val="24"/>
        </w:rPr>
        <w:t xml:space="preserve"> с</w:t>
      </w:r>
      <w:r w:rsidR="00555DEA" w:rsidRPr="00555DEA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555DEA">
        <w:rPr>
          <w:rFonts w:ascii="Times New Roman" w:hAnsi="Times New Roman" w:cs="Times New Roman"/>
          <w:sz w:val="24"/>
          <w:szCs w:val="24"/>
        </w:rPr>
        <w:t>ом</w:t>
      </w:r>
      <w:r w:rsidR="00555DEA" w:rsidRPr="00555DEA">
        <w:rPr>
          <w:rFonts w:ascii="Times New Roman" w:hAnsi="Times New Roman" w:cs="Times New Roman"/>
          <w:sz w:val="24"/>
          <w:szCs w:val="24"/>
        </w:rPr>
        <w:t xml:space="preserve"> трансформации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="00555DEA" w:rsidRPr="00555DEA">
        <w:rPr>
          <w:rFonts w:ascii="Times New Roman" w:hAnsi="Times New Roman" w:cs="Times New Roman"/>
          <w:sz w:val="24"/>
          <w:szCs w:val="24"/>
        </w:rPr>
        <w:t xml:space="preserve"> 2,0, работающий совместно с автоматической трехступенчатой планетарной коробкой передач</w:t>
      </w:r>
      <w:r w:rsidR="00555DEA">
        <w:rPr>
          <w:rFonts w:ascii="Times New Roman" w:hAnsi="Times New Roman" w:cs="Times New Roman"/>
          <w:sz w:val="24"/>
          <w:szCs w:val="24"/>
        </w:rPr>
        <w:t xml:space="preserve"> </w:t>
      </w:r>
      <w:r w:rsidRPr="0083473A">
        <w:rPr>
          <w:rFonts w:ascii="Times New Roman" w:hAnsi="Times New Roman" w:cs="Times New Roman"/>
          <w:sz w:val="24"/>
          <w:szCs w:val="24"/>
        </w:rPr>
        <w:t xml:space="preserve">(первая передача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2,02, третья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прямая, главная пара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3,6)</w:t>
      </w:r>
      <w:r w:rsidR="002B79CD">
        <w:rPr>
          <w:rFonts w:ascii="Times New Roman" w:hAnsi="Times New Roman" w:cs="Times New Roman"/>
          <w:sz w:val="24"/>
          <w:szCs w:val="24"/>
        </w:rPr>
        <w:t>;</w:t>
      </w:r>
    </w:p>
    <w:p w:rsidR="0083473A" w:rsidRDefault="003873F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F2">
        <w:rPr>
          <w:rFonts w:ascii="Times New Roman" w:hAnsi="Times New Roman" w:cs="Times New Roman"/>
          <w:sz w:val="24"/>
          <w:szCs w:val="24"/>
        </w:rPr>
        <w:t>Подвеска передняя независимая, бесшкворневая, пружинная, на поперечных рычагах, с телескопическими амортизаторами и стабилизатором поперечной устойчивости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A69" w:rsidRDefault="00C72A69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Подвеска задняя независимая, на косых продольных рычагах с пружинными упругими элементами, с телескопическими амортизаторами и стабилизатором поперечной устойчивости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73F2" w:rsidRPr="0083473A" w:rsidRDefault="003873F2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F2">
        <w:rPr>
          <w:rFonts w:ascii="Times New Roman" w:hAnsi="Times New Roman" w:cs="Times New Roman"/>
          <w:sz w:val="24"/>
          <w:szCs w:val="24"/>
        </w:rPr>
        <w:t>Рулевой механизм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3873F2">
        <w:rPr>
          <w:rFonts w:ascii="Times New Roman" w:hAnsi="Times New Roman" w:cs="Times New Roman"/>
          <w:sz w:val="24"/>
          <w:szCs w:val="24"/>
        </w:rPr>
        <w:t>вигатель поршневого типа с встро</w:t>
      </w:r>
      <w:r>
        <w:rPr>
          <w:rFonts w:ascii="Times New Roman" w:hAnsi="Times New Roman" w:cs="Times New Roman"/>
          <w:sz w:val="24"/>
          <w:szCs w:val="24"/>
        </w:rPr>
        <w:t>енным гидравлическим усилителем, р</w:t>
      </w:r>
      <w:r w:rsidRPr="003873F2">
        <w:rPr>
          <w:rFonts w:ascii="Times New Roman" w:hAnsi="Times New Roman" w:cs="Times New Roman"/>
          <w:sz w:val="24"/>
          <w:szCs w:val="24"/>
        </w:rPr>
        <w:t xml:space="preserve">абочая пара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73F2">
        <w:rPr>
          <w:rFonts w:ascii="Times New Roman" w:hAnsi="Times New Roman" w:cs="Times New Roman"/>
          <w:sz w:val="24"/>
          <w:szCs w:val="24"/>
        </w:rPr>
        <w:t xml:space="preserve"> винт с гайкой на циркулирую</w:t>
      </w:r>
      <w:r w:rsidR="00641CD4">
        <w:rPr>
          <w:rFonts w:ascii="Times New Roman" w:hAnsi="Times New Roman" w:cs="Times New Roman"/>
          <w:sz w:val="24"/>
          <w:szCs w:val="24"/>
        </w:rPr>
        <w:t>щих шариках и зубчатый сектор, п</w:t>
      </w:r>
      <w:r w:rsidRPr="003873F2">
        <w:rPr>
          <w:rFonts w:ascii="Times New Roman" w:hAnsi="Times New Roman" w:cs="Times New Roman"/>
          <w:sz w:val="24"/>
          <w:szCs w:val="24"/>
        </w:rPr>
        <w:t xml:space="preserve">ередаточные отношения: рулевого механизма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73F2">
        <w:rPr>
          <w:rFonts w:ascii="Times New Roman" w:hAnsi="Times New Roman" w:cs="Times New Roman"/>
          <w:sz w:val="24"/>
          <w:szCs w:val="24"/>
        </w:rPr>
        <w:t xml:space="preserve"> 17,5:1, общее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73F2">
        <w:rPr>
          <w:rFonts w:ascii="Times New Roman" w:hAnsi="Times New Roman" w:cs="Times New Roman"/>
          <w:sz w:val="24"/>
          <w:szCs w:val="24"/>
        </w:rPr>
        <w:t>20,8:1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7FF5" w:rsidRDefault="0083473A" w:rsidP="0095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>Тормоза</w:t>
      </w:r>
      <w:r w:rsidR="00567FF5">
        <w:rPr>
          <w:rFonts w:ascii="Times New Roman" w:hAnsi="Times New Roman" w:cs="Times New Roman"/>
          <w:sz w:val="24"/>
          <w:szCs w:val="24"/>
        </w:rPr>
        <w:t>:</w:t>
      </w:r>
      <w:r w:rsidR="0085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3A" w:rsidRDefault="008508EB" w:rsidP="0085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EB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508EB">
        <w:rPr>
          <w:rFonts w:ascii="Times New Roman" w:hAnsi="Times New Roman" w:cs="Times New Roman"/>
          <w:sz w:val="24"/>
          <w:szCs w:val="24"/>
        </w:rPr>
        <w:t xml:space="preserve"> дисковый с </w:t>
      </w:r>
      <w:proofErr w:type="gramStart"/>
      <w:r w:rsidRPr="0083473A">
        <w:rPr>
          <w:rFonts w:ascii="Times New Roman" w:hAnsi="Times New Roman" w:cs="Times New Roman"/>
          <w:sz w:val="24"/>
          <w:szCs w:val="24"/>
        </w:rPr>
        <w:t>вакуумным</w:t>
      </w:r>
      <w:proofErr w:type="gramEnd"/>
      <w:r w:rsidRPr="0083473A">
        <w:rPr>
          <w:rFonts w:ascii="Times New Roman" w:hAnsi="Times New Roman" w:cs="Times New Roman"/>
          <w:sz w:val="24"/>
          <w:szCs w:val="24"/>
        </w:rPr>
        <w:t xml:space="preserve"> и двумя </w:t>
      </w:r>
      <w:proofErr w:type="spellStart"/>
      <w:r w:rsidRPr="0083473A">
        <w:rPr>
          <w:rFonts w:ascii="Times New Roman" w:hAnsi="Times New Roman" w:cs="Times New Roman"/>
          <w:sz w:val="24"/>
          <w:szCs w:val="24"/>
        </w:rPr>
        <w:t>гидровакуумными</w:t>
      </w:r>
      <w:proofErr w:type="spellEnd"/>
      <w:r w:rsidRPr="0083473A">
        <w:rPr>
          <w:rFonts w:ascii="Times New Roman" w:hAnsi="Times New Roman" w:cs="Times New Roman"/>
          <w:sz w:val="24"/>
          <w:szCs w:val="24"/>
        </w:rPr>
        <w:t xml:space="preserve"> усилителями</w:t>
      </w:r>
      <w:r w:rsidRPr="0085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508EB">
        <w:rPr>
          <w:rFonts w:ascii="Times New Roman" w:hAnsi="Times New Roman" w:cs="Times New Roman"/>
          <w:sz w:val="24"/>
          <w:szCs w:val="24"/>
        </w:rPr>
        <w:t xml:space="preserve">автоматической регулировкой зазора; привод гидравлический с двумя независимыми контурами, каждый из </w:t>
      </w:r>
      <w:r>
        <w:rPr>
          <w:rFonts w:ascii="Times New Roman" w:hAnsi="Times New Roman" w:cs="Times New Roman"/>
          <w:sz w:val="24"/>
          <w:szCs w:val="24"/>
        </w:rPr>
        <w:t>которых действует на все колеса:</w:t>
      </w:r>
    </w:p>
    <w:p w:rsidR="00567FF5" w:rsidRPr="0083473A" w:rsidRDefault="00567FF5" w:rsidP="0095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FF5">
        <w:rPr>
          <w:rFonts w:ascii="Times New Roman" w:hAnsi="Times New Roman" w:cs="Times New Roman"/>
          <w:sz w:val="24"/>
          <w:szCs w:val="24"/>
        </w:rPr>
        <w:t>стояночный</w:t>
      </w:r>
      <w:proofErr w:type="gramEnd"/>
      <w:r w:rsidRPr="00567FF5">
        <w:rPr>
          <w:rFonts w:ascii="Times New Roman" w:hAnsi="Times New Roman" w:cs="Times New Roman"/>
          <w:sz w:val="24"/>
          <w:szCs w:val="24"/>
        </w:rPr>
        <w:t xml:space="preserve">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567FF5">
        <w:rPr>
          <w:rFonts w:ascii="Times New Roman" w:hAnsi="Times New Roman" w:cs="Times New Roman"/>
          <w:sz w:val="24"/>
          <w:szCs w:val="24"/>
        </w:rPr>
        <w:t xml:space="preserve"> колодочный, на задние колеса,</w:t>
      </w:r>
    </w:p>
    <w:p w:rsidR="0083473A" w:rsidRPr="0083473A" w:rsidRDefault="0083473A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t xml:space="preserve">Электрооборудование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Pr="008347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83473A" w:rsidRPr="0083473A" w:rsidRDefault="0083473A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sz w:val="24"/>
          <w:szCs w:val="24"/>
        </w:rPr>
        <w:lastRenderedPageBreak/>
        <w:t xml:space="preserve">Размер шин </w:t>
      </w:r>
      <w:r w:rsidR="002B79CD">
        <w:rPr>
          <w:rFonts w:ascii="Times New Roman" w:hAnsi="Times New Roman" w:cs="Times New Roman"/>
          <w:sz w:val="24"/>
          <w:szCs w:val="24"/>
        </w:rPr>
        <w:t>-</w:t>
      </w:r>
      <w:r w:rsidRPr="0083473A">
        <w:rPr>
          <w:rFonts w:ascii="Times New Roman" w:hAnsi="Times New Roman" w:cs="Times New Roman"/>
          <w:sz w:val="24"/>
          <w:szCs w:val="24"/>
        </w:rPr>
        <w:t xml:space="preserve"> 9.35-15</w:t>
      </w:r>
    </w:p>
    <w:p w:rsidR="0083473A" w:rsidRPr="0083473A" w:rsidRDefault="0083473A" w:rsidP="0028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473A" w:rsidRPr="0083473A" w:rsidSect="009E1B7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33"/>
    <w:rsid w:val="000E5ABB"/>
    <w:rsid w:val="0028027A"/>
    <w:rsid w:val="002B79CD"/>
    <w:rsid w:val="00336122"/>
    <w:rsid w:val="00364607"/>
    <w:rsid w:val="003873F2"/>
    <w:rsid w:val="003971BB"/>
    <w:rsid w:val="00451236"/>
    <w:rsid w:val="004C3D18"/>
    <w:rsid w:val="0052150E"/>
    <w:rsid w:val="00555DEA"/>
    <w:rsid w:val="00567FF5"/>
    <w:rsid w:val="00641CD4"/>
    <w:rsid w:val="00643C1E"/>
    <w:rsid w:val="006A7195"/>
    <w:rsid w:val="0070502C"/>
    <w:rsid w:val="007D7EBE"/>
    <w:rsid w:val="0083473A"/>
    <w:rsid w:val="008508EB"/>
    <w:rsid w:val="00957256"/>
    <w:rsid w:val="009E1B72"/>
    <w:rsid w:val="00A3200A"/>
    <w:rsid w:val="00C72A69"/>
    <w:rsid w:val="00CC417F"/>
    <w:rsid w:val="00D1565B"/>
    <w:rsid w:val="00EF684C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2018-02-04T12:59:00Z</dcterms:created>
  <dcterms:modified xsi:type="dcterms:W3CDTF">2020-09-03T09:12:00Z</dcterms:modified>
</cp:coreProperties>
</file>