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81" w:rsidRPr="00712581" w:rsidRDefault="00712581" w:rsidP="007125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25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Уникальный подводный бульдозер </w:t>
      </w:r>
      <w:proofErr w:type="spellStart"/>
      <w:r w:rsidRPr="007125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Komatsu</w:t>
      </w:r>
      <w:proofErr w:type="spellEnd"/>
      <w:r w:rsidRPr="007125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D155W</w:t>
      </w:r>
    </w:p>
    <w:p w:rsidR="00712581" w:rsidRDefault="00712581" w:rsidP="0071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9A6" w:rsidRPr="00FD29A6" w:rsidRDefault="00FD29A6" w:rsidP="00FD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Бульдозер-амфибия </w:t>
      </w:r>
      <w:proofErr w:type="spellStart"/>
      <w:r w:rsidRPr="00FD29A6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FD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из немногих землеройных машин, способных работать в воде.</w:t>
      </w:r>
    </w:p>
    <w:p w:rsidR="00712581" w:rsidRDefault="00FD29A6" w:rsidP="00FD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Бульдозер </w:t>
      </w:r>
      <w:proofErr w:type="spellStart"/>
      <w:r w:rsidRPr="00FD29A6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FD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D155W не похож на многочисленные модели землеройных машин, способные работать на мелководье. Это скорее подводная лодка с ковшом: D155W может работать, даже будучи полностью погруженным в воду — над поверхностью воды торчит только выхлопная труба. </w:t>
      </w:r>
      <w:proofErr w:type="spellStart"/>
      <w:r w:rsidRPr="00FD29A6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FD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D155W управляется с помощью дистанционного пульта.</w:t>
      </w:r>
    </w:p>
    <w:p w:rsidR="00FD29A6" w:rsidRPr="00712581" w:rsidRDefault="00FD29A6" w:rsidP="00FD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81" w:rsidRPr="00712581" w:rsidRDefault="00712581" w:rsidP="0071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930493" cy="2945757"/>
            <wp:effectExtent l="0" t="0" r="0" b="7620"/>
            <wp:docPr id="1" name="Рисунок 1" descr="http://carakoom.com/data/blogs/587/30406/image/6330000518_lar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akoom.com/data/blogs/587/30406/image/6330000518_lar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554" cy="294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81" w:rsidRDefault="00712581" w:rsidP="0071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81" w:rsidRPr="00712581" w:rsidRDefault="00712581" w:rsidP="0071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это чудо техники </w:t>
      </w:r>
      <w:proofErr w:type="spellStart"/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D155W, и он не похож ни на один </w:t>
      </w:r>
      <w:hyperlink r:id="rId8" w:history="1">
        <w:r w:rsidRPr="00712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другой бульдозер</w:t>
        </w:r>
      </w:hyperlink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 могли видеть ранее. Во время работы он может целиком уходить под воду, а над её поверхностью будет оставаться только выхлопная труба. Управляется этот бульдозер дистанционно, так как в мутной воде толку от водителя в кабине не будет, да и такое решение куда безопаснее.</w:t>
      </w:r>
    </w:p>
    <w:p w:rsidR="00712581" w:rsidRPr="00712581" w:rsidRDefault="00712581" w:rsidP="0071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произведено всего 36 подобных бульдозеров, а в строю остались всего 5 - и те принадлежат </w:t>
      </w:r>
      <w:proofErr w:type="spellStart"/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Ещё один компания собрала для ускорения восстановительных работ в Японии после ужасной природной катастрофы, произошедшей в 2011 году, - тогда пострадали многие километры побережья! </w:t>
      </w:r>
    </w:p>
    <w:p w:rsidR="00712581" w:rsidRPr="00712581" w:rsidRDefault="00712581" w:rsidP="0071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на этом бульдозере использовался такой же, как и на модели D155A, </w:t>
      </w:r>
      <w:hyperlink r:id="rId9" w:history="1">
        <w:r w:rsidRPr="00712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6-цилиндровый дизель</w:t>
        </w:r>
      </w:hyperlink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302 лошадиные силы, которые достигались при 1900 оборотах в минуту. Однако для установки на подводный бульдозер двигатель доработали, сделав его полностью герметичным.  </w:t>
      </w:r>
    </w:p>
    <w:p w:rsidR="00712581" w:rsidRPr="00712581" w:rsidRDefault="00712581" w:rsidP="00712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немного других компаний предлагают свои решения подобного рода, и среди них есть даже отечественная разработка, однако лидером в данной области всё равно считается </w:t>
      </w:r>
      <w:proofErr w:type="spellStart"/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712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несмотря на то, что их бульдозеров практически не осталось в живых. </w:t>
      </w:r>
    </w:p>
    <w:p w:rsidR="00FD29A6" w:rsidRDefault="00FD29A6" w:rsidP="00FD29A6">
      <w:pPr>
        <w:pStyle w:val="a4"/>
        <w:jc w:val="both"/>
      </w:pPr>
      <w:r>
        <w:t xml:space="preserve"> </w:t>
      </w:r>
      <w:r>
        <w:t xml:space="preserve">Он может эксплуатироваться на глубине до 7 метров благодаря водонепроницаемому корпусу, в том числе — абсолютно герметичному двигателю. Один из примеров использования такой уникальной машины — восстановление гавани в префектуре </w:t>
      </w:r>
      <w:proofErr w:type="spellStart"/>
      <w:r>
        <w:t>Иватэ</w:t>
      </w:r>
      <w:proofErr w:type="spellEnd"/>
      <w:r>
        <w:t>, Япония, поврежденной землетрясением в 2011 году.</w:t>
      </w:r>
    </w:p>
    <w:p w:rsidR="00FD29A6" w:rsidRDefault="00FD29A6" w:rsidP="00FD29A6">
      <w:pPr>
        <w:pStyle w:val="a4"/>
        <w:jc w:val="both"/>
      </w:pPr>
      <w:r>
        <w:t xml:space="preserve">Компания </w:t>
      </w:r>
      <w:proofErr w:type="spellStart"/>
      <w:r>
        <w:t>Komatsu</w:t>
      </w:r>
      <w:proofErr w:type="spellEnd"/>
      <w:r>
        <w:t xml:space="preserve"> начала выпускать данную строительную технику в 1971 году, до 1993 года было произведено всего 36 бульдозеров модели </w:t>
      </w:r>
      <w:proofErr w:type="spellStart"/>
      <w:r>
        <w:t>Komatsu</w:t>
      </w:r>
      <w:proofErr w:type="spellEnd"/>
      <w:r>
        <w:t xml:space="preserve"> D155W. С тех пор осталось всего пять таких машин — все они принадлежат </w:t>
      </w:r>
      <w:proofErr w:type="spellStart"/>
      <w:r>
        <w:t>Komatsu</w:t>
      </w:r>
      <w:proofErr w:type="spellEnd"/>
      <w:r>
        <w:t xml:space="preserve">. Компания создала один из бульдозеров-амфибий </w:t>
      </w:r>
      <w:proofErr w:type="spellStart"/>
      <w:r>
        <w:t>Komatsu</w:t>
      </w:r>
      <w:proofErr w:type="spellEnd"/>
      <w:r>
        <w:t xml:space="preserve"> D155W специально для восстановительных работ в Японии.</w:t>
      </w:r>
    </w:p>
    <w:p w:rsidR="00FD29A6" w:rsidRDefault="00FD29A6" w:rsidP="00FD29A6">
      <w:pPr>
        <w:pStyle w:val="a4"/>
        <w:ind w:firstLine="360"/>
        <w:jc w:val="both"/>
      </w:pPr>
      <w:r>
        <w:t xml:space="preserve">В Японии же, в силу специфики ее географического положения, к моменту появления телеуправляемого бульдозера уже была большая необходимость в выполнении землеройных работ на морском дне. И поэтому очень скоро, в 1969 году, дистанционно управляемый </w:t>
      </w:r>
      <w:r>
        <w:lastRenderedPageBreak/>
        <w:t xml:space="preserve">бульдозер оказался в воде. На первом этапе профессиональные навыки </w:t>
      </w:r>
      <w:proofErr w:type="spellStart"/>
      <w:r>
        <w:t>бульдозерно-рыхлительного</w:t>
      </w:r>
      <w:proofErr w:type="spellEnd"/>
      <w:r>
        <w:t xml:space="preserve"> агрегата не меняли. Решали вопросы герметизации узлов и трактора в целом, управления в новых условиях. Использовали опыт применения оборудования для подводного вождения танков. Одним из основных элементов такого оборудования является </w:t>
      </w:r>
      <w:proofErr w:type="spellStart"/>
      <w:r>
        <w:t>шнорхель</w:t>
      </w:r>
      <w:proofErr w:type="spellEnd"/>
      <w:r>
        <w:t xml:space="preserve"> – труба (трубы), по которой подается воздух </w:t>
      </w:r>
      <w:proofErr w:type="gramStart"/>
      <w:r>
        <w:t>для</w:t>
      </w:r>
      <w:proofErr w:type="gramEnd"/>
      <w:r>
        <w:t xml:space="preserve"> работающего ДВС и выбрасываются отработавшие газы. Длина этой трубы определяет максимальную глубину, на которой может работать бульдозер. Первые машины были с двумя отдельными трубами (подача воздуха/выброс газов) и работали на глубине 3-4 м. Потом трубы объединили в один кожух и освоили глубину до 7 м. Такие машины D155W выпускались серийно и работы на глубинах до 7 м реально выполнялись. Делались попытки освоить 15 м, но на прежних конструктивных решениях происходило ухудшение результатов. С увеличением длины трубы продольные и поперечные уклоны, естественные для землеройной машины, создавали все больше проблем.</w:t>
      </w:r>
    </w:p>
    <w:p w:rsidR="00FD29A6" w:rsidRDefault="00FD29A6" w:rsidP="00FD29A6">
      <w:pPr>
        <w:pStyle w:val="a4"/>
        <w:ind w:firstLine="360"/>
        <w:jc w:val="both"/>
      </w:pPr>
      <w:r>
        <w:t xml:space="preserve">Другим существенным отличием подводных условий явилось то, что грунт при работе с обычным бульдозерным отвалом размывался и, в результате, не очень перемещался. Применили «отвал – челюстной ковш» – </w:t>
      </w:r>
      <w:proofErr w:type="gramStart"/>
      <w:r>
        <w:t>такие</w:t>
      </w:r>
      <w:proofErr w:type="gramEnd"/>
      <w:r>
        <w:t xml:space="preserve"> сейчас широко используются на экскаваторах-погрузчиках.</w:t>
      </w:r>
    </w:p>
    <w:p w:rsidR="00FD29A6" w:rsidRDefault="00FD29A6" w:rsidP="00FD29A6">
      <w:pPr>
        <w:pStyle w:val="a4"/>
        <w:ind w:firstLine="360"/>
        <w:jc w:val="both"/>
      </w:pPr>
      <w:r>
        <w:t>Тяжелый железный трактор потерял часть сцепного веса из-за архимедовой выталкивающей силы – более 10%. Герметизация узлов еще увеличила выталкивающую силу. В итоге потеря тяги превысила 15%.</w:t>
      </w:r>
    </w:p>
    <w:p w:rsidR="00FD29A6" w:rsidRDefault="00FD29A6" w:rsidP="00FD29A6">
      <w:pPr>
        <w:pStyle w:val="a4"/>
        <w:ind w:firstLine="360"/>
        <w:jc w:val="both"/>
      </w:pPr>
      <w:r>
        <w:t>Большие неудобства были от резкого ухудшения видимости. Потревоженный морской грунт, особенно илистые отложения, понижали видимость в рабочей зоне до нуля. Работа «вслепую» – это уменьшение скоростей; повышение рисков недопустимых кренов, опрокидываний машины.</w:t>
      </w:r>
    </w:p>
    <w:p w:rsidR="00FD29A6" w:rsidRDefault="00FD29A6" w:rsidP="00FD29A6">
      <w:pPr>
        <w:pStyle w:val="a4"/>
        <w:ind w:firstLine="360"/>
        <w:jc w:val="both"/>
      </w:pPr>
      <w:r>
        <w:t xml:space="preserve">Тем не менее, в 1970 году </w:t>
      </w:r>
      <w:proofErr w:type="spellStart"/>
      <w:r>
        <w:t>Komatsu</w:t>
      </w:r>
      <w:proofErr w:type="spellEnd"/>
      <w:r>
        <w:t xml:space="preserve"> создала уже не земноводный, а настоящий подводный бульдозер, способный работать на глубинах до 60 м. Это было развитие D155W. В новой машине решали технические проблемы, связанные с работой «сухопутного» бульдозера на заданной глубине. Дизельный двигатель заменили </w:t>
      </w:r>
      <w:proofErr w:type="gramStart"/>
      <w:r>
        <w:t>на</w:t>
      </w:r>
      <w:proofErr w:type="gramEnd"/>
      <w:r>
        <w:t xml:space="preserve"> трехфазный электрический. Появилось судно сопровождения, подводные кабели, телекамеры, эхолоты, обслуживающий персонал и т. д. Цена комплекса многократно превышала стоимость сухопутного бульдозера D155А. Результаты же работы были весьма скромными. «Сухопутные» технологии, просто опущенные под воду, с увеличением глубины уже переставали давать экономический эффект. Эксперименты с «аквалангами для слона» прекратили.</w:t>
      </w:r>
    </w:p>
    <w:p w:rsidR="00FD29A6" w:rsidRDefault="00FD29A6" w:rsidP="00FD29A6">
      <w:pPr>
        <w:pStyle w:val="a4"/>
        <w:ind w:firstLine="360"/>
        <w:jc w:val="both"/>
      </w:pPr>
      <w:r>
        <w:t xml:space="preserve">Логическим продолжением работ можно считать создание, позднее, фирмой </w:t>
      </w:r>
      <w:proofErr w:type="spellStart"/>
      <w:r>
        <w:t>Komatsu</w:t>
      </w:r>
      <w:proofErr w:type="spellEnd"/>
      <w:r>
        <w:t xml:space="preserve"> исследователей морского дна. Но это уже другая техника.</w:t>
      </w:r>
    </w:p>
    <w:p w:rsidR="00FD29A6" w:rsidRDefault="00FD29A6" w:rsidP="00FD29A6">
      <w:pPr>
        <w:pStyle w:val="a4"/>
        <w:ind w:firstLine="360"/>
        <w:jc w:val="both"/>
      </w:pPr>
      <w:r>
        <w:t>Земноводные бульдозеры D155W участвовали в десятках различных строительных работ. Они работали как в самой Японии, так и во многих других странах.</w:t>
      </w:r>
    </w:p>
    <w:p w:rsidR="00FD29A6" w:rsidRDefault="00FD29A6" w:rsidP="00FD29A6">
      <w:pPr>
        <w:pStyle w:val="a4"/>
        <w:ind w:firstLine="360"/>
        <w:jc w:val="both"/>
      </w:pPr>
      <w:r>
        <w:t>В СССР/России D155W с пользой перемещали морской и речной грунт в частности: в Татарском проливе, в Финском заливе, в Беринговом море, в реке Ока. Фирма «</w:t>
      </w:r>
      <w:proofErr w:type="spellStart"/>
      <w:r>
        <w:t>Техспецстрой</w:t>
      </w:r>
      <w:proofErr w:type="spellEnd"/>
      <w:r>
        <w:t xml:space="preserve">» имеет большой опыт эксплуатации подводной строительной техники фирмы </w:t>
      </w:r>
      <w:proofErr w:type="spellStart"/>
      <w:r>
        <w:t>Komatsu</w:t>
      </w:r>
      <w:proofErr w:type="spellEnd"/>
      <w:r>
        <w:t>.</w:t>
      </w:r>
    </w:p>
    <w:p w:rsidR="00FD29A6" w:rsidRDefault="00FD29A6" w:rsidP="00FD29A6">
      <w:pPr>
        <w:pStyle w:val="a4"/>
        <w:ind w:firstLine="360"/>
        <w:jc w:val="both"/>
      </w:pPr>
      <w:r>
        <w:t>Участвовали D155W и в ликвидации последствий аварии на Чернобыльской АЭС, но не очень успешно. Радиация предъявляет свои требования. В частности, радиус управления 50-100 м недостаточен для работы в зараженной зоне.</w:t>
      </w:r>
    </w:p>
    <w:p w:rsidR="00FD29A6" w:rsidRPr="00FD29A6" w:rsidRDefault="00FD29A6" w:rsidP="00FD29A6">
      <w:pPr>
        <w:pStyle w:val="4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</w:pPr>
      <w:r w:rsidRPr="00FD29A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  <w:t xml:space="preserve">Конструктивные особенности подводных бульдозеров </w:t>
      </w:r>
      <w:proofErr w:type="spellStart"/>
      <w:r w:rsidRPr="00FD29A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  <w:t>Komatsu</w:t>
      </w:r>
      <w:proofErr w:type="spellEnd"/>
    </w:p>
    <w:p w:rsidR="00FD29A6" w:rsidRDefault="00FD29A6" w:rsidP="00FD29A6">
      <w:pPr>
        <w:pStyle w:val="a4"/>
        <w:spacing w:before="0" w:beforeAutospacing="0" w:after="0" w:afterAutospacing="0"/>
        <w:ind w:firstLine="357"/>
        <w:jc w:val="both"/>
      </w:pPr>
      <w:r>
        <w:t>Земноводные бульдозеры, работающие на глубинах до 7 м (D155W)</w:t>
      </w:r>
    </w:p>
    <w:p w:rsidR="00FD29A6" w:rsidRDefault="00FD29A6" w:rsidP="00FD29A6">
      <w:pPr>
        <w:pStyle w:val="a4"/>
        <w:ind w:firstLine="360"/>
        <w:jc w:val="both"/>
      </w:pPr>
      <w:r>
        <w:t>О</w:t>
      </w:r>
      <w:bookmarkStart w:id="0" w:name="_GoBack"/>
      <w:bookmarkEnd w:id="0"/>
      <w:r>
        <w:t>сновные отличия в системе управления и защите отдельных узлов: радиосигналы поступают на исполнительные механизмы, которые имеют пневматический привод. Для создания давления воздуха устанавливается компрессор. Радиоуправление обеспечивает все основные операции: пуск, остановку двигателя, переключение передач, повороты, подъем-</w:t>
      </w:r>
      <w:r>
        <w:lastRenderedPageBreak/>
        <w:t xml:space="preserve">опускание бульдозерного и </w:t>
      </w:r>
      <w:proofErr w:type="spellStart"/>
      <w:r>
        <w:t>рыхлительного</w:t>
      </w:r>
      <w:proofErr w:type="spellEnd"/>
      <w:r>
        <w:t xml:space="preserve"> оборудования. Также предусмотрены автоматические остановки трактора при различных нарушениях процесса.</w:t>
      </w:r>
    </w:p>
    <w:p w:rsidR="00FD29A6" w:rsidRDefault="00FD29A6" w:rsidP="00FD29A6">
      <w:pPr>
        <w:pStyle w:val="a4"/>
        <w:ind w:firstLine="360"/>
        <w:jc w:val="both"/>
      </w:pPr>
      <w:r>
        <w:t>Дистанционное управление может осуществляться и по кабелю с помощью оператора-акванавта.</w:t>
      </w:r>
    </w:p>
    <w:p w:rsidR="00FD29A6" w:rsidRDefault="00FD29A6" w:rsidP="00FD29A6">
      <w:pPr>
        <w:pStyle w:val="a4"/>
        <w:ind w:firstLine="360"/>
        <w:jc w:val="both"/>
      </w:pPr>
      <w:r>
        <w:t xml:space="preserve">Для дизельного двигателя имеется дополнительный радиатор, охлаждаемый окружающей водой. Он используется вместо </w:t>
      </w:r>
      <w:proofErr w:type="gramStart"/>
      <w:r>
        <w:t>штатного</w:t>
      </w:r>
      <w:proofErr w:type="gramEnd"/>
      <w:r>
        <w:t xml:space="preserve"> при работе под водой. Двигатель вместе с системами находится в водонепроницаемом корпусе. </w:t>
      </w:r>
      <w:proofErr w:type="gramStart"/>
      <w:r>
        <w:t xml:space="preserve">В </w:t>
      </w:r>
      <w:proofErr w:type="spellStart"/>
      <w:r>
        <w:t>шнорхеле</w:t>
      </w:r>
      <w:proofErr w:type="spellEnd"/>
      <w:r>
        <w:t xml:space="preserve">, кроме выхлопного и воздухозаборного трубопроводов, имеются </w:t>
      </w:r>
      <w:proofErr w:type="spellStart"/>
      <w:r>
        <w:t>топливопровод</w:t>
      </w:r>
      <w:proofErr w:type="spellEnd"/>
      <w:r>
        <w:t>, позволяющий заправлять машину под водой и кабель электропитания, подстраховывающий работу аккумуляторных батарей.</w:t>
      </w:r>
      <w:proofErr w:type="gramEnd"/>
      <w:r>
        <w:t xml:space="preserve"> Узлы трансмиссии имеют специальные уплотнения выходных валов, рассчитанные на избыточное давление воздуха внутри на 0,3-0,4 </w:t>
      </w:r>
      <w:proofErr w:type="spellStart"/>
      <w:r>
        <w:t>кГ</w:t>
      </w:r>
      <w:proofErr w:type="spellEnd"/>
      <w:r>
        <w:t>/см</w:t>
      </w:r>
      <w:proofErr w:type="gramStart"/>
      <w:r>
        <w:t>2</w:t>
      </w:r>
      <w:proofErr w:type="gramEnd"/>
      <w:r>
        <w:t xml:space="preserve"> (~30-40 кПа) выше давления воды. В опорных катках и поддерживающих роликах консистентная смазка. Ширина гусениц двух размеров: 560 мм стандартная, 710 мм – по требованию. </w:t>
      </w:r>
      <w:proofErr w:type="gramStart"/>
      <w:r>
        <w:t>Контроль за</w:t>
      </w:r>
      <w:proofErr w:type="gramEnd"/>
      <w:r>
        <w:t xml:space="preserve"> работой агрегатов визуальный по световым сигналам на трубе-</w:t>
      </w:r>
      <w:proofErr w:type="spellStart"/>
      <w:r>
        <w:t>шнорхеле</w:t>
      </w:r>
      <w:proofErr w:type="spellEnd"/>
      <w:r>
        <w:t>.</w:t>
      </w:r>
    </w:p>
    <w:p w:rsidR="00FD29A6" w:rsidRDefault="00FD29A6" w:rsidP="00FD29A6">
      <w:pPr>
        <w:pStyle w:val="a4"/>
        <w:jc w:val="both"/>
      </w:pPr>
    </w:p>
    <w:p w:rsidR="000E5ABB" w:rsidRDefault="000E5ABB"/>
    <w:sectPr w:rsidR="000E5ABB" w:rsidSect="00FD29A6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0D"/>
    <w:rsid w:val="000E5ABB"/>
    <w:rsid w:val="002C4E86"/>
    <w:rsid w:val="0052150E"/>
    <w:rsid w:val="0055560D"/>
    <w:rsid w:val="00712581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dden-xs">
    <w:name w:val="hidden-xs"/>
    <w:basedOn w:val="a0"/>
    <w:rsid w:val="00712581"/>
  </w:style>
  <w:style w:type="paragraph" w:customStyle="1" w:styleId="text">
    <w:name w:val="text"/>
    <w:basedOn w:val="a"/>
    <w:rsid w:val="0071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581"/>
    <w:rPr>
      <w:color w:val="0000FF"/>
      <w:u w:val="single"/>
    </w:rPr>
  </w:style>
  <w:style w:type="character" w:customStyle="1" w:styleId="num">
    <w:name w:val="num"/>
    <w:basedOn w:val="a0"/>
    <w:rsid w:val="00712581"/>
  </w:style>
  <w:style w:type="paragraph" w:styleId="a4">
    <w:name w:val="Normal (Web)"/>
    <w:basedOn w:val="a"/>
    <w:uiPriority w:val="99"/>
    <w:semiHidden/>
    <w:unhideWhenUsed/>
    <w:rsid w:val="0071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58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D2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dden-xs">
    <w:name w:val="hidden-xs"/>
    <w:basedOn w:val="a0"/>
    <w:rsid w:val="00712581"/>
  </w:style>
  <w:style w:type="paragraph" w:customStyle="1" w:styleId="text">
    <w:name w:val="text"/>
    <w:basedOn w:val="a"/>
    <w:rsid w:val="0071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581"/>
    <w:rPr>
      <w:color w:val="0000FF"/>
      <w:u w:val="single"/>
    </w:rPr>
  </w:style>
  <w:style w:type="character" w:customStyle="1" w:styleId="num">
    <w:name w:val="num"/>
    <w:basedOn w:val="a0"/>
    <w:rsid w:val="00712581"/>
  </w:style>
  <w:style w:type="paragraph" w:styleId="a4">
    <w:name w:val="Normal (Web)"/>
    <w:basedOn w:val="a"/>
    <w:uiPriority w:val="99"/>
    <w:semiHidden/>
    <w:unhideWhenUsed/>
    <w:rsid w:val="0071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58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D2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akoom.com/blog/esli-buldozer-d10-ne-vytacshit-etot-samosval-to-nichto-ne-smozh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arakoom.com/data/blogs/587/30406/image/6330000518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rakoom.com/blog/traktor-dt54--istoriya-pervogo-dizelnogo-trak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E35E-D633-4A91-BC24-DFCA5A1D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2018-04-02T12:26:00Z</dcterms:created>
  <dcterms:modified xsi:type="dcterms:W3CDTF">2018-04-02T12:55:00Z</dcterms:modified>
</cp:coreProperties>
</file>