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7A" w:rsidRPr="00850B7A" w:rsidRDefault="00850B7A" w:rsidP="0085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850B7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992c Wheel Loader</w:t>
      </w:r>
    </w:p>
    <w:p w:rsidR="00850B7A" w:rsidRPr="00850B7A" w:rsidRDefault="00850B7A" w:rsidP="0085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EA149" wp14:editId="01EE6782">
            <wp:extent cx="2141316" cy="1456157"/>
            <wp:effectExtent l="0" t="0" r="0" b="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69" cy="14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7A" w:rsidRPr="00850B7A" w:rsidRDefault="00850B7A" w:rsidP="00850B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850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850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50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878"/>
        <w:gridCol w:w="1720"/>
        <w:gridCol w:w="1973"/>
      </w:tblGrid>
      <w:tr w:rsidR="00850B7A" w:rsidRPr="00850B7A" w:rsidTr="00850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50B7A" w:rsidRPr="00850B7A" w:rsidRDefault="00850B7A" w:rsidP="00850B7A">
            <w:pPr>
              <w:divId w:val="946889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4496 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50B7A" w:rsidRPr="00850B7A" w:rsidTr="0085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50B7A" w:rsidRPr="00850B7A" w:rsidRDefault="00850B7A" w:rsidP="00850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12720 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50B7A" w:rsidRPr="00850B7A" w:rsidTr="0085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50B7A" w:rsidRPr="00850B7A" w:rsidRDefault="00850B7A" w:rsidP="00850B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850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05" w:type="pct"/>
        <w:tblLook w:val="04A0" w:firstRow="1" w:lastRow="0" w:firstColumn="1" w:lastColumn="0" w:noHBand="0" w:noVBand="1"/>
      </w:tblPr>
      <w:tblGrid>
        <w:gridCol w:w="5534"/>
        <w:gridCol w:w="2145"/>
        <w:gridCol w:w="1902"/>
      </w:tblGrid>
      <w:tr w:rsidR="00850B7A" w:rsidRPr="00850B7A" w:rsidTr="00850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50B7A" w:rsidRPr="00850B7A" w:rsidRDefault="00850B7A" w:rsidP="00850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</w:t>
            </w:r>
          </w:p>
        </w:tc>
      </w:tr>
      <w:tr w:rsidR="00850B7A" w:rsidRPr="00850B7A" w:rsidTr="00850B7A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514.5 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1647.6 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L</w:t>
            </w:r>
          </w:p>
        </w:tc>
      </w:tr>
      <w:tr w:rsidR="00850B7A" w:rsidRPr="00850B7A" w:rsidTr="00850B7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50B7A" w:rsidRPr="00850B7A" w:rsidRDefault="00850B7A" w:rsidP="00850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187789.8 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85180 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50B7A" w:rsidRPr="00850B7A" w:rsidTr="00850B7A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300.1 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 L</w:t>
            </w:r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142.9 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 L</w:t>
            </w:r>
          </w:p>
        </w:tc>
      </w:tr>
      <w:tr w:rsidR="00850B7A" w:rsidRPr="00850B7A" w:rsidTr="00850B7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106483.3 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48300 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50B7A" w:rsidRPr="00850B7A" w:rsidRDefault="00850B7A" w:rsidP="00850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850B7A" w:rsidRPr="00850B7A" w:rsidTr="00850B7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0B7A" w:rsidRPr="00850B7A" w:rsidTr="00850B7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50B7A" w:rsidRPr="00850B7A" w:rsidTr="00850B7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50B7A" w:rsidRPr="00850B7A" w:rsidRDefault="00850B7A" w:rsidP="00850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850B7A" w:rsidRPr="00850B7A" w:rsidTr="00850B7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850B7A" w:rsidRPr="00850B7A" w:rsidTr="00850B7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50B7A" w:rsidRPr="00850B7A" w:rsidRDefault="00850B7A" w:rsidP="00850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147050 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850B7A" w:rsidRPr="00850B7A" w:rsidTr="00850B7A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4496 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50B7A" w:rsidRPr="00850B7A" w:rsidTr="00850B7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 yd3</w:t>
            </w:r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m3</w:t>
            </w:r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yd3</w:t>
            </w:r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m3</w:t>
            </w:r>
          </w:p>
        </w:tc>
      </w:tr>
      <w:tr w:rsidR="00850B7A" w:rsidRPr="00850B7A" w:rsidTr="00850B7A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12720 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50B7A" w:rsidRPr="00850B7A" w:rsidTr="00850B7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50B7A" w:rsidRP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 w:rsidP="00850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50B7A" w:rsidRPr="00850B7A" w:rsidRDefault="00850B7A" w:rsidP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2083 </w:t>
            </w:r>
            <w:proofErr w:type="spellStart"/>
            <w:r w:rsidRPr="0085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Default="000E5ABB">
      <w:pPr>
        <w:rPr>
          <w:lang w:val="en-US"/>
        </w:rPr>
      </w:pPr>
    </w:p>
    <w:p w:rsidR="00850B7A" w:rsidRPr="00850B7A" w:rsidRDefault="00850B7A" w:rsidP="00850B7A">
      <w:pPr>
        <w:pStyle w:val="1"/>
        <w:jc w:val="center"/>
        <w:rPr>
          <w:color w:val="000000" w:themeColor="text1"/>
          <w:sz w:val="32"/>
          <w:szCs w:val="32"/>
        </w:rPr>
      </w:pPr>
      <w:proofErr w:type="spellStart"/>
      <w:r w:rsidRPr="00850B7A">
        <w:rPr>
          <w:color w:val="000000" w:themeColor="text1"/>
          <w:sz w:val="32"/>
          <w:szCs w:val="32"/>
        </w:rPr>
        <w:lastRenderedPageBreak/>
        <w:t>Caterpillar</w:t>
      </w:r>
      <w:proofErr w:type="spellEnd"/>
      <w:r w:rsidRPr="00850B7A">
        <w:rPr>
          <w:color w:val="000000" w:themeColor="text1"/>
          <w:sz w:val="32"/>
          <w:szCs w:val="32"/>
        </w:rPr>
        <w:t xml:space="preserve"> 992C, технические характеристики.</w:t>
      </w:r>
    </w:p>
    <w:p w:rsidR="00850B7A" w:rsidRPr="00850B7A" w:rsidRDefault="00850B7A" w:rsidP="00850B7A">
      <w:pPr>
        <w:spacing w:after="240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7"/>
        <w:tblW w:w="9600" w:type="dxa"/>
        <w:tblLook w:val="04A0" w:firstRow="1" w:lastRow="0" w:firstColumn="1" w:lastColumn="0" w:noHBand="0" w:noVBand="1"/>
      </w:tblPr>
      <w:tblGrid>
        <w:gridCol w:w="8402"/>
        <w:gridCol w:w="1198"/>
      </w:tblGrid>
      <w:tr w:rsidR="00850B7A" w:rsidTr="00850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850B7A" w:rsidRPr="00850B7A" w:rsidRDefault="00850B7A" w:rsidP="0085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</w:tr>
      <w:tr w:rsid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</w:tr>
      <w:tr w:rsidR="00850B7A" w:rsidTr="00850B7A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spellStart"/>
            <w:proofErr w:type="gramStart"/>
            <w:r w:rsidRPr="00850B7A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  <w:proofErr w:type="gramEnd"/>
            <w:r w:rsidRPr="00850B7A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 xml:space="preserve"> - измеряется в киловаттах либо лошадиных силах. Влияет на грузоподъемность. Зависит от всех параметров в двигателе внутреннего сгорания</w:t>
            </w:r>
            <w:proofErr w:type="gramStart"/>
            <w:r w:rsidRPr="00850B7A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етто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514.5 кВт</w:t>
            </w:r>
          </w:p>
        </w:tc>
      </w:tr>
      <w:tr w:rsid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Литраж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27 л</w:t>
            </w:r>
          </w:p>
        </w:tc>
      </w:tr>
      <w:tr w:rsidR="00850B7A" w:rsidTr="00850B7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850B7A" w:rsidRPr="00850B7A" w:rsidRDefault="00850B7A" w:rsidP="0085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Эксплуатационные параметры</w:t>
            </w:r>
          </w:p>
        </w:tc>
      </w:tr>
      <w:tr w:rsid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Эксплуатационная масса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85180 кг</w:t>
            </w:r>
          </w:p>
        </w:tc>
      </w:tr>
      <w:tr w:rsidR="00850B7A" w:rsidTr="00850B7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1136 л</w:t>
            </w:r>
          </w:p>
        </w:tc>
      </w:tr>
      <w:tr w:rsid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Объем жидкости гидравлической системы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541 л</w:t>
            </w:r>
          </w:p>
        </w:tc>
      </w:tr>
      <w:tr w:rsidR="00850B7A" w:rsidTr="00850B7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Статический вес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48300 кг</w:t>
            </w:r>
          </w:p>
        </w:tc>
      </w:tr>
      <w:tr w:rsid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850B7A" w:rsidRPr="00850B7A" w:rsidRDefault="00850B7A" w:rsidP="0085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Трансмиссия</w:t>
            </w:r>
          </w:p>
        </w:tc>
      </w:tr>
      <w:tr w:rsidR="00850B7A" w:rsidTr="00850B7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Количество передач вперед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Количество передач назад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B7A" w:rsidTr="00850B7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- вперед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21.1 км/ч</w:t>
            </w:r>
          </w:p>
        </w:tc>
      </w:tr>
      <w:tr w:rsid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назад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23.3 км/ч</w:t>
            </w:r>
          </w:p>
        </w:tc>
      </w:tr>
      <w:tr w:rsidR="00850B7A" w:rsidTr="00850B7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Гидравлическая система</w:t>
            </w:r>
          </w:p>
        </w:tc>
      </w:tr>
      <w:tr w:rsid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Время подъема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proofErr w:type="spellStart"/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proofErr w:type="spellEnd"/>
          </w:p>
        </w:tc>
      </w:tr>
      <w:tr w:rsidR="00850B7A" w:rsidTr="00850B7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Время скидывания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2.5 </w:t>
            </w:r>
            <w:proofErr w:type="spellStart"/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proofErr w:type="spellEnd"/>
          </w:p>
        </w:tc>
      </w:tr>
      <w:tr w:rsid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Время опускания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proofErr w:type="spellStart"/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proofErr w:type="spellEnd"/>
          </w:p>
        </w:tc>
      </w:tr>
      <w:tr w:rsidR="00850B7A" w:rsidTr="00850B7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850B7A" w:rsidRPr="00850B7A" w:rsidRDefault="00850B7A" w:rsidP="0085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Ковш</w:t>
            </w:r>
          </w:p>
        </w:tc>
      </w:tr>
      <w:tr w:rsid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Усилие отрыва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 кН</w:t>
            </w:r>
          </w:p>
        </w:tc>
      </w:tr>
      <w:tr w:rsidR="00850B7A" w:rsidTr="00850B7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Высота подъема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4496 мм</w:t>
            </w:r>
          </w:p>
        </w:tc>
      </w:tr>
      <w:tr w:rsid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Ширина ковша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4597 мм</w:t>
            </w:r>
          </w:p>
        </w:tc>
      </w:tr>
      <w:tr w:rsidR="00850B7A" w:rsidTr="00850B7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Объем ковша - с горкой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9.6 м3</w:t>
            </w:r>
          </w:p>
        </w:tc>
      </w:tr>
      <w:tr w:rsid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Объем ковша по края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8.2 м3</w:t>
            </w:r>
          </w:p>
        </w:tc>
      </w:tr>
      <w:tr w:rsidR="00850B7A" w:rsidTr="00850B7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850B7A" w:rsidRPr="00850B7A" w:rsidRDefault="00850B7A" w:rsidP="0085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Длина с ковшом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12720 мм</w:t>
            </w:r>
          </w:p>
        </w:tc>
      </w:tr>
      <w:tr w:rsidR="00850B7A" w:rsidTr="00850B7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Высота до верха кабины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8740 мм</w:t>
            </w:r>
          </w:p>
        </w:tc>
      </w:tr>
      <w:tr w:rsidR="00850B7A" w:rsidTr="008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B7A" w:rsidRPr="00850B7A" w:rsidRDefault="0085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Вылет при максимальном подъеме</w:t>
            </w:r>
          </w:p>
        </w:tc>
        <w:tc>
          <w:tcPr>
            <w:tcW w:w="0" w:type="auto"/>
            <w:hideMark/>
          </w:tcPr>
          <w:p w:rsidR="00850B7A" w:rsidRPr="00850B7A" w:rsidRDefault="00850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7A">
              <w:rPr>
                <w:rFonts w:ascii="Times New Roman" w:hAnsi="Times New Roman" w:cs="Times New Roman"/>
                <w:sz w:val="24"/>
                <w:szCs w:val="24"/>
              </w:rPr>
              <w:t>2083 мм</w:t>
            </w:r>
          </w:p>
        </w:tc>
      </w:tr>
    </w:tbl>
    <w:p w:rsidR="00850B7A" w:rsidRPr="00850B7A" w:rsidRDefault="00850B7A">
      <w:pPr>
        <w:rPr>
          <w:lang w:val="en-US"/>
        </w:rPr>
      </w:pPr>
    </w:p>
    <w:sectPr w:rsidR="00850B7A" w:rsidRPr="00850B7A" w:rsidSect="00850B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4A"/>
    <w:rsid w:val="000E5ABB"/>
    <w:rsid w:val="00393D4A"/>
    <w:rsid w:val="0052150E"/>
    <w:rsid w:val="00605B85"/>
    <w:rsid w:val="0085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0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0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B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0B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B7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850B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850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oltip">
    <w:name w:val="tooltip"/>
    <w:basedOn w:val="a0"/>
    <w:rsid w:val="00850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0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0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B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0B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B7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850B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850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oltip">
    <w:name w:val="tooltip"/>
    <w:basedOn w:val="a0"/>
    <w:rsid w:val="008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0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2018-04-03T14:28:00Z</dcterms:created>
  <dcterms:modified xsi:type="dcterms:W3CDTF">2018-04-03T14:39:00Z</dcterms:modified>
</cp:coreProperties>
</file>