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44" w:rsidRDefault="000F0344" w:rsidP="00F80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B4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03-306</w:t>
      </w:r>
      <w:r w:rsidRPr="00C94B4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Москвич-403 </w:t>
      </w:r>
      <w:r w:rsidR="007968C0" w:rsidRPr="00796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 w:rsidRPr="007968C0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21 </w:t>
      </w:r>
      <w:r w:rsidR="00C94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4х2 </w:t>
      </w:r>
      <w:r w:rsidRPr="007968C0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XXXIII </w:t>
      </w:r>
      <w:proofErr w:type="spellStart"/>
      <w:r w:rsidRPr="007968C0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Rallye</w:t>
      </w:r>
      <w:proofErr w:type="spellEnd"/>
      <w:r w:rsidRPr="007968C0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968C0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Monte-Carlo</w:t>
      </w:r>
      <w:proofErr w:type="spellEnd"/>
      <w:r w:rsidR="00C94B48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, экипаж Виктор </w:t>
      </w:r>
      <w:proofErr w:type="spellStart"/>
      <w:r w:rsidR="00C94B48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Щавелев</w:t>
      </w:r>
      <w:proofErr w:type="spellEnd"/>
      <w:r w:rsidR="00C94B48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</w:t>
      </w:r>
      <w:r w:rsidRPr="007968C0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Николай Сучков</w:t>
      </w:r>
      <w:r w:rsidR="00C94B48">
        <w:rPr>
          <w:rStyle w:val="a9"/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четырехдверный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</w:t>
      </w:r>
      <w:r w:rsidR="00C94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риводный</w:t>
      </w:r>
      <w:proofErr w:type="spellEnd"/>
      <w:r w:rsidR="00C94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седан, мест 4, полный вес 1.2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М-407Д 45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115 км/час, </w:t>
      </w:r>
      <w:r w:rsidR="00C94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экз.,</w:t>
      </w:r>
      <w:r w:rsidR="00F8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94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МЗМА</w:t>
      </w:r>
      <w:r w:rsidR="00F8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F8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034E" w:rsidRPr="004126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Московский завод малолитражных автомобилей</w:t>
      </w:r>
      <w:r w:rsidR="00F8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73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Москва 1963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0F0344" w:rsidRDefault="00CE66C3" w:rsidP="007968C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13CF6" wp14:editId="56EC7292">
            <wp:simplePos x="0" y="0"/>
            <wp:positionH relativeFrom="column">
              <wp:posOffset>729615</wp:posOffset>
            </wp:positionH>
            <wp:positionV relativeFrom="paragraph">
              <wp:posOffset>152400</wp:posOffset>
            </wp:positionV>
            <wp:extent cx="5430520" cy="3855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344" w:rsidRDefault="000F0344" w:rsidP="007968C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66C3" w:rsidRDefault="00CE66C3" w:rsidP="00C82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F0344" w:rsidRPr="000F0344" w:rsidRDefault="00783050" w:rsidP="007830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F0344" w:rsidRDefault="00A76CEA" w:rsidP="007968C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76CEA">
        <w:rPr>
          <w:color w:val="333333"/>
          <w:shd w:val="clear" w:color="auto" w:fill="FFFFFF"/>
        </w:rPr>
        <w:t>21 января 1911 года состоялось первое в истории Ралли Монако, спустя два года переи</w:t>
      </w:r>
      <w:r w:rsidR="00783050">
        <w:rPr>
          <w:color w:val="333333"/>
          <w:shd w:val="clear" w:color="auto" w:fill="FFFFFF"/>
        </w:rPr>
        <w:t xml:space="preserve">менованное в Ралли Монте-Карло. </w:t>
      </w:r>
      <w:r w:rsidR="000F0344" w:rsidRPr="000F0344">
        <w:rPr>
          <w:color w:val="333333"/>
          <w:shd w:val="clear" w:color="auto" w:fill="FFFFFF"/>
        </w:rPr>
        <w:t xml:space="preserve">Первым и единственным </w:t>
      </w:r>
      <w:r w:rsidR="0087326D">
        <w:rPr>
          <w:color w:val="333333"/>
          <w:shd w:val="clear" w:color="auto" w:fill="FFFFFF"/>
        </w:rPr>
        <w:t xml:space="preserve">участником этого ралли от России </w:t>
      </w:r>
      <w:r w:rsidR="000F0344" w:rsidRPr="000F0344">
        <w:rPr>
          <w:color w:val="333333"/>
          <w:shd w:val="clear" w:color="auto" w:fill="FFFFFF"/>
        </w:rPr>
        <w:t>был знаменитый русский гонщик Андрей Нагель на "</w:t>
      </w:r>
      <w:r w:rsidR="0087326D">
        <w:rPr>
          <w:color w:val="333333"/>
          <w:shd w:val="clear" w:color="auto" w:fill="FFFFFF"/>
        </w:rPr>
        <w:t xml:space="preserve">Руссо-Балте" в 1912 году. Тогда ралли </w:t>
      </w:r>
      <w:r w:rsidR="000F0344" w:rsidRPr="000F0344">
        <w:rPr>
          <w:color w:val="333333"/>
          <w:shd w:val="clear" w:color="auto" w:fill="FFFFFF"/>
        </w:rPr>
        <w:t xml:space="preserve">Монте-Карло также проводилось по принципу "звездного сбора", гонщик занял в </w:t>
      </w:r>
      <w:proofErr w:type="spellStart"/>
      <w:r w:rsidR="000F0344" w:rsidRPr="000F0344">
        <w:rPr>
          <w:color w:val="333333"/>
          <w:shd w:val="clear" w:color="auto" w:fill="FFFFFF"/>
        </w:rPr>
        <w:t>абсолюте</w:t>
      </w:r>
      <w:proofErr w:type="spellEnd"/>
      <w:r w:rsidR="000F0344" w:rsidRPr="000F0344">
        <w:rPr>
          <w:color w:val="333333"/>
          <w:shd w:val="clear" w:color="auto" w:fill="FFFFFF"/>
        </w:rPr>
        <w:t xml:space="preserve"> девятое место, и получил первый приз за сложность и дальность маршрута.</w:t>
      </w:r>
      <w:r w:rsidR="000F0344" w:rsidRPr="000F0344">
        <w:rPr>
          <w:color w:val="333333"/>
        </w:rPr>
        <w:t xml:space="preserve"> Три тысячи километров грунтовых проселков, дождей, грязи, бездорожья, без надежды на сервисную помощь и эвакуацию</w:t>
      </w:r>
      <w:proofErr w:type="gramStart"/>
      <w:r w:rsidR="000F0344" w:rsidRPr="000F0344">
        <w:rPr>
          <w:color w:val="333333"/>
        </w:rPr>
        <w:t>… Н</w:t>
      </w:r>
      <w:proofErr w:type="gramEnd"/>
      <w:r w:rsidR="000F0344" w:rsidRPr="000F0344">
        <w:rPr>
          <w:color w:val="333333"/>
        </w:rPr>
        <w:t>о он это сделал!</w:t>
      </w:r>
    </w:p>
    <w:p w:rsidR="00FC0215" w:rsidRPr="000F0344" w:rsidRDefault="00FC0215" w:rsidP="00796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0344">
        <w:rPr>
          <w:color w:val="000000"/>
        </w:rPr>
        <w:t xml:space="preserve"> </w:t>
      </w:r>
      <w:r w:rsidR="0087326D">
        <w:rPr>
          <w:color w:val="000000"/>
        </w:rPr>
        <w:t>В январе 1964 года, спустя 42 года, п</w:t>
      </w:r>
      <w:r w:rsidRPr="000F0344">
        <w:rPr>
          <w:color w:val="000000"/>
        </w:rPr>
        <w:t>ять советских экипажей не побоялись выступить в сложнейшем и очень престижном ралли Монте-Карло. Все пять дошли до финиша. Подробности этой гонки стали известны из личного архива, который оставил участник ралли, бывший летчик, горьковский гонщик-испытатель, мастер по самолетному, мотоциклетному и автомобильному спорту Геннадий Добровольский.</w:t>
      </w:r>
    </w:p>
    <w:p w:rsidR="00FC0215" w:rsidRPr="000F0344" w:rsidRDefault="00FC0215" w:rsidP="00796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0344">
        <w:rPr>
          <w:color w:val="000000"/>
        </w:rPr>
        <w:t xml:space="preserve"> Участие русских экипажей в ралли Монте-Карло было необходимо для демонстрации в Европе отечественных а</w:t>
      </w:r>
      <w:r w:rsidR="00CE66C3">
        <w:rPr>
          <w:color w:val="000000"/>
        </w:rPr>
        <w:t>втомобилей, расширения экспорта</w:t>
      </w:r>
      <w:r w:rsidRPr="000F0344">
        <w:rPr>
          <w:color w:val="000000"/>
        </w:rPr>
        <w:t>. Тогда советские машины за границей пользовались спросом: «Москвичи» продавались в Скандинавии, Греции, Бельгии, в странах Азии и Африки. Прочные, надежные и выносливые «Волги» конкурировали с зарубежными автомобилями меньшего класса. Дебют в самом престижном европейском ралли должен был поднять отечественным машинам градус популярности и вознести флаг страны еще выше. Организацией участия в ралли начал заниматься «Автоэкспорт».</w:t>
      </w:r>
    </w:p>
    <w:p w:rsidR="003C3233" w:rsidRPr="000F0344" w:rsidRDefault="00FC0215" w:rsidP="007968C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F0344">
        <w:rPr>
          <w:color w:val="000000"/>
        </w:rPr>
        <w:t xml:space="preserve"> </w:t>
      </w:r>
      <w:r w:rsidRPr="000F0344">
        <w:rPr>
          <w:color w:val="000000"/>
          <w:shd w:val="clear" w:color="auto" w:fill="FFFFFF"/>
        </w:rPr>
        <w:t>Бросок в столицу княжества Монако выполняли две «Волги» с </w:t>
      </w:r>
      <w:proofErr w:type="spellStart"/>
      <w:r w:rsidRPr="000F0344">
        <w:rPr>
          <w:color w:val="000000"/>
          <w:shd w:val="clear" w:color="auto" w:fill="FFFFFF"/>
        </w:rPr>
        <w:t>ГАЗа</w:t>
      </w:r>
      <w:proofErr w:type="spellEnd"/>
      <w:r w:rsidRPr="000F0344">
        <w:rPr>
          <w:color w:val="000000"/>
          <w:shd w:val="clear" w:color="auto" w:fill="FFFFFF"/>
        </w:rPr>
        <w:t xml:space="preserve">, одна </w:t>
      </w:r>
      <w:proofErr w:type="gramStart"/>
      <w:r w:rsidRPr="000F0344">
        <w:rPr>
          <w:color w:val="000000"/>
          <w:shd w:val="clear" w:color="auto" w:fill="FFFFFF"/>
        </w:rPr>
        <w:t>от</w:t>
      </w:r>
      <w:proofErr w:type="gramEnd"/>
      <w:r w:rsidRPr="000F0344">
        <w:rPr>
          <w:color w:val="000000"/>
          <w:shd w:val="clear" w:color="auto" w:fill="FFFFFF"/>
        </w:rPr>
        <w:t> Н</w:t>
      </w:r>
      <w:r w:rsidR="00CE66C3">
        <w:rPr>
          <w:color w:val="000000"/>
          <w:shd w:val="clear" w:color="auto" w:fill="FFFFFF"/>
        </w:rPr>
        <w:t>АМИ и два «Москвича-403» от МЗМА</w:t>
      </w:r>
      <w:r w:rsidRPr="000F0344">
        <w:rPr>
          <w:color w:val="000000"/>
          <w:shd w:val="clear" w:color="auto" w:fill="FFFFFF"/>
        </w:rPr>
        <w:t xml:space="preserve">. На них выступали лучшие гонщики страны — асы автоспорта. За рулем фирменно окрашенных ГАЗ-21М — белый верх, черный низ — горьковские гонщики, в активе которых были испытания и доводка </w:t>
      </w:r>
      <w:proofErr w:type="spellStart"/>
      <w:r w:rsidRPr="000F0344">
        <w:rPr>
          <w:color w:val="000000"/>
          <w:shd w:val="clear" w:color="auto" w:fill="FFFFFF"/>
        </w:rPr>
        <w:t>газовских</w:t>
      </w:r>
      <w:proofErr w:type="spellEnd"/>
      <w:r w:rsidRPr="000F0344">
        <w:rPr>
          <w:color w:val="000000"/>
          <w:shd w:val="clear" w:color="auto" w:fill="FFFFFF"/>
        </w:rPr>
        <w:t xml:space="preserve"> машин. </w:t>
      </w:r>
      <w:r w:rsidR="00C82638">
        <w:rPr>
          <w:color w:val="000000"/>
          <w:shd w:val="clear" w:color="auto" w:fill="FFFFFF"/>
        </w:rPr>
        <w:t xml:space="preserve">Экипаж одной </w:t>
      </w:r>
      <w:proofErr w:type="gramStart"/>
      <w:r w:rsidR="00C82638">
        <w:rPr>
          <w:color w:val="000000"/>
          <w:shd w:val="clear" w:color="auto" w:fill="FFFFFF"/>
        </w:rPr>
        <w:t>машины-</w:t>
      </w:r>
      <w:r w:rsidRPr="000F0344">
        <w:rPr>
          <w:color w:val="000000"/>
          <w:shd w:val="clear" w:color="auto" w:fill="FFFFFF"/>
        </w:rPr>
        <w:t>Геннадий</w:t>
      </w:r>
      <w:proofErr w:type="gramEnd"/>
      <w:r w:rsidRPr="000F0344">
        <w:rPr>
          <w:color w:val="000000"/>
          <w:shd w:val="clear" w:color="auto" w:fill="FFFFFF"/>
        </w:rPr>
        <w:t xml:space="preserve"> Добровольский, сын известного горьковского автомобильного фотографа Николая Добровольского, и гонщик испытатель Эдуард </w:t>
      </w:r>
      <w:proofErr w:type="spellStart"/>
      <w:r w:rsidRPr="000F0344">
        <w:rPr>
          <w:color w:val="000000"/>
          <w:shd w:val="clear" w:color="auto" w:fill="FFFFFF"/>
        </w:rPr>
        <w:t>Васькович</w:t>
      </w:r>
      <w:proofErr w:type="spellEnd"/>
      <w:r w:rsidRPr="000F0344">
        <w:rPr>
          <w:color w:val="000000"/>
          <w:shd w:val="clear" w:color="auto" w:fill="FFFFFF"/>
        </w:rPr>
        <w:t xml:space="preserve">. Во второй машине завоевывать Монте-Карло отправились шестикратный чемпион СССР Вячеслав Мосолов и его </w:t>
      </w:r>
      <w:r w:rsidRPr="000F0344">
        <w:rPr>
          <w:color w:val="000000"/>
          <w:shd w:val="clear" w:color="auto" w:fill="FFFFFF"/>
        </w:rPr>
        <w:lastRenderedPageBreak/>
        <w:t xml:space="preserve">коллега, гонщик Дегтярев. </w:t>
      </w:r>
      <w:proofErr w:type="gramStart"/>
      <w:r w:rsidRPr="000F0344">
        <w:rPr>
          <w:color w:val="000000"/>
          <w:shd w:val="clear" w:color="auto" w:fill="FFFFFF"/>
        </w:rPr>
        <w:t>От</w:t>
      </w:r>
      <w:proofErr w:type="gramEnd"/>
      <w:r w:rsidRPr="000F0344">
        <w:rPr>
          <w:color w:val="000000"/>
          <w:shd w:val="clear" w:color="auto" w:fill="FFFFFF"/>
        </w:rPr>
        <w:t xml:space="preserve"> НАМИ штурмовать Альпы поехали гонщики-испытатели Анатолий Дмитриевский и Сергей </w:t>
      </w:r>
      <w:proofErr w:type="spellStart"/>
      <w:r w:rsidRPr="000F0344">
        <w:rPr>
          <w:color w:val="000000"/>
          <w:shd w:val="clear" w:color="auto" w:fill="FFFFFF"/>
        </w:rPr>
        <w:t>Тенишев</w:t>
      </w:r>
      <w:proofErr w:type="spellEnd"/>
      <w:r w:rsidRPr="000F0344">
        <w:rPr>
          <w:color w:val="000000"/>
          <w:shd w:val="clear" w:color="auto" w:fill="FFFFFF"/>
        </w:rPr>
        <w:t xml:space="preserve">. В один экипаж от МЗМА вошли известные московские гонщики Владимир </w:t>
      </w:r>
      <w:proofErr w:type="spellStart"/>
      <w:r w:rsidRPr="000F0344">
        <w:rPr>
          <w:color w:val="000000"/>
          <w:shd w:val="clear" w:color="auto" w:fill="FFFFFF"/>
        </w:rPr>
        <w:t>Локтионов</w:t>
      </w:r>
      <w:proofErr w:type="spellEnd"/>
      <w:r w:rsidR="00C82638">
        <w:rPr>
          <w:color w:val="000000"/>
          <w:shd w:val="clear" w:color="auto" w:fill="FFFFFF"/>
        </w:rPr>
        <w:t xml:space="preserve"> и Юрий </w:t>
      </w:r>
      <w:proofErr w:type="spellStart"/>
      <w:r w:rsidR="00C82638">
        <w:rPr>
          <w:color w:val="000000"/>
          <w:shd w:val="clear" w:color="auto" w:fill="FFFFFF"/>
        </w:rPr>
        <w:t>Лесовский</w:t>
      </w:r>
      <w:proofErr w:type="spellEnd"/>
      <w:r w:rsidR="00C82638">
        <w:rPr>
          <w:color w:val="000000"/>
          <w:shd w:val="clear" w:color="auto" w:fill="FFFFFF"/>
        </w:rPr>
        <w:t>, а </w:t>
      </w:r>
      <w:proofErr w:type="gramStart"/>
      <w:r w:rsidR="00C82638">
        <w:rPr>
          <w:color w:val="000000"/>
          <w:shd w:val="clear" w:color="auto" w:fill="FFFFFF"/>
        </w:rPr>
        <w:t>во</w:t>
      </w:r>
      <w:proofErr w:type="gramEnd"/>
      <w:r w:rsidR="00C82638">
        <w:rPr>
          <w:color w:val="000000"/>
          <w:shd w:val="clear" w:color="auto" w:fill="FFFFFF"/>
        </w:rPr>
        <w:t> второй-</w:t>
      </w:r>
      <w:r w:rsidRPr="000F0344">
        <w:rPr>
          <w:color w:val="000000"/>
          <w:shd w:val="clear" w:color="auto" w:fill="FFFFFF"/>
        </w:rPr>
        <w:t xml:space="preserve">Николай Сучков и Виктор </w:t>
      </w:r>
      <w:proofErr w:type="spellStart"/>
      <w:r w:rsidRPr="000F0344">
        <w:rPr>
          <w:color w:val="000000"/>
          <w:shd w:val="clear" w:color="auto" w:fill="FFFFFF"/>
        </w:rPr>
        <w:t>Щавелев</w:t>
      </w:r>
      <w:proofErr w:type="spellEnd"/>
      <w:r w:rsidRPr="000F0344">
        <w:rPr>
          <w:color w:val="000000"/>
          <w:shd w:val="clear" w:color="auto" w:fill="FFFFFF"/>
        </w:rPr>
        <w:t xml:space="preserve">. Руководителем звездной команды стал известный гонщик Александр </w:t>
      </w:r>
      <w:proofErr w:type="spellStart"/>
      <w:r w:rsidRPr="000F0344">
        <w:rPr>
          <w:color w:val="000000"/>
          <w:shd w:val="clear" w:color="auto" w:fill="FFFFFF"/>
        </w:rPr>
        <w:t>Ипатенко</w:t>
      </w:r>
      <w:proofErr w:type="spellEnd"/>
      <w:r w:rsidRPr="000F0344">
        <w:rPr>
          <w:color w:val="000000"/>
          <w:shd w:val="clear" w:color="auto" w:fill="FFFFFF"/>
        </w:rPr>
        <w:t xml:space="preserve"> из Автомотоклуба. Советские гонщики уже ездили на ралли по дорога</w:t>
      </w:r>
      <w:r w:rsidR="00C82638">
        <w:rPr>
          <w:color w:val="000000"/>
          <w:shd w:val="clear" w:color="auto" w:fill="FFFFFF"/>
        </w:rPr>
        <w:t xml:space="preserve">м </w:t>
      </w:r>
      <w:proofErr w:type="gramStart"/>
      <w:r w:rsidR="00C82638">
        <w:rPr>
          <w:color w:val="000000"/>
          <w:shd w:val="clear" w:color="auto" w:fill="FFFFFF"/>
        </w:rPr>
        <w:t>соцстран-</w:t>
      </w:r>
      <w:r w:rsidR="00CE66C3">
        <w:rPr>
          <w:color w:val="000000"/>
          <w:shd w:val="clear" w:color="auto" w:fill="FFFFFF"/>
        </w:rPr>
        <w:t>таких</w:t>
      </w:r>
      <w:proofErr w:type="gramEnd"/>
      <w:r w:rsidRPr="000F0344">
        <w:rPr>
          <w:color w:val="000000"/>
          <w:shd w:val="clear" w:color="auto" w:fill="FFFFFF"/>
        </w:rPr>
        <w:t xml:space="preserve"> как «За м</w:t>
      </w:r>
      <w:r w:rsidR="00C82638">
        <w:rPr>
          <w:color w:val="000000"/>
          <w:shd w:val="clear" w:color="auto" w:fill="FFFFFF"/>
        </w:rPr>
        <w:t>ир и дружбу», «Рейд Польский»</w:t>
      </w:r>
      <w:r w:rsidR="00CE66C3">
        <w:rPr>
          <w:color w:val="000000"/>
          <w:shd w:val="clear" w:color="auto" w:fill="FFFFFF"/>
        </w:rPr>
        <w:t xml:space="preserve"> </w:t>
      </w:r>
      <w:r w:rsidR="00C82638">
        <w:rPr>
          <w:color w:val="000000"/>
          <w:shd w:val="clear" w:color="auto" w:fill="FFFFFF"/>
        </w:rPr>
        <w:t>-</w:t>
      </w:r>
      <w:r w:rsidR="00CE66C3">
        <w:rPr>
          <w:color w:val="000000"/>
          <w:shd w:val="clear" w:color="auto" w:fill="FFFFFF"/>
        </w:rPr>
        <w:t xml:space="preserve"> </w:t>
      </w:r>
      <w:r w:rsidRPr="000F0344">
        <w:rPr>
          <w:color w:val="000000"/>
          <w:shd w:val="clear" w:color="auto" w:fill="FFFFFF"/>
        </w:rPr>
        <w:t>и не раз одерживали победы, соперничали с европейскими гонщиками в 1963 году в ралли «</w:t>
      </w:r>
      <w:proofErr w:type="spellStart"/>
      <w:r w:rsidRPr="000F0344">
        <w:rPr>
          <w:color w:val="000000"/>
          <w:shd w:val="clear" w:color="auto" w:fill="FFFFFF"/>
        </w:rPr>
        <w:t>Акрополис</w:t>
      </w:r>
      <w:proofErr w:type="spellEnd"/>
      <w:r w:rsidRPr="000F0344">
        <w:rPr>
          <w:color w:val="000000"/>
          <w:shd w:val="clear" w:color="auto" w:fill="FFFFFF"/>
        </w:rPr>
        <w:t>». Однако ралли Монте-Карло было другого уровня сложности. Русские спортсмены даже представить не могли, что их ждет. До участия допускались только серийные автомобили. Конструктивные вмешательства типа форсирования двигателей и снижения массы не разрешались</w:t>
      </w:r>
      <w:proofErr w:type="gramStart"/>
      <w:r w:rsidRPr="000F0344">
        <w:rPr>
          <w:color w:val="000000"/>
          <w:shd w:val="clear" w:color="auto" w:fill="FFFFFF"/>
        </w:rPr>
        <w:t>.</w:t>
      </w:r>
      <w:proofErr w:type="gramEnd"/>
      <w:r w:rsidR="00C94B48">
        <w:rPr>
          <w:color w:val="000000"/>
          <w:shd w:val="clear" w:color="auto" w:fill="FFFFFF"/>
        </w:rPr>
        <w:t xml:space="preserve"> </w:t>
      </w:r>
      <w:r w:rsidR="00783050" w:rsidRPr="00783050">
        <w:rPr>
          <w:color w:val="000000"/>
          <w:shd w:val="clear" w:color="auto" w:fill="FFFFFF"/>
        </w:rPr>
        <w:t xml:space="preserve">Два «Москвича», участвовавших в гонке, отличались от своих обычных «собратьев» лишь селективной сборкой с повышенными требованиями к изготовлению и контролю деталей и узлов, </w:t>
      </w:r>
      <w:r w:rsidRPr="000F0344">
        <w:rPr>
          <w:color w:val="000000"/>
          <w:shd w:val="clear" w:color="auto" w:fill="FFFFFF"/>
        </w:rPr>
        <w:t xml:space="preserve">По пунктам было прописано обязательное дополнительное оборудование. Его Александр </w:t>
      </w:r>
      <w:proofErr w:type="spellStart"/>
      <w:r w:rsidRPr="000F0344">
        <w:rPr>
          <w:color w:val="000000"/>
          <w:shd w:val="clear" w:color="auto" w:fill="FFFFFF"/>
        </w:rPr>
        <w:t>Ипатенко</w:t>
      </w:r>
      <w:proofErr w:type="spellEnd"/>
      <w:r w:rsidRPr="000F0344">
        <w:rPr>
          <w:color w:val="000000"/>
          <w:shd w:val="clear" w:color="auto" w:fill="FFFFFF"/>
        </w:rPr>
        <w:t xml:space="preserve"> централизованно закупал за границей. Каждый автомобиль получил дополнительные фары, штурманские приборы,</w:t>
      </w:r>
      <w:r w:rsidR="00C82638">
        <w:rPr>
          <w:color w:val="000000"/>
          <w:shd w:val="clear" w:color="auto" w:fill="FFFFFF"/>
        </w:rPr>
        <w:t xml:space="preserve"> импортные ремни безопасности-</w:t>
      </w:r>
      <w:r w:rsidRPr="000F0344">
        <w:rPr>
          <w:color w:val="000000"/>
          <w:shd w:val="clear" w:color="auto" w:fill="FFFFFF"/>
        </w:rPr>
        <w:t xml:space="preserve">в 1964 году </w:t>
      </w:r>
      <w:proofErr w:type="gramStart"/>
      <w:r w:rsidRPr="000F0344">
        <w:rPr>
          <w:color w:val="000000"/>
          <w:shd w:val="clear" w:color="auto" w:fill="FFFFFF"/>
        </w:rPr>
        <w:t>такими</w:t>
      </w:r>
      <w:proofErr w:type="gramEnd"/>
      <w:r w:rsidRPr="000F0344">
        <w:rPr>
          <w:color w:val="000000"/>
          <w:shd w:val="clear" w:color="auto" w:fill="FFFFFF"/>
        </w:rPr>
        <w:t xml:space="preserve"> серийно не оснащался ни один отечественный автомобиль. На крышах установили </w:t>
      </w:r>
      <w:proofErr w:type="gramStart"/>
      <w:r w:rsidRPr="000F0344">
        <w:rPr>
          <w:color w:val="000000"/>
          <w:shd w:val="clear" w:color="auto" w:fill="FFFFFF"/>
        </w:rPr>
        <w:t>мощную</w:t>
      </w:r>
      <w:proofErr w:type="gramEnd"/>
      <w:r w:rsidRPr="000F0344">
        <w:rPr>
          <w:color w:val="000000"/>
          <w:shd w:val="clear" w:color="auto" w:fill="FFFFFF"/>
        </w:rPr>
        <w:t xml:space="preserve"> фару-искател</w:t>
      </w:r>
      <w:r w:rsidR="00D8345C">
        <w:rPr>
          <w:color w:val="000000"/>
          <w:shd w:val="clear" w:color="auto" w:fill="FFFFFF"/>
        </w:rPr>
        <w:t>ь, заимствованную от автобуса Зи</w:t>
      </w:r>
      <w:r w:rsidRPr="000F0344">
        <w:rPr>
          <w:color w:val="000000"/>
          <w:shd w:val="clear" w:color="auto" w:fill="FFFFFF"/>
        </w:rPr>
        <w:t>Л-127. Штурман мог поворачивать ее на 180 градусов прямо из салона автомобиля. Зимние шины купили уже в Европе. Оказалось, все иностранные автомобили-соперники были обуты в шипованные покрышки, и только советские автомобили рисковали выехать на альпийский лед с обычными шинами! Просто русские гонщики никогда не ездили на зимних шинах. «Переобувшись», команда положила комплект колес в машины на тот случай, если новые покрышки повредятся на горной трассе. Иностранные соперники стремились к максимальному облегчению веса, расставаясь даже с лишней одеждой, наши не хотели рисковать и везли с собой запчасти и инструменты. Загруженные под завязку машины были и домом, и автосервисом одновременно.</w:t>
      </w:r>
    </w:p>
    <w:p w:rsidR="00C94B48" w:rsidRDefault="00C94B48" w:rsidP="00C8263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FC0215" w:rsidRPr="000F0344">
        <w:rPr>
          <w:color w:val="000000"/>
          <w:shd w:val="clear" w:color="auto" w:fill="FFFFFF"/>
        </w:rPr>
        <w:t>Ралли по традиции стартует из разных точек Европы, которые, как лучи звезды, равноудалены от Монте-Карло. В каждом городе происходит старт нескольких машин. Советская команда должна была начать гонку в Минске. Участники делегации вели автомобили по очереди. Настал черед переводчика Юрия Брянского сесть за руль «Москвича-403». Он начал обгон грузовой машины и выехал на полосу встречного движения... В лоб мчался автомобиль. Брянский должен был либо затормозить и вернуться на свою полосу, либо закончить маневр. Он выбрал первое. На скользкой дороге «Москвич» пошел юзом и разбился вдребезги. Юрий Брянский не пострадал. Механиком с ним ехал Александр Терехин, который, увидев,</w:t>
      </w:r>
      <w:r>
        <w:rPr>
          <w:color w:val="000000"/>
          <w:shd w:val="clear" w:color="auto" w:fill="FFFFFF"/>
        </w:rPr>
        <w:t xml:space="preserve"> </w:t>
      </w:r>
      <w:r w:rsidR="00FC0215" w:rsidRPr="000F0344">
        <w:rPr>
          <w:color w:val="000000"/>
          <w:shd w:val="clear" w:color="auto" w:fill="FFFFFF"/>
        </w:rPr>
        <w:t>что авария неизбежна, в последнюю секунду оттолкнулся ногами от торпедо и перекинул себя на заднее сиденье. Благодаря этому трюку он тоже не получил ни царапины. Команда потеряла раллийную машину, но был аналогичный «Москвич 403», который ехал на ралли как «техничка». Он и поехал в Монте-Карло в качестве боевого автомобиля. «Волги» и «Москвичи» стартовали из Минска вместе с английским экипажем на </w:t>
      </w:r>
      <w:proofErr w:type="spellStart"/>
      <w:r w:rsidR="00FC0215" w:rsidRPr="000F0344">
        <w:rPr>
          <w:color w:val="000000"/>
          <w:shd w:val="clear" w:color="auto" w:fill="FFFFFF"/>
        </w:rPr>
        <w:t>Morris</w:t>
      </w:r>
      <w:proofErr w:type="spellEnd"/>
      <w:r w:rsidR="00FC0215" w:rsidRPr="000F0344">
        <w:rPr>
          <w:color w:val="000000"/>
          <w:shd w:val="clear" w:color="auto" w:fill="FFFFFF"/>
        </w:rPr>
        <w:t xml:space="preserve"> </w:t>
      </w:r>
      <w:proofErr w:type="spellStart"/>
      <w:r w:rsidR="00FC0215" w:rsidRPr="000F0344">
        <w:rPr>
          <w:color w:val="000000"/>
          <w:shd w:val="clear" w:color="auto" w:fill="FFFFFF"/>
        </w:rPr>
        <w:t>Mini</w:t>
      </w:r>
      <w:proofErr w:type="spellEnd"/>
      <w:r w:rsidR="00FC0215" w:rsidRPr="000F0344">
        <w:rPr>
          <w:color w:val="000000"/>
          <w:shd w:val="clear" w:color="auto" w:fill="FFFFFF"/>
        </w:rPr>
        <w:t xml:space="preserve"> </w:t>
      </w:r>
      <w:proofErr w:type="spellStart"/>
      <w:r w:rsidR="00FC0215" w:rsidRPr="000F0344">
        <w:rPr>
          <w:color w:val="000000"/>
          <w:shd w:val="clear" w:color="auto" w:fill="FFFFFF"/>
        </w:rPr>
        <w:t>Cooper</w:t>
      </w:r>
      <w:proofErr w:type="spellEnd"/>
      <w:r w:rsidR="00FC0215" w:rsidRPr="000F0344">
        <w:rPr>
          <w:color w:val="000000"/>
          <w:shd w:val="clear" w:color="auto" w:fill="FFFFFF"/>
        </w:rPr>
        <w:t xml:space="preserve">. Они следовали с заданной скоростью по легенде, проходя в назначенное время контрольные пункты. Трудности начались сразу: легенда, которую им выдали на старте, была неточной, спортсмены теряли драгоценное время на распутывание дорожных лабиринтов. Анатолий Дмитриевский и Сергей </w:t>
      </w:r>
      <w:proofErr w:type="spellStart"/>
      <w:r w:rsidR="00FC0215" w:rsidRPr="000F0344">
        <w:rPr>
          <w:color w:val="000000"/>
          <w:shd w:val="clear" w:color="auto" w:fill="FFFFFF"/>
        </w:rPr>
        <w:t>Тенишев</w:t>
      </w:r>
      <w:proofErr w:type="spellEnd"/>
      <w:r w:rsidR="00FC0215" w:rsidRPr="000F0344">
        <w:rPr>
          <w:color w:val="000000"/>
          <w:shd w:val="clear" w:color="auto" w:fill="FFFFFF"/>
        </w:rPr>
        <w:t xml:space="preserve"> среди ночи заблудились в одном из немецких городов.</w:t>
      </w:r>
      <w:r>
        <w:rPr>
          <w:color w:val="000000"/>
          <w:shd w:val="clear" w:color="auto" w:fill="FFFFFF"/>
        </w:rPr>
        <w:t xml:space="preserve">                  </w:t>
      </w:r>
    </w:p>
    <w:p w:rsidR="00C82638" w:rsidRPr="000F0344" w:rsidRDefault="00C94B48" w:rsidP="00C826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FC0215" w:rsidRPr="000F0344">
        <w:rPr>
          <w:color w:val="000000"/>
          <w:shd w:val="clear" w:color="auto" w:fill="FFFFFF"/>
        </w:rPr>
        <w:t xml:space="preserve">Единственным человеком, встретившимся им на пустынной улице в четыре часа утра, </w:t>
      </w:r>
      <w:proofErr w:type="gramStart"/>
      <w:r w:rsidR="00FC0215" w:rsidRPr="000F0344">
        <w:rPr>
          <w:color w:val="000000"/>
          <w:shd w:val="clear" w:color="auto" w:fill="FFFFFF"/>
        </w:rPr>
        <w:t>была древняя старушка Она не могла</w:t>
      </w:r>
      <w:proofErr w:type="gramEnd"/>
      <w:r w:rsidR="00FC0215" w:rsidRPr="000F0344">
        <w:rPr>
          <w:color w:val="000000"/>
          <w:shd w:val="clear" w:color="auto" w:fill="FFFFFF"/>
        </w:rPr>
        <w:t xml:space="preserve"> понять, что хотят от нее двое мужчин в тренировочных штанах, кожаных куртках и мотоциклетных шлемах, приехавшие на странной машине неизвестной марки и говорящие на незнакомом языке. Когда прошел первый испуг, старушка указала верное направление. Атака сна усиливалась, кофе уже не помогал. На несложных участках трассы водитель и штурман менялись местами, чтобы пилот мог немного вздремнуть. Но еще большие сложности начались в горах: «Москвичам» не хватало мощности, чтобы без напряжения преодолевать крутые подъемы, «Волгам» недоставало маневренности и управляемости на узких горных обледеневших виражах. Все автомобили были еще и перегружены, что увеличивало ин</w:t>
      </w:r>
      <w:r w:rsidR="00C82638">
        <w:rPr>
          <w:color w:val="000000"/>
          <w:shd w:val="clear" w:color="auto" w:fill="FFFFFF"/>
        </w:rPr>
        <w:t xml:space="preserve">ерцию. </w:t>
      </w:r>
    </w:p>
    <w:p w:rsidR="00FC0215" w:rsidRPr="000F0344" w:rsidRDefault="00FC0215" w:rsidP="00796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0344">
        <w:rPr>
          <w:color w:val="000000"/>
        </w:rPr>
        <w:t>У «Москвича» чаще всего л</w:t>
      </w:r>
      <w:r w:rsidR="00C82638">
        <w:rPr>
          <w:color w:val="000000"/>
        </w:rPr>
        <w:t>омался привод коробки передач</w:t>
      </w:r>
      <w:r w:rsidR="00C94B48">
        <w:rPr>
          <w:color w:val="000000"/>
        </w:rPr>
        <w:t xml:space="preserve"> </w:t>
      </w:r>
      <w:r w:rsidR="00C82638">
        <w:rPr>
          <w:color w:val="000000"/>
        </w:rPr>
        <w:t>-</w:t>
      </w:r>
      <w:r w:rsidR="00C94B48">
        <w:rPr>
          <w:color w:val="000000"/>
        </w:rPr>
        <w:t xml:space="preserve"> </w:t>
      </w:r>
      <w:r w:rsidRPr="000F0344">
        <w:rPr>
          <w:color w:val="000000"/>
        </w:rPr>
        <w:t>слабый механизм не выдерживал большого числа переключений, и ремонтировать приходилось в полевых условиях, на обочине. У «Волги», в которой ехали Добровольский и </w:t>
      </w:r>
      <w:proofErr w:type="spellStart"/>
      <w:r w:rsidRPr="000F0344">
        <w:rPr>
          <w:color w:val="000000"/>
        </w:rPr>
        <w:t>Васькович</w:t>
      </w:r>
      <w:proofErr w:type="spellEnd"/>
      <w:r w:rsidRPr="000F0344">
        <w:rPr>
          <w:color w:val="000000"/>
        </w:rPr>
        <w:t xml:space="preserve">, камнем разбило </w:t>
      </w:r>
      <w:r w:rsidRPr="000F0344">
        <w:rPr>
          <w:color w:val="000000"/>
        </w:rPr>
        <w:lastRenderedPageBreak/>
        <w:t>ветровое стекло. Советская команда рвалась на трассу, которая проходит по исторической части Монте-Карло и изобилует крутыми поворотами в виде шпилек на 180 градусов. Шансы были явно неравными. Вес машин соперников был небольшой, а мощность высокая, управляемость отточенная, некоторые из</w:t>
      </w:r>
      <w:r w:rsidR="00C82638">
        <w:rPr>
          <w:color w:val="000000"/>
        </w:rPr>
        <w:t> них были уже вооружены дисковы</w:t>
      </w:r>
      <w:r w:rsidRPr="000F0344">
        <w:rPr>
          <w:color w:val="000000"/>
        </w:rPr>
        <w:t>ми тормозами. Но даже несмотря на это многие сошли с дистанции в сложнейшем ралли, так и не увидев заветной финишной черты. Но русские преодолели все трудности. Они не заняли первых мест, но все пять советских экипажей дошли до финиша. Им вручили золотые памятные медали в присутствии принца Альберта и принцессы Монако Грейс Келли.</w:t>
      </w:r>
    </w:p>
    <w:p w:rsidR="00FC0215" w:rsidRDefault="007968C0" w:rsidP="007968C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 w:rsidR="00FC0215" w:rsidRPr="000F0344">
        <w:rPr>
          <w:color w:val="000000"/>
          <w:shd w:val="clear" w:color="auto" w:fill="FFFFFF"/>
        </w:rPr>
        <w:t xml:space="preserve">Как известно, победу одержали англичане на том самом </w:t>
      </w:r>
      <w:proofErr w:type="spellStart"/>
      <w:r w:rsidR="00FC0215" w:rsidRPr="000F0344">
        <w:rPr>
          <w:color w:val="000000"/>
          <w:shd w:val="clear" w:color="auto" w:fill="FFFFFF"/>
        </w:rPr>
        <w:t>Morris</w:t>
      </w:r>
      <w:proofErr w:type="spellEnd"/>
      <w:r w:rsidR="00FC0215" w:rsidRPr="000F0344">
        <w:rPr>
          <w:color w:val="000000"/>
          <w:shd w:val="clear" w:color="auto" w:fill="FFFFFF"/>
        </w:rPr>
        <w:t xml:space="preserve"> </w:t>
      </w:r>
      <w:proofErr w:type="spellStart"/>
      <w:r w:rsidR="00FC0215" w:rsidRPr="000F0344">
        <w:rPr>
          <w:color w:val="000000"/>
          <w:shd w:val="clear" w:color="auto" w:fill="FFFFFF"/>
        </w:rPr>
        <w:t>Mini</w:t>
      </w:r>
      <w:proofErr w:type="spellEnd"/>
      <w:r w:rsidR="00FC0215" w:rsidRPr="000F0344">
        <w:rPr>
          <w:color w:val="000000"/>
          <w:shd w:val="clear" w:color="auto" w:fill="FFFFFF"/>
        </w:rPr>
        <w:t xml:space="preserve"> </w:t>
      </w:r>
      <w:proofErr w:type="spellStart"/>
      <w:r w:rsidR="00FC0215" w:rsidRPr="000F0344">
        <w:rPr>
          <w:color w:val="000000"/>
          <w:shd w:val="clear" w:color="auto" w:fill="FFFFFF"/>
        </w:rPr>
        <w:t>Cooper</w:t>
      </w:r>
      <w:proofErr w:type="spellEnd"/>
      <w:r w:rsidR="00FC0215" w:rsidRPr="000F0344">
        <w:rPr>
          <w:color w:val="000000"/>
          <w:shd w:val="clear" w:color="auto" w:fill="FFFFFF"/>
        </w:rPr>
        <w:t>, стартовавшем из Минска. Второе место завоевал экипаж из ФРГ на </w:t>
      </w:r>
      <w:proofErr w:type="spellStart"/>
      <w:r w:rsidR="00FC0215" w:rsidRPr="000F0344">
        <w:rPr>
          <w:color w:val="000000"/>
          <w:shd w:val="clear" w:color="auto" w:fill="FFFFFF"/>
        </w:rPr>
        <w:t>Ford</w:t>
      </w:r>
      <w:proofErr w:type="spellEnd"/>
      <w:r w:rsidR="00FC0215" w:rsidRPr="000F0344">
        <w:rPr>
          <w:color w:val="000000"/>
          <w:shd w:val="clear" w:color="auto" w:fill="FFFFFF"/>
        </w:rPr>
        <w:t xml:space="preserve"> </w:t>
      </w:r>
      <w:proofErr w:type="spellStart"/>
      <w:r w:rsidR="00FC0215" w:rsidRPr="000F0344">
        <w:rPr>
          <w:color w:val="000000"/>
          <w:shd w:val="clear" w:color="auto" w:fill="FFFFFF"/>
        </w:rPr>
        <w:t>Falcon</w:t>
      </w:r>
      <w:proofErr w:type="spellEnd"/>
      <w:r w:rsidR="00FC0215" w:rsidRPr="000F0344">
        <w:rPr>
          <w:color w:val="000000"/>
          <w:shd w:val="clear" w:color="auto" w:fill="FFFFFF"/>
        </w:rPr>
        <w:t xml:space="preserve"> </w:t>
      </w:r>
      <w:proofErr w:type="spellStart"/>
      <w:r w:rsidR="00FC0215" w:rsidRPr="000F0344">
        <w:rPr>
          <w:color w:val="000000"/>
          <w:shd w:val="clear" w:color="auto" w:fill="FFFFFF"/>
        </w:rPr>
        <w:t>Sprint</w:t>
      </w:r>
      <w:proofErr w:type="spellEnd"/>
      <w:r w:rsidR="00FC0215" w:rsidRPr="000F0344">
        <w:rPr>
          <w:color w:val="000000"/>
          <w:shd w:val="clear" w:color="auto" w:fill="FFFFFF"/>
        </w:rPr>
        <w:t>. Третье место — у шведов на SAAB 96. Русские же в очередной раз открыли для себя окно в Европу. В том же 1964 году на европейском ралли в Швеции «Полуночное солнце» экипаж Геннадия Добровольского и Александра Карамышева на ГАЗ-21 завоевал пятое место. Затем были успешные выступления советских гонщиков на «Москвичах-412» в сложнейших трансконтинентальных р</w:t>
      </w:r>
      <w:r w:rsidR="00C82638">
        <w:rPr>
          <w:color w:val="000000"/>
          <w:shd w:val="clear" w:color="auto" w:fill="FFFFFF"/>
        </w:rPr>
        <w:t xml:space="preserve">алли-марафонах </w:t>
      </w:r>
      <w:proofErr w:type="gramStart"/>
      <w:r w:rsidR="00C82638">
        <w:rPr>
          <w:color w:val="000000"/>
          <w:shd w:val="clear" w:color="auto" w:fill="FFFFFF"/>
        </w:rPr>
        <w:t>Лондон-Сидней</w:t>
      </w:r>
      <w:proofErr w:type="gramEnd"/>
      <w:r w:rsidR="00C82638">
        <w:rPr>
          <w:color w:val="000000"/>
          <w:shd w:val="clear" w:color="auto" w:fill="FFFFFF"/>
        </w:rPr>
        <w:t xml:space="preserve"> в 1968 году и Лондон-</w:t>
      </w:r>
      <w:r w:rsidR="00FC0215" w:rsidRPr="000F0344">
        <w:rPr>
          <w:color w:val="000000"/>
          <w:shd w:val="clear" w:color="auto" w:fill="FFFFFF"/>
        </w:rPr>
        <w:t xml:space="preserve">Мехико в 1970 году. Вершиной взлета русских в международном автоспорте стал Тур Европы в 1974 году, где </w:t>
      </w:r>
      <w:proofErr w:type="spellStart"/>
      <w:r w:rsidR="00FC0215" w:rsidRPr="000F0344">
        <w:rPr>
          <w:color w:val="000000"/>
          <w:shd w:val="clear" w:color="auto" w:fill="FFFFFF"/>
        </w:rPr>
        <w:t>Стасис</w:t>
      </w:r>
      <w:proofErr w:type="spellEnd"/>
      <w:r w:rsidR="00FC0215" w:rsidRPr="000F0344">
        <w:rPr>
          <w:color w:val="000000"/>
          <w:shd w:val="clear" w:color="auto" w:fill="FFFFFF"/>
        </w:rPr>
        <w:t xml:space="preserve"> </w:t>
      </w:r>
      <w:proofErr w:type="spellStart"/>
      <w:r w:rsidR="00FC0215" w:rsidRPr="000F0344">
        <w:rPr>
          <w:color w:val="000000"/>
          <w:shd w:val="clear" w:color="auto" w:fill="FFFFFF"/>
        </w:rPr>
        <w:t>Брундза</w:t>
      </w:r>
      <w:proofErr w:type="spellEnd"/>
      <w:r w:rsidR="00FC0215" w:rsidRPr="000F0344">
        <w:rPr>
          <w:color w:val="000000"/>
          <w:shd w:val="clear" w:color="auto" w:fill="FFFFFF"/>
        </w:rPr>
        <w:t xml:space="preserve"> и Александр </w:t>
      </w:r>
      <w:proofErr w:type="spellStart"/>
      <w:r w:rsidR="00FC0215" w:rsidRPr="000F0344">
        <w:rPr>
          <w:color w:val="000000"/>
          <w:shd w:val="clear" w:color="auto" w:fill="FFFFFF"/>
        </w:rPr>
        <w:t>Карамышев</w:t>
      </w:r>
      <w:proofErr w:type="spellEnd"/>
      <w:r w:rsidR="00FC0215" w:rsidRPr="000F0344">
        <w:rPr>
          <w:color w:val="000000"/>
          <w:shd w:val="clear" w:color="auto" w:fill="FFFFFF"/>
        </w:rPr>
        <w:t xml:space="preserve"> на «Москвиче-412» заняли первое место и привезли в Советский Союз золотой кубок.</w:t>
      </w:r>
    </w:p>
    <w:p w:rsidR="00F8034E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автомобиля "Москвич" модели 403</w:t>
      </w:r>
    </w:p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сведенья</w:t>
      </w:r>
    </w:p>
    <w:tbl>
      <w:tblPr>
        <w:tblStyle w:val="aa"/>
        <w:tblW w:w="0" w:type="auto"/>
        <w:tblInd w:w="93" w:type="dxa"/>
        <w:tblLook w:val="04A0" w:firstRow="1" w:lastRow="0" w:firstColumn="1" w:lastColumn="0" w:noHBand="0" w:noVBand="1"/>
      </w:tblPr>
      <w:tblGrid>
        <w:gridCol w:w="8343"/>
        <w:gridCol w:w="1560"/>
      </w:tblGrid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Седан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мест (включая место водителя) и вес перевозимого груза,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 автомобиля,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снаряженного автомобиля, кг: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- без нагрузки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- с полной нагрузкой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980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1280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веса снаряженного автомобиля с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максимальной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осям, %: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 переднюю ось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Габаритные размеры, мм: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длина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высота (в ненагруженном состоянии)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4040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1540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1600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Колея колес на плоскости дороги,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передних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задних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1225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1220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Наименьшее расстояние от плоскости дороги до низших точек шасси при полной нагрузке и нормальном давлении воздуха в шинах, мм: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до поперечины передней подвески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до картера заднего моста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200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Наименьший радиус поворота по следу переднего колеса,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 въезда (с полной нагрузкой):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передний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задний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36 гр.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19 гр.30 мин.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Наибольшая скорость на горизонтальном, ровном участке автомобильной дороги при полной нагрузке (в летнее время),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 А72 (ГОСТ 2084-67)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Контрольный расход топлива летом для исправного (прошедшего обкатку) автомобиля, движущегося с полной нагрузкой при постоянной скорости 30-50 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км/ч на горизонтальном и ровном участке автомобильной дороги л/100 км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6,5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Эксплуатационный расход топлива,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8-10</w:t>
            </w:r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</w:t>
      </w:r>
    </w:p>
    <w:tbl>
      <w:tblPr>
        <w:tblStyle w:val="aa"/>
        <w:tblW w:w="0" w:type="auto"/>
        <w:tblInd w:w="93" w:type="dxa"/>
        <w:tblLook w:val="04A0" w:firstRow="1" w:lastRow="0" w:firstColumn="1" w:lastColumn="0" w:noHBand="0" w:noVBand="1"/>
      </w:tblPr>
      <w:tblGrid>
        <w:gridCol w:w="4138"/>
        <w:gridCol w:w="5765"/>
      </w:tblGrid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407-Д (с декабря 1962 г.)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Верхнеклапанный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цилиндра,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 поршня,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объем,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1,36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мощность,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при 4500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/мин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8,8 при 2600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/мин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Минимальный удельный расход топлива,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/э,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л.с.ч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1-3-4-2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питания: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карбюратор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топливный насос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К-59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Диафрагменный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отстойником в голове, с рычагом для ручной подкачки</w:t>
            </w:r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Трансмиссия</w:t>
      </w:r>
    </w:p>
    <w:tbl>
      <w:tblPr>
        <w:tblStyle w:val="aa"/>
        <w:tblW w:w="9886" w:type="dxa"/>
        <w:tblInd w:w="93" w:type="dxa"/>
        <w:tblLook w:val="04A0" w:firstRow="1" w:lastRow="0" w:firstColumn="1" w:lastColumn="0" w:noHBand="0" w:noVBand="1"/>
      </w:tblPr>
      <w:tblGrid>
        <w:gridCol w:w="2911"/>
        <w:gridCol w:w="6975"/>
      </w:tblGrid>
      <w:tr w:rsidR="00F8034E" w:rsidRPr="0015276D" w:rsidTr="00700FAD">
        <w:trPr>
          <w:trHeight w:val="570"/>
        </w:trPr>
        <w:tc>
          <w:tcPr>
            <w:tcW w:w="3348" w:type="dxa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Сцепление</w:t>
            </w:r>
          </w:p>
        </w:tc>
        <w:tc>
          <w:tcPr>
            <w:tcW w:w="6538" w:type="dxa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Однодисковое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сухое, с гасителем крутильных колебаний, привод включения - механический</w:t>
            </w:r>
          </w:p>
        </w:tc>
      </w:tr>
      <w:tr w:rsidR="00F8034E" w:rsidRPr="0015276D" w:rsidTr="00700FAD">
        <w:trPr>
          <w:trHeight w:val="585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Четырехступенчатая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синхронизаторами для второй, третьей и четвертой передач</w:t>
            </w:r>
          </w:p>
        </w:tc>
      </w:tr>
      <w:tr w:rsidR="00F8034E" w:rsidRPr="0015276D" w:rsidTr="00700FAD">
        <w:trPr>
          <w:trHeight w:val="2010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Передаточные числа коробки передач: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первой передачи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второй передачи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третьей передачи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четвертой передачи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заднего хода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3,81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2,42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1,45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4,71</w:t>
            </w:r>
          </w:p>
        </w:tc>
      </w:tr>
      <w:tr w:rsidR="00F8034E" w:rsidRPr="0015276D" w:rsidTr="00700FAD">
        <w:trPr>
          <w:trHeight w:val="285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Карданный вал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Открытого типа,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трубчатый</w:t>
            </w:r>
            <w:proofErr w:type="gramEnd"/>
          </w:p>
        </w:tc>
      </w:tr>
      <w:tr w:rsidR="00F8034E" w:rsidRPr="0015276D" w:rsidTr="00700FAD">
        <w:trPr>
          <w:trHeight w:val="585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Карданные шарниры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Два, с игольчатыми подшипниками: скользящее соединение в удлинителе коробки передач</w:t>
            </w:r>
          </w:p>
        </w:tc>
      </w:tr>
      <w:tr w:rsidR="00F8034E" w:rsidRPr="0015276D" w:rsidTr="00700FAD">
        <w:trPr>
          <w:trHeight w:val="650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Конические шестерни со спиральным зубом; конические шестерни с гипоидным зацеплением (с ноября 1960 г.)</w:t>
            </w:r>
          </w:p>
        </w:tc>
      </w:tr>
      <w:tr w:rsidR="00F8034E" w:rsidRPr="0015276D" w:rsidTr="00700FAD">
        <w:trPr>
          <w:trHeight w:val="285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Передаточное число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4,55</w:t>
            </w:r>
          </w:p>
        </w:tc>
      </w:tr>
      <w:tr w:rsidR="00F8034E" w:rsidRPr="0015276D" w:rsidTr="00700FAD">
        <w:trPr>
          <w:trHeight w:val="300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Полуоси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Полуразгруженного типа,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фланцевые</w:t>
            </w:r>
            <w:proofErr w:type="gramEnd"/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Ходовая часть</w:t>
      </w:r>
    </w:p>
    <w:tbl>
      <w:tblPr>
        <w:tblStyle w:val="aa"/>
        <w:tblW w:w="0" w:type="auto"/>
        <w:tblInd w:w="93" w:type="dxa"/>
        <w:tblLook w:val="04A0" w:firstRow="1" w:lastRow="0" w:firstColumn="1" w:lastColumn="0" w:noHBand="0" w:noVBand="1"/>
      </w:tblPr>
      <w:tblGrid>
        <w:gridCol w:w="3801"/>
        <w:gridCol w:w="6102"/>
      </w:tblGrid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Подвеска передних колес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Независимая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пружинная,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бесшкворневая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поперечными рычагами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Подвеска задних колес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двух продольных полуэллиптических рессорах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Амортизаторы передней и задней подвесок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Гидравлические, двухстороннего действия, телескопические</w:t>
            </w:r>
            <w:proofErr w:type="gramEnd"/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Штампованные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дисковые; профиль обода 41/2 Кх15", на пяти шпильках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Шины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5.60-15" низкого давления, камерные или бескамерные</w:t>
            </w:r>
            <w:proofErr w:type="gramEnd"/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Рулевое управление</w:t>
      </w:r>
    </w:p>
    <w:tbl>
      <w:tblPr>
        <w:tblStyle w:val="aa"/>
        <w:tblW w:w="9885" w:type="dxa"/>
        <w:tblInd w:w="93" w:type="dxa"/>
        <w:tblLook w:val="04A0" w:firstRow="1" w:lastRow="0" w:firstColumn="1" w:lastColumn="0" w:noHBand="0" w:noVBand="1"/>
      </w:tblPr>
      <w:tblGrid>
        <w:gridCol w:w="4042"/>
        <w:gridCol w:w="5843"/>
      </w:tblGrid>
      <w:tr w:rsidR="00F8034E" w:rsidRPr="0015276D" w:rsidTr="00700FAD">
        <w:trPr>
          <w:trHeight w:val="291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Глобоидальный червяк с двойным роликом</w:t>
            </w:r>
          </w:p>
        </w:tc>
      </w:tr>
      <w:tr w:rsidR="00F8034E" w:rsidRPr="0015276D" w:rsidTr="00700FAD">
        <w:trPr>
          <w:trHeight w:val="291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Передаточное число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8034E" w:rsidRPr="0015276D" w:rsidTr="00700FAD">
        <w:trPr>
          <w:trHeight w:val="291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Рулевое колесо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двумя спицами и утопленной ступицей</w:t>
            </w:r>
          </w:p>
        </w:tc>
      </w:tr>
      <w:tr w:rsidR="00F8034E" w:rsidRPr="0015276D" w:rsidTr="00700FAD">
        <w:trPr>
          <w:trHeight w:val="291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рулевого колеса,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F8034E" w:rsidRPr="0015276D" w:rsidTr="00700FAD">
        <w:trPr>
          <w:trHeight w:val="291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Рулевая трапеция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Трехзвенная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маятниковым рычагом</w:t>
            </w:r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Тормоза</w:t>
      </w:r>
    </w:p>
    <w:tbl>
      <w:tblPr>
        <w:tblStyle w:val="aa"/>
        <w:tblW w:w="9916" w:type="dxa"/>
        <w:tblInd w:w="93" w:type="dxa"/>
        <w:tblLook w:val="04A0" w:firstRow="1" w:lastRow="0" w:firstColumn="1" w:lastColumn="0" w:noHBand="0" w:noVBand="1"/>
      </w:tblPr>
      <w:tblGrid>
        <w:gridCol w:w="3825"/>
        <w:gridCol w:w="6091"/>
      </w:tblGrid>
      <w:tr w:rsidR="00F8034E" w:rsidRPr="0015276D" w:rsidTr="00700FAD">
        <w:trPr>
          <w:trHeight w:val="582"/>
        </w:trPr>
        <w:tc>
          <w:tcPr>
            <w:tcW w:w="3866" w:type="dxa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Ножной тормоз</w:t>
            </w:r>
          </w:p>
        </w:tc>
        <w:tc>
          <w:tcPr>
            <w:tcW w:w="6050" w:type="dxa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Колодочный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гидравлическим приводом на все колеса</w:t>
            </w:r>
          </w:p>
        </w:tc>
      </w:tr>
      <w:tr w:rsidR="00F8034E" w:rsidRPr="0015276D" w:rsidTr="00700FAD">
        <w:trPr>
          <w:trHeight w:val="291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тормоз (стояночный)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тросовым приводом на задние колеса</w:t>
            </w:r>
          </w:p>
        </w:tc>
      </w:tr>
      <w:tr w:rsidR="00F8034E" w:rsidRPr="0015276D" w:rsidTr="00700FAD">
        <w:trPr>
          <w:trHeight w:val="582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Тормозные барабаны передних и задних колес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Съемные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чугунным ободом и стальным диском</w:t>
            </w:r>
          </w:p>
        </w:tc>
      </w:tr>
      <w:tr w:rsidR="00F8034E" w:rsidRPr="0015276D" w:rsidTr="00700FAD">
        <w:trPr>
          <w:trHeight w:val="598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главного и колесных тормозных цилиндров,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- 22 и колесные - 25 с автоматическим устройством для поддержания постоянного зазора</w:t>
            </w:r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Электрооборудование</w:t>
      </w:r>
    </w:p>
    <w:tbl>
      <w:tblPr>
        <w:tblStyle w:val="aa"/>
        <w:tblW w:w="0" w:type="auto"/>
        <w:tblInd w:w="93" w:type="dxa"/>
        <w:tblLook w:val="04A0" w:firstRow="1" w:lastRow="0" w:firstColumn="1" w:lastColumn="0" w:noHBand="0" w:noVBand="1"/>
      </w:tblPr>
      <w:tblGrid>
        <w:gridCol w:w="2866"/>
        <w:gridCol w:w="7037"/>
      </w:tblGrid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проводки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Однопроводная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плюс соединен с массой, с февраля 1960 г. минус соединен с массой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Номинальное напряжение в сети,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6-СТ-42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Распределитель зажигания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Р35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А11У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Г22 мощностью 200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РР24-Б трехэлементный: с октября 1960 г. РР-102-В: двухэлементный регулятор напряжения в реле обратного тока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Стартер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РС502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Фары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ФГ22-А (или ФГ122)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Радиоприемник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Двухдиапазонный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А8-М: с 1 апреля 1960 г. - А17(или А17А)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АР44А телескопическая</w:t>
            </w:r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Кузов</w:t>
      </w:r>
    </w:p>
    <w:tbl>
      <w:tblPr>
        <w:tblStyle w:val="aa"/>
        <w:tblW w:w="0" w:type="auto"/>
        <w:tblInd w:w="93" w:type="dxa"/>
        <w:tblLook w:val="04A0" w:firstRow="1" w:lastRow="0" w:firstColumn="1" w:lastColumn="0" w:noHBand="0" w:noVBand="1"/>
      </w:tblPr>
      <w:tblGrid>
        <w:gridCol w:w="1888"/>
        <w:gridCol w:w="8015"/>
      </w:tblGrid>
      <w:tr w:rsidR="00F8034E" w:rsidRPr="0015276D" w:rsidTr="00700FAD">
        <w:trPr>
          <w:trHeight w:val="290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и конструкция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Закрытый, цельнометаллический, несущий</w:t>
            </w:r>
          </w:p>
        </w:tc>
      </w:tr>
      <w:tr w:rsidR="00F8034E" w:rsidRPr="0015276D" w:rsidTr="00700FAD">
        <w:trPr>
          <w:trHeight w:val="290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дверей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034E" w:rsidRPr="0015276D" w:rsidTr="00700FAD">
        <w:trPr>
          <w:trHeight w:val="1190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кузова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Отопитель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обогреватель ветрового стекла, вещевой ящик в панели приборов, два противосолнечных козырька, зеркало заднего обзора, пепельница в панели приборов, крючки для одежды, коврики,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омыватель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ветрового окна</w:t>
            </w:r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Заправочные емкости, </w:t>
      </w:r>
      <w:proofErr w:type="gramStart"/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</w:p>
    <w:tbl>
      <w:tblPr>
        <w:tblStyle w:val="aa"/>
        <w:tblW w:w="9853" w:type="dxa"/>
        <w:tblInd w:w="93" w:type="dxa"/>
        <w:tblLook w:val="04A0" w:firstRow="1" w:lastRow="0" w:firstColumn="1" w:lastColumn="0" w:noHBand="0" w:noVBand="1"/>
      </w:tblPr>
      <w:tblGrid>
        <w:gridCol w:w="8880"/>
        <w:gridCol w:w="973"/>
      </w:tblGrid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охлаждения двигателя (с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отопителем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кузова)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смазки двигателя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Воздушного фильтра (ванны)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гидравлического привода сцепления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Картера коробки передач (с удлинителем)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Картера заднего моста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1,37</w:t>
            </w:r>
          </w:p>
        </w:tc>
      </w:tr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Картера рулевого механизма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F8034E" w:rsidRPr="0015276D" w:rsidTr="00700FAD">
        <w:trPr>
          <w:trHeight w:val="289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гидравлического привода тормозов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F8034E" w:rsidRPr="0015276D" w:rsidTr="00700FAD">
        <w:trPr>
          <w:trHeight w:val="304"/>
        </w:trPr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Бачки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омывателя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ветрового стекла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</w:tbl>
    <w:p w:rsidR="00F8034E" w:rsidRPr="0015276D" w:rsidRDefault="00F8034E" w:rsidP="00F8034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76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данные для регулировки и контроля</w:t>
      </w:r>
    </w:p>
    <w:tbl>
      <w:tblPr>
        <w:tblStyle w:val="aa"/>
        <w:tblW w:w="0" w:type="auto"/>
        <w:tblInd w:w="93" w:type="dxa"/>
        <w:tblLook w:val="04A0" w:firstRow="1" w:lastRow="0" w:firstColumn="1" w:lastColumn="0" w:noHBand="0" w:noVBand="1"/>
      </w:tblPr>
      <w:tblGrid>
        <w:gridCol w:w="8903"/>
        <w:gridCol w:w="1000"/>
      </w:tblGrid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Зазоры между стержнями клапанов и толкателями или между наконечниками стержней клапанов и нажимными болтами коромысел (на холодном двигателе, при 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температуре головки двигателя 15-20 гр. С), мм: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для выпускного клапана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для впускного клапана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0,15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0,20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Давление масла в системе смазки прогретого двигателя (для контроля, регулировке не подлежит) при скорости автомобиля более 40 км/ч,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/см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Прогиб ремня вентилятора под давлением большого пальца руки (на участке, расположенном между шкивами водяного насоса и генератора),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Нормальная температура охлаждающей жидкости (тепловой режим), гр.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80-100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Температура открытия клапана термостата, гр.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80+/-2,5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Зазор между контактами прерывателя,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0,35-0,45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Зазор между электродами свечи,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0,6-0,75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Свободный ход педали,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сцепления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тормоза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34-46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1-7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тормозной жидкости в питательных бочках главных цилиндров гидроприводов сцепления и тормозов (от верхней кромки наливной горловины),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Давление воздуха в шинах (холодных), </w:t>
            </w:r>
            <w:proofErr w:type="spell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/см":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передних колес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задних колес</w:t>
            </w:r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1,7</w:t>
            </w: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1,7</w:t>
            </w:r>
          </w:p>
        </w:tc>
      </w:tr>
      <w:tr w:rsidR="00F8034E" w:rsidRPr="0015276D" w:rsidTr="00700FAD">
        <w:tc>
          <w:tcPr>
            <w:tcW w:w="0" w:type="auto"/>
            <w:hideMark/>
          </w:tcPr>
          <w:p w:rsidR="00F8034E" w:rsidRPr="0015276D" w:rsidRDefault="00F8034E" w:rsidP="0070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Схождение передних колес (при измерении между ободьями), </w:t>
            </w:r>
            <w:proofErr w:type="gramStart"/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8034E" w:rsidRPr="0015276D" w:rsidRDefault="00F8034E" w:rsidP="00700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</w:tr>
    </w:tbl>
    <w:p w:rsidR="007968C0" w:rsidRPr="000F0344" w:rsidRDefault="007968C0" w:rsidP="00796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7968C0" w:rsidRPr="000F0344" w:rsidSect="00CE66C3">
      <w:pgSz w:w="11906" w:h="16838"/>
      <w:pgMar w:top="695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79" w:rsidRDefault="00F21679" w:rsidP="000F0344">
      <w:pPr>
        <w:spacing w:after="0" w:line="240" w:lineRule="auto"/>
      </w:pPr>
      <w:r>
        <w:separator/>
      </w:r>
    </w:p>
  </w:endnote>
  <w:endnote w:type="continuationSeparator" w:id="0">
    <w:p w:rsidR="00F21679" w:rsidRDefault="00F21679" w:rsidP="000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79" w:rsidRDefault="00F21679" w:rsidP="000F0344">
      <w:pPr>
        <w:spacing w:after="0" w:line="240" w:lineRule="auto"/>
      </w:pPr>
      <w:r>
        <w:separator/>
      </w:r>
    </w:p>
  </w:footnote>
  <w:footnote w:type="continuationSeparator" w:id="0">
    <w:p w:rsidR="00F21679" w:rsidRDefault="00F21679" w:rsidP="000F0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5A"/>
    <w:rsid w:val="000F0344"/>
    <w:rsid w:val="003216DE"/>
    <w:rsid w:val="003C3233"/>
    <w:rsid w:val="00783050"/>
    <w:rsid w:val="007968C0"/>
    <w:rsid w:val="00822106"/>
    <w:rsid w:val="0087326D"/>
    <w:rsid w:val="00962F1F"/>
    <w:rsid w:val="009E43AC"/>
    <w:rsid w:val="00A0017C"/>
    <w:rsid w:val="00A76CEA"/>
    <w:rsid w:val="00B64FBE"/>
    <w:rsid w:val="00BE235A"/>
    <w:rsid w:val="00C82638"/>
    <w:rsid w:val="00C94B48"/>
    <w:rsid w:val="00CE66C3"/>
    <w:rsid w:val="00D8345C"/>
    <w:rsid w:val="00F21679"/>
    <w:rsid w:val="00F8034E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8034E"/>
    <w:pPr>
      <w:keepNext/>
      <w:keepLines/>
      <w:spacing w:before="480" w:after="0" w:line="252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F1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344"/>
  </w:style>
  <w:style w:type="paragraph" w:styleId="a7">
    <w:name w:val="footer"/>
    <w:basedOn w:val="a"/>
    <w:link w:val="a8"/>
    <w:uiPriority w:val="99"/>
    <w:unhideWhenUsed/>
    <w:rsid w:val="000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344"/>
  </w:style>
  <w:style w:type="character" w:styleId="a9">
    <w:name w:val="Strong"/>
    <w:basedOn w:val="a0"/>
    <w:uiPriority w:val="22"/>
    <w:qFormat/>
    <w:rsid w:val="000F0344"/>
    <w:rPr>
      <w:b/>
      <w:bCs/>
    </w:rPr>
  </w:style>
  <w:style w:type="table" w:styleId="aa">
    <w:name w:val="Table Grid"/>
    <w:basedOn w:val="a1"/>
    <w:uiPriority w:val="39"/>
    <w:rsid w:val="0079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3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8034E"/>
    <w:pPr>
      <w:keepNext/>
      <w:keepLines/>
      <w:spacing w:before="480" w:after="0" w:line="252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F1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344"/>
  </w:style>
  <w:style w:type="paragraph" w:styleId="a7">
    <w:name w:val="footer"/>
    <w:basedOn w:val="a"/>
    <w:link w:val="a8"/>
    <w:uiPriority w:val="99"/>
    <w:unhideWhenUsed/>
    <w:rsid w:val="000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344"/>
  </w:style>
  <w:style w:type="character" w:styleId="a9">
    <w:name w:val="Strong"/>
    <w:basedOn w:val="a0"/>
    <w:uiPriority w:val="22"/>
    <w:qFormat/>
    <w:rsid w:val="000F0344"/>
    <w:rPr>
      <w:b/>
      <w:bCs/>
    </w:rPr>
  </w:style>
  <w:style w:type="table" w:styleId="aa">
    <w:name w:val="Table Grid"/>
    <w:basedOn w:val="a1"/>
    <w:uiPriority w:val="39"/>
    <w:rsid w:val="0079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3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8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1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5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835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226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2019-02-11T16:48:00Z</dcterms:created>
  <dcterms:modified xsi:type="dcterms:W3CDTF">2019-02-14T15:47:00Z</dcterms:modified>
</cp:coreProperties>
</file>