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7E" w:rsidRPr="00CC417E" w:rsidRDefault="00CC417E" w:rsidP="00CC41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7E">
        <w:rPr>
          <w:rFonts w:ascii="Times New Roman" w:hAnsi="Times New Roman" w:cs="Times New Roman"/>
          <w:b/>
          <w:sz w:val="28"/>
          <w:szCs w:val="28"/>
        </w:rPr>
        <w:t xml:space="preserve">03-187 ГАЗ М-72 4х4 4-дверный легковой вездеход, мест 5, снаряжённый вес 1.615 </w:t>
      </w:r>
      <w:proofErr w:type="spellStart"/>
      <w:r w:rsidRPr="00CC417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C417E">
        <w:rPr>
          <w:rFonts w:ascii="Times New Roman" w:hAnsi="Times New Roman" w:cs="Times New Roman"/>
          <w:b/>
          <w:sz w:val="28"/>
          <w:szCs w:val="28"/>
        </w:rPr>
        <w:t xml:space="preserve">, полный 2.04 </w:t>
      </w:r>
      <w:proofErr w:type="spellStart"/>
      <w:r w:rsidRPr="00CC417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C417E">
        <w:rPr>
          <w:rFonts w:ascii="Times New Roman" w:hAnsi="Times New Roman" w:cs="Times New Roman"/>
          <w:b/>
          <w:sz w:val="28"/>
          <w:szCs w:val="28"/>
        </w:rPr>
        <w:t xml:space="preserve">, 52/55 </w:t>
      </w:r>
      <w:proofErr w:type="spellStart"/>
      <w:r w:rsidRPr="00CC417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CC417E">
        <w:rPr>
          <w:rFonts w:ascii="Times New Roman" w:hAnsi="Times New Roman" w:cs="Times New Roman"/>
          <w:b/>
          <w:sz w:val="28"/>
          <w:szCs w:val="28"/>
        </w:rPr>
        <w:t xml:space="preserve">, 90 км/час, 1-ый в мире </w:t>
      </w:r>
      <w:proofErr w:type="spellStart"/>
      <w:r w:rsidRPr="00CC417E">
        <w:rPr>
          <w:rFonts w:ascii="Times New Roman" w:hAnsi="Times New Roman" w:cs="Times New Roman"/>
          <w:b/>
          <w:sz w:val="28"/>
          <w:szCs w:val="28"/>
        </w:rPr>
        <w:t>полноприводный</w:t>
      </w:r>
      <w:proofErr w:type="spellEnd"/>
      <w:r w:rsidRPr="00CC417E">
        <w:rPr>
          <w:rFonts w:ascii="Times New Roman" w:hAnsi="Times New Roman" w:cs="Times New Roman"/>
          <w:b/>
          <w:sz w:val="28"/>
          <w:szCs w:val="28"/>
        </w:rPr>
        <w:t xml:space="preserve"> с несущим кузовом, 4677 экз., ГАЗ г. Горький 1955-58 г.</w:t>
      </w:r>
    </w:p>
    <w:p w:rsidR="00CC417E" w:rsidRDefault="00996926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E55A72" wp14:editId="46CB9D0F">
            <wp:simplePos x="0" y="0"/>
            <wp:positionH relativeFrom="margin">
              <wp:posOffset>371475</wp:posOffset>
            </wp:positionH>
            <wp:positionV relativeFrom="margin">
              <wp:posOffset>733425</wp:posOffset>
            </wp:positionV>
            <wp:extent cx="5285105" cy="32378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4A4" w:rsidRDefault="004954A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996926" w:rsidRDefault="00924029" w:rsidP="00EC13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6926">
        <w:rPr>
          <w:rFonts w:ascii="Times New Roman" w:hAnsi="Times New Roman" w:cs="Times New Roman"/>
          <w:i/>
          <w:sz w:val="24"/>
          <w:szCs w:val="24"/>
        </w:rPr>
        <w:t xml:space="preserve">Источник: gaz20.spb.ru. </w:t>
      </w:r>
      <w:proofErr w:type="gramStart"/>
      <w:r w:rsidRPr="00996926">
        <w:rPr>
          <w:rFonts w:ascii="Times New Roman" w:hAnsi="Times New Roman" w:cs="Times New Roman"/>
          <w:i/>
          <w:sz w:val="24"/>
          <w:szCs w:val="24"/>
        </w:rPr>
        <w:t>Автор</w:t>
      </w:r>
      <w:proofErr w:type="gramEnd"/>
      <w:r w:rsidRPr="00996926">
        <w:rPr>
          <w:rFonts w:ascii="Times New Roman" w:hAnsi="Times New Roman" w:cs="Times New Roman"/>
          <w:i/>
          <w:sz w:val="24"/>
          <w:szCs w:val="24"/>
        </w:rPr>
        <w:t xml:space="preserve"> к сожалению не указан</w:t>
      </w:r>
      <w:r w:rsidR="00715F3C" w:rsidRPr="00996926">
        <w:rPr>
          <w:rFonts w:ascii="Times New Roman" w:hAnsi="Times New Roman" w:cs="Times New Roman"/>
          <w:i/>
          <w:sz w:val="24"/>
          <w:szCs w:val="24"/>
        </w:rPr>
        <w:t>, но спасибо ему большое</w:t>
      </w:r>
      <w:r w:rsidRPr="00996926">
        <w:rPr>
          <w:rFonts w:ascii="Times New Roman" w:hAnsi="Times New Roman" w:cs="Times New Roman"/>
          <w:i/>
          <w:sz w:val="24"/>
          <w:szCs w:val="24"/>
        </w:rPr>
        <w:t>.</w:t>
      </w:r>
    </w:p>
    <w:p w:rsidR="00924029" w:rsidRPr="00996926" w:rsidRDefault="002714CC" w:rsidP="00EC13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6926">
        <w:rPr>
          <w:rFonts w:ascii="Times New Roman" w:hAnsi="Times New Roman" w:cs="Times New Roman"/>
          <w:i/>
          <w:sz w:val="24"/>
          <w:szCs w:val="24"/>
        </w:rPr>
        <w:t>Компиляция с незначительными уточнениями.</w:t>
      </w:r>
    </w:p>
    <w:p w:rsidR="00924029" w:rsidRPr="00924029" w:rsidRDefault="000D566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Что же </w:t>
      </w:r>
      <w:proofErr w:type="gramStart"/>
      <w:r w:rsidR="00924029" w:rsidRPr="00924029">
        <w:rPr>
          <w:rFonts w:ascii="Times New Roman" w:hAnsi="Times New Roman" w:cs="Times New Roman"/>
          <w:sz w:val="24"/>
          <w:szCs w:val="24"/>
        </w:rPr>
        <w:t>представляла из себя</w:t>
      </w:r>
      <w:proofErr w:type="gram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 эта чудесная машина — ГАЗ М-72? Ее собрали в Горьком в 1955 году. Народное хозяйство тогда испытывало нужду в машине, которая смогла бы сочетать лучшие качества джипа (а точнее вездехода, слов джип или внедорожник в те времена не знали) и городского автомобиля. Конечно, наилучшим решением была бы специальная разработка, но, как всегда, наиболее практичным выходом явился компромисс. Им стал гибрид ГАЗ-69 и Победы.</w:t>
      </w:r>
    </w:p>
    <w:p w:rsidR="00924029" w:rsidRPr="00924029" w:rsidRDefault="000D566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Ведущими конструктором машины назначили Григория Моисеевича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Вассермана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, а среди его помощников были А. И. Гор, А. И.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Черномашенцев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, О. И.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Пелюшенко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, С. Г. Зислин, Н. Т.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Мозохин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, В. С. Соловьев, и другие.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Вассерман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 имел опыт создания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 машин: ГАЗ-69 был создан под его руководством. Не удивительно, что узлы и механизмы рессорной подвески,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полноприводной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 трансмиссии были заимствованы с ГАЗ-69. Но газик был рамный, а Победа обладала несущим кузовом. Предстояла нелегкая даже по современным меркам работа по усилению кузова. Тем более </w:t>
      </w:r>
      <w:proofErr w:type="gramStart"/>
      <w:r w:rsidR="00924029" w:rsidRPr="00924029">
        <w:rPr>
          <w:rFonts w:ascii="Times New Roman" w:hAnsi="Times New Roman" w:cs="Times New Roman"/>
          <w:sz w:val="24"/>
          <w:szCs w:val="24"/>
        </w:rPr>
        <w:t>сложная</w:t>
      </w:r>
      <w:proofErr w:type="gramEnd"/>
      <w:r w:rsidR="00924029" w:rsidRPr="00924029">
        <w:rPr>
          <w:rFonts w:ascii="Times New Roman" w:hAnsi="Times New Roman" w:cs="Times New Roman"/>
          <w:sz w:val="24"/>
          <w:szCs w:val="24"/>
        </w:rPr>
        <w:t>, что кузов Победы с са</w:t>
      </w:r>
      <w:r>
        <w:rPr>
          <w:rFonts w:ascii="Times New Roman" w:hAnsi="Times New Roman" w:cs="Times New Roman"/>
          <w:sz w:val="24"/>
          <w:szCs w:val="24"/>
        </w:rPr>
        <w:t xml:space="preserve">мого начала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неравнопрочным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 На всю работу по проектированию М-72 все ушло буквально три 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029" w:rsidRPr="00924029" w:rsidRDefault="000D566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Кроме усиления слабых мест автомобиля, надо было увеличить дорожный просвет от дороги до пола кузова, то есть поднять кузов. Для этого было решено задние рессоры </w:t>
      </w:r>
      <w:proofErr w:type="gramStart"/>
      <w:r w:rsidR="00924029" w:rsidRPr="00924029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 не под балкой заднего моста, как на М-20, а над ней. При этом кузов поднялся на 150 мм. Когда подняли кузов, между ним и колесами образовались щели. Их прикрыли сзади щитками, а впереди уменьшили глубину вырезов в крыльях. Вместо передней независимой подвески на витых пружинах поставили </w:t>
      </w:r>
      <w:r w:rsidR="00D7637B" w:rsidRPr="00D7637B">
        <w:rPr>
          <w:rFonts w:ascii="Times New Roman" w:hAnsi="Times New Roman" w:cs="Times New Roman"/>
          <w:i/>
          <w:sz w:val="24"/>
          <w:szCs w:val="24"/>
        </w:rPr>
        <w:t>мост от ГАЗ-69</w:t>
      </w:r>
      <w:r w:rsidR="00551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37B" w:rsidRPr="00D7637B">
        <w:rPr>
          <w:rFonts w:ascii="Times New Roman" w:hAnsi="Times New Roman" w:cs="Times New Roman"/>
          <w:i/>
          <w:sz w:val="24"/>
          <w:szCs w:val="24"/>
        </w:rPr>
        <w:t>и</w:t>
      </w:r>
      <w:r w:rsidR="00D7637B"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передние рессоры. </w:t>
      </w:r>
      <w:r w:rsidR="00D7637B">
        <w:rPr>
          <w:rFonts w:ascii="Times New Roman" w:hAnsi="Times New Roman" w:cs="Times New Roman"/>
          <w:sz w:val="24"/>
          <w:szCs w:val="24"/>
        </w:rPr>
        <w:t>К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онструкция </w:t>
      </w:r>
      <w:r w:rsidR="00D7637B" w:rsidRPr="00D7637B">
        <w:rPr>
          <w:rFonts w:ascii="Times New Roman" w:hAnsi="Times New Roman" w:cs="Times New Roman"/>
          <w:i/>
          <w:sz w:val="24"/>
          <w:szCs w:val="24"/>
        </w:rPr>
        <w:t>крепления</w:t>
      </w:r>
      <w:r w:rsidR="00D7637B"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>передних рессор была разработана специально для нового вездехода</w:t>
      </w:r>
      <w:r w:rsidR="00CD7115">
        <w:rPr>
          <w:rFonts w:ascii="Times New Roman" w:hAnsi="Times New Roman" w:cs="Times New Roman"/>
          <w:sz w:val="24"/>
          <w:szCs w:val="24"/>
        </w:rPr>
        <w:t xml:space="preserve">. 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В задней подвеске М-72 применялся стабилизатор поперечной устойчивости. </w:t>
      </w:r>
      <w:r w:rsidR="00551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029" w:rsidRPr="00924029" w:rsidRDefault="0055136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>При размещении раздаточной коробки пришлось отказаться от поперечного коробчатого усилителя днища кузова, а также продольного усилителя - закрыт</w:t>
      </w:r>
      <w:r w:rsidR="004D3554">
        <w:rPr>
          <w:rFonts w:ascii="Times New Roman" w:hAnsi="Times New Roman" w:cs="Times New Roman"/>
          <w:sz w:val="24"/>
          <w:szCs w:val="24"/>
        </w:rPr>
        <w:t>ого тоннеля карданной передачи</w:t>
      </w:r>
      <w:r w:rsidR="00924029" w:rsidRPr="00924029">
        <w:rPr>
          <w:rFonts w:ascii="Times New Roman" w:hAnsi="Times New Roman" w:cs="Times New Roman"/>
          <w:sz w:val="24"/>
          <w:szCs w:val="24"/>
        </w:rPr>
        <w:t>. Для компенсации этих отсутствующих силовых элементов, а также увеличения продольно</w:t>
      </w:r>
      <w:r w:rsidR="004D3554">
        <w:rPr>
          <w:rFonts w:ascii="Times New Roman" w:hAnsi="Times New Roman" w:cs="Times New Roman"/>
          <w:sz w:val="24"/>
          <w:szCs w:val="24"/>
        </w:rPr>
        <w:t>й и поперечной жесткости кузова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 в его конструкцию было введено 14 дополнительных усилителей пола, лонжеронов</w:t>
      </w:r>
      <w:r w:rsidR="004D3554">
        <w:rPr>
          <w:rFonts w:ascii="Times New Roman" w:hAnsi="Times New Roman" w:cs="Times New Roman"/>
          <w:sz w:val="24"/>
          <w:szCs w:val="24"/>
        </w:rPr>
        <w:t>,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 стоек и крыши. При испытании на стенде </w:t>
      </w:r>
      <w:r w:rsidR="00924029" w:rsidRPr="00924029">
        <w:rPr>
          <w:rFonts w:ascii="Times New Roman" w:hAnsi="Times New Roman" w:cs="Times New Roman"/>
          <w:sz w:val="24"/>
          <w:szCs w:val="24"/>
        </w:rPr>
        <w:lastRenderedPageBreak/>
        <w:t>жесткость кузова М-72 оказалась не только не ниже, чем у М-20, но увеличилась при изгибе на 30 процентов, а при кручении — на 50 процентов. Это создало запас для повышенных напряжений на бездорожье.</w:t>
      </w:r>
    </w:p>
    <w:p w:rsidR="00924029" w:rsidRPr="00924029" w:rsidRDefault="001F083F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>Несмотря на усиление кузова и ввод дополнительных агрегатов, масса автомобиля выросла всего на 300 кг. Не забыли и о коррозионной устойчивости — для защиты кузова было введено фосфатное покрытие.</w:t>
      </w:r>
    </w:p>
    <w:p w:rsidR="00924029" w:rsidRPr="00924029" w:rsidRDefault="00924029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029">
        <w:rPr>
          <w:rFonts w:ascii="Times New Roman" w:hAnsi="Times New Roman" w:cs="Times New Roman"/>
          <w:sz w:val="24"/>
          <w:szCs w:val="24"/>
        </w:rPr>
        <w:t>Двигатель нового автомобиля, в отличи</w:t>
      </w:r>
      <w:proofErr w:type="gramStart"/>
      <w:r w:rsidRPr="0092402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4029">
        <w:rPr>
          <w:rFonts w:ascii="Times New Roman" w:hAnsi="Times New Roman" w:cs="Times New Roman"/>
          <w:sz w:val="24"/>
          <w:szCs w:val="24"/>
        </w:rPr>
        <w:t xml:space="preserve"> от мотора Победы, получил головку цилиндров с повышенной степенью сжатия — 6,5 против 6,2, рассчитанную под бензин А-72 вместо А-66. Увеличение степени сжатия, изменение жиклеров карбюратора и усовершенствование системы впуска дало прирост крутящего момента на высоких оборотах и увеличение мощности до 55 </w:t>
      </w:r>
      <w:proofErr w:type="spellStart"/>
      <w:r w:rsidRPr="00924029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92402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9240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40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4029">
        <w:rPr>
          <w:rFonts w:ascii="Times New Roman" w:hAnsi="Times New Roman" w:cs="Times New Roman"/>
          <w:sz w:val="24"/>
          <w:szCs w:val="24"/>
        </w:rPr>
        <w:t xml:space="preserve"> маслосистему включили масляный радиатор. Учитывая особенности эксплуатации вездехода - возможность длительной езды с малыми скоростями на пониженных передачах в тяжелых дорожных условиях, было решено использовать </w:t>
      </w:r>
      <w:proofErr w:type="spellStart"/>
      <w:r w:rsidRPr="00924029">
        <w:rPr>
          <w:rFonts w:ascii="Times New Roman" w:hAnsi="Times New Roman" w:cs="Times New Roman"/>
          <w:sz w:val="24"/>
          <w:szCs w:val="24"/>
        </w:rPr>
        <w:t>шестилопастный</w:t>
      </w:r>
      <w:proofErr w:type="spellEnd"/>
      <w:r w:rsidRPr="00924029">
        <w:rPr>
          <w:rFonts w:ascii="Times New Roman" w:hAnsi="Times New Roman" w:cs="Times New Roman"/>
          <w:sz w:val="24"/>
          <w:szCs w:val="24"/>
        </w:rPr>
        <w:t xml:space="preserve"> вентилятор и радиатор увеличенного на 2 литра объема. Поскольку патрубок радиатора находился сбоку, пришлось изменить и корпус термостата.</w:t>
      </w:r>
    </w:p>
    <w:p w:rsidR="00924029" w:rsidRPr="00924029" w:rsidRDefault="00924029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029">
        <w:rPr>
          <w:rFonts w:ascii="Times New Roman" w:hAnsi="Times New Roman" w:cs="Times New Roman"/>
          <w:sz w:val="24"/>
          <w:szCs w:val="24"/>
        </w:rPr>
        <w:t xml:space="preserve">Для уменьшения переливания топлива через распылитель главного жиклера при преодолении подъемов и при сильной тряске автомобиля поплавковый механизм карбюратора оснастили игольчатым клапаном с пружиной и дополнительным упорным стержнем. Такой карбюратор, устанавливавшийся в то время на все легковые вездеходы </w:t>
      </w:r>
      <w:proofErr w:type="spellStart"/>
      <w:r w:rsidRPr="00924029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924029">
        <w:rPr>
          <w:rFonts w:ascii="Times New Roman" w:hAnsi="Times New Roman" w:cs="Times New Roman"/>
          <w:sz w:val="24"/>
          <w:szCs w:val="24"/>
        </w:rPr>
        <w:t>, получил обозначение К-22Д.</w:t>
      </w:r>
    </w:p>
    <w:p w:rsidR="00924029" w:rsidRPr="00924029" w:rsidRDefault="00817768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>На машине применялась та же коробка передач с рычагом на рулевой коло</w:t>
      </w:r>
      <w:r>
        <w:rPr>
          <w:rFonts w:ascii="Times New Roman" w:hAnsi="Times New Roman" w:cs="Times New Roman"/>
          <w:sz w:val="24"/>
          <w:szCs w:val="24"/>
        </w:rPr>
        <w:t>нке, как и у большинства Побед</w:t>
      </w:r>
      <w:r w:rsidR="00924029" w:rsidRPr="00924029">
        <w:rPr>
          <w:rFonts w:ascii="Times New Roman" w:hAnsi="Times New Roman" w:cs="Times New Roman"/>
          <w:sz w:val="24"/>
          <w:szCs w:val="24"/>
        </w:rPr>
        <w:t>. На коробках передач М-72 не было лишь редуктора привода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спидометра, который размещался на вторичном валу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раздатки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>.</w:t>
      </w:r>
      <w:r w:rsidR="00CD7115"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CD7115">
        <w:rPr>
          <w:rFonts w:ascii="Times New Roman" w:hAnsi="Times New Roman" w:cs="Times New Roman"/>
          <w:sz w:val="24"/>
          <w:szCs w:val="24"/>
        </w:rPr>
        <w:t>она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 не имел</w:t>
      </w:r>
      <w:r w:rsidR="00CD7115">
        <w:rPr>
          <w:rFonts w:ascii="Times New Roman" w:hAnsi="Times New Roman" w:cs="Times New Roman"/>
          <w:sz w:val="24"/>
          <w:szCs w:val="24"/>
        </w:rPr>
        <w:t>а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 прямой передачи (верхняя передача имела передаточное отношение 1.15), максимальная скорость М-72 была ниже, чем у Победы.</w:t>
      </w:r>
    </w:p>
    <w:p w:rsidR="004C0814" w:rsidRDefault="00817768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Отдельно нужно сказать о конструкции заднего моста автомобиля. Он был разработан специально для М-72 и устанавливался только на указанной машине. Задний мост имел полуразгруженные полуоси, которые опирались на однорядные шариковые подшипники. Съемных ступиц не было, а колеса крепились непосредственно к фланцам полуосей. </w:t>
      </w:r>
      <w:r w:rsidR="004C0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1CE" w:rsidRDefault="004C0814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>Передний ведущий мост М-72 по конструкции аналогичен мосту от ГАЗ-69, но колея была уже на 85 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Передние колеса приводились во вращение посредством шарниров равных угловых скоростей типа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бендикс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, хорошо зарекомендовавших себя еще на военных Виллисах. </w:t>
      </w:r>
      <w:r w:rsidR="006E01CE" w:rsidRPr="008D2ACF">
        <w:rPr>
          <w:rFonts w:ascii="Times New Roman" w:hAnsi="Times New Roman" w:cs="Times New Roman"/>
          <w:sz w:val="24"/>
          <w:szCs w:val="24"/>
        </w:rPr>
        <w:t>Конструкция шарнира</w:t>
      </w:r>
      <w:r w:rsidR="006E01CE">
        <w:rPr>
          <w:rFonts w:ascii="Times New Roman" w:hAnsi="Times New Roman" w:cs="Times New Roman"/>
          <w:sz w:val="24"/>
          <w:szCs w:val="24"/>
        </w:rPr>
        <w:t xml:space="preserve"> </w:t>
      </w:r>
      <w:r w:rsidR="006E01CE" w:rsidRPr="008D2ACF">
        <w:rPr>
          <w:rFonts w:ascii="Times New Roman" w:hAnsi="Times New Roman" w:cs="Times New Roman"/>
          <w:sz w:val="24"/>
          <w:szCs w:val="24"/>
        </w:rPr>
        <w:t>специальная и принципиально отличается от обычных карданных</w:t>
      </w:r>
      <w:r w:rsidR="006E01CE">
        <w:rPr>
          <w:rFonts w:ascii="Times New Roman" w:hAnsi="Times New Roman" w:cs="Times New Roman"/>
          <w:sz w:val="24"/>
          <w:szCs w:val="24"/>
        </w:rPr>
        <w:t xml:space="preserve"> шарниров (с крестовиной)</w:t>
      </w:r>
      <w:r w:rsidR="006E01CE" w:rsidRPr="008D2ACF">
        <w:rPr>
          <w:rFonts w:ascii="Times New Roman" w:hAnsi="Times New Roman" w:cs="Times New Roman"/>
          <w:sz w:val="24"/>
          <w:szCs w:val="24"/>
        </w:rPr>
        <w:t xml:space="preserve">. Шарниры, </w:t>
      </w:r>
      <w:r w:rsidR="006E01CE">
        <w:rPr>
          <w:rFonts w:ascii="Times New Roman" w:hAnsi="Times New Roman" w:cs="Times New Roman"/>
          <w:sz w:val="24"/>
          <w:szCs w:val="24"/>
        </w:rPr>
        <w:t>у</w:t>
      </w:r>
      <w:r w:rsidR="006E01CE" w:rsidRPr="008D2ACF">
        <w:rPr>
          <w:rFonts w:ascii="Times New Roman" w:hAnsi="Times New Roman" w:cs="Times New Roman"/>
          <w:sz w:val="24"/>
          <w:szCs w:val="24"/>
        </w:rPr>
        <w:t>станавливаемые в привод к ведущим управляемым</w:t>
      </w:r>
      <w:r w:rsidR="006E01CE">
        <w:rPr>
          <w:rFonts w:ascii="Times New Roman" w:hAnsi="Times New Roman" w:cs="Times New Roman"/>
          <w:sz w:val="24"/>
          <w:szCs w:val="24"/>
        </w:rPr>
        <w:t xml:space="preserve"> </w:t>
      </w:r>
      <w:r w:rsidR="006E01CE" w:rsidRPr="008D2ACF">
        <w:rPr>
          <w:rFonts w:ascii="Times New Roman" w:hAnsi="Times New Roman" w:cs="Times New Roman"/>
          <w:sz w:val="24"/>
          <w:szCs w:val="24"/>
        </w:rPr>
        <w:t>колесам, имеют в качестве детали, передающей крутящий момент,</w:t>
      </w:r>
      <w:r w:rsidR="006E01CE">
        <w:rPr>
          <w:rFonts w:ascii="Times New Roman" w:hAnsi="Times New Roman" w:cs="Times New Roman"/>
          <w:sz w:val="24"/>
          <w:szCs w:val="24"/>
        </w:rPr>
        <w:t xml:space="preserve"> </w:t>
      </w:r>
      <w:r w:rsidR="006E01CE" w:rsidRPr="008D2ACF">
        <w:rPr>
          <w:rFonts w:ascii="Times New Roman" w:hAnsi="Times New Roman" w:cs="Times New Roman"/>
          <w:sz w:val="24"/>
          <w:szCs w:val="24"/>
        </w:rPr>
        <w:t>не крестовину, а шарики. Такая конструкция обеспечивает равные</w:t>
      </w:r>
      <w:r w:rsidR="006E01CE">
        <w:rPr>
          <w:rFonts w:ascii="Times New Roman" w:hAnsi="Times New Roman" w:cs="Times New Roman"/>
          <w:sz w:val="24"/>
          <w:szCs w:val="24"/>
        </w:rPr>
        <w:t xml:space="preserve"> </w:t>
      </w:r>
      <w:r w:rsidR="006E01CE" w:rsidRPr="008D2ACF">
        <w:rPr>
          <w:rFonts w:ascii="Times New Roman" w:hAnsi="Times New Roman" w:cs="Times New Roman"/>
          <w:sz w:val="24"/>
          <w:szCs w:val="24"/>
        </w:rPr>
        <w:t>скорости вращения обоих валов вне зависимости от угла между</w:t>
      </w:r>
      <w:r w:rsidR="006E01CE">
        <w:rPr>
          <w:rFonts w:ascii="Times New Roman" w:hAnsi="Times New Roman" w:cs="Times New Roman"/>
          <w:sz w:val="24"/>
          <w:szCs w:val="24"/>
        </w:rPr>
        <w:t xml:space="preserve"> </w:t>
      </w:r>
      <w:r w:rsidR="006E01CE" w:rsidRPr="008D2ACF">
        <w:rPr>
          <w:rFonts w:ascii="Times New Roman" w:hAnsi="Times New Roman" w:cs="Times New Roman"/>
          <w:sz w:val="24"/>
          <w:szCs w:val="24"/>
        </w:rPr>
        <w:t>ними. Внутреннее устройство и размеры шарниров ГАЗ-69, ГАЗ-69А</w:t>
      </w:r>
      <w:r w:rsidR="006E01CE">
        <w:rPr>
          <w:rFonts w:ascii="Times New Roman" w:hAnsi="Times New Roman" w:cs="Times New Roman"/>
          <w:sz w:val="24"/>
          <w:szCs w:val="24"/>
        </w:rPr>
        <w:t xml:space="preserve"> </w:t>
      </w:r>
      <w:r w:rsidR="006E01CE" w:rsidRPr="008D2ACF">
        <w:rPr>
          <w:rFonts w:ascii="Times New Roman" w:hAnsi="Times New Roman" w:cs="Times New Roman"/>
          <w:sz w:val="24"/>
          <w:szCs w:val="24"/>
        </w:rPr>
        <w:t>и М-72 — одинаковы. Разница лишь в длине левых ведущих вилок. Вилки ГАЗ-69 на 42,5 мм длиннее вилок М-72.</w:t>
      </w:r>
    </w:p>
    <w:p w:rsidR="00924029" w:rsidRPr="00924029" w:rsidRDefault="00722721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Рулевая трапеция в целом повторяла трапецию ГАЗ-69. Так же, как и ГАЗ-69, машина М-72 имела центральный трансмиссионный стояночный тормоз, от газика были заимствованы и шины с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грунтозацепами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>, размерностью 6.50×16.</w:t>
      </w:r>
    </w:p>
    <w:p w:rsidR="00924029" w:rsidRPr="00924029" w:rsidRDefault="006E01CE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Оборудование кузова нового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 автомобиля было таким же, как и у М-20: мягкая обивка салона,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от</w:t>
      </w:r>
      <w:r w:rsidR="00722721">
        <w:rPr>
          <w:rFonts w:ascii="Times New Roman" w:hAnsi="Times New Roman" w:cs="Times New Roman"/>
          <w:sz w:val="24"/>
          <w:szCs w:val="24"/>
        </w:rPr>
        <w:t>опитель</w:t>
      </w:r>
      <w:proofErr w:type="spellEnd"/>
      <w:r w:rsidR="00722721">
        <w:rPr>
          <w:rFonts w:ascii="Times New Roman" w:hAnsi="Times New Roman" w:cs="Times New Roman"/>
          <w:sz w:val="24"/>
          <w:szCs w:val="24"/>
        </w:rPr>
        <w:t>, часы, 2-диапазонный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 радиоприемник. Для управления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полноприводной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 трансмиссией появились новые рычаги. Под комбинацией приборов укреплялась табличка с памяткой водителю </w:t>
      </w:r>
      <w:r w:rsidR="00722721">
        <w:rPr>
          <w:rFonts w:ascii="Times New Roman" w:hAnsi="Times New Roman" w:cs="Times New Roman"/>
          <w:sz w:val="24"/>
          <w:szCs w:val="24"/>
        </w:rPr>
        <w:t>-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 на ней схема управления демультипликатором и таблица максимальных скоростей на каждой передаче. С учетом необходимости работы на грязных дорогах, на М-72 впервые в СССР был применен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омыватель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 ветрового стекла — механический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н</w:t>
      </w:r>
      <w:r w:rsidR="0014776D">
        <w:rPr>
          <w:rFonts w:ascii="Times New Roman" w:hAnsi="Times New Roman" w:cs="Times New Roman"/>
          <w:sz w:val="24"/>
          <w:szCs w:val="24"/>
        </w:rPr>
        <w:t>асосик</w:t>
      </w:r>
      <w:proofErr w:type="spellEnd"/>
      <w:r w:rsidR="0014776D">
        <w:rPr>
          <w:rFonts w:ascii="Times New Roman" w:hAnsi="Times New Roman" w:cs="Times New Roman"/>
          <w:sz w:val="24"/>
          <w:szCs w:val="24"/>
        </w:rPr>
        <w:t>, работавший от нажатия но</w:t>
      </w:r>
      <w:r w:rsidR="00924029" w:rsidRPr="00924029">
        <w:rPr>
          <w:rFonts w:ascii="Times New Roman" w:hAnsi="Times New Roman" w:cs="Times New Roman"/>
          <w:sz w:val="24"/>
          <w:szCs w:val="24"/>
        </w:rPr>
        <w:t>гой на специальную педаль.</w:t>
      </w:r>
    </w:p>
    <w:p w:rsidR="00924029" w:rsidRPr="00924029" w:rsidRDefault="00924029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029">
        <w:rPr>
          <w:rFonts w:ascii="Times New Roman" w:hAnsi="Times New Roman" w:cs="Times New Roman"/>
          <w:sz w:val="24"/>
          <w:szCs w:val="24"/>
        </w:rPr>
        <w:t xml:space="preserve">Как последний штрих, на облицовку радиатора установили </w:t>
      </w:r>
      <w:proofErr w:type="spellStart"/>
      <w:r w:rsidRPr="00924029">
        <w:rPr>
          <w:rFonts w:ascii="Times New Roman" w:hAnsi="Times New Roman" w:cs="Times New Roman"/>
          <w:sz w:val="24"/>
          <w:szCs w:val="24"/>
        </w:rPr>
        <w:t>шильдик</w:t>
      </w:r>
      <w:proofErr w:type="spellEnd"/>
      <w:r w:rsidRPr="00924029">
        <w:rPr>
          <w:rFonts w:ascii="Times New Roman" w:hAnsi="Times New Roman" w:cs="Times New Roman"/>
          <w:sz w:val="24"/>
          <w:szCs w:val="24"/>
        </w:rPr>
        <w:t xml:space="preserve"> с эмблемой М72, подобный логотип украшал и капот машины. “Победой”, к слову, этот автомобиль никогда не назывался.</w:t>
      </w:r>
    </w:p>
    <w:p w:rsidR="00924029" w:rsidRPr="00924029" w:rsidRDefault="002714CC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Дорожные испытания опытного образца М-72 показали его высокие проходимость и ходовые качества. Автомобиль уверенно двигался по грязным разбитым дорогам, по песку, пашне, заснеженной местности, брал подъемы до 30 градусов. За счет обтекаемого кузова скорость на шоссе достигала 100 км/ч, а расход горючего был меньше, чем у ГАЗ-69. К февралю 1955 года опытный образец прошел более 40 тысяч километров, что позволило выявить некоторые слабые места и устранить недостатки. В мае автомобиль испытали в горах Крыма, а с июня началось массовое производство М-72 на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>.</w:t>
      </w:r>
    </w:p>
    <w:p w:rsidR="00924029" w:rsidRPr="00924029" w:rsidRDefault="002714CC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М-72 стала первой в мире </w:t>
      </w:r>
      <w:proofErr w:type="spellStart"/>
      <w:r w:rsidR="00924029" w:rsidRPr="00924029">
        <w:rPr>
          <w:rFonts w:ascii="Times New Roman" w:hAnsi="Times New Roman" w:cs="Times New Roman"/>
          <w:sz w:val="24"/>
          <w:szCs w:val="24"/>
        </w:rPr>
        <w:t>полноприводной</w:t>
      </w:r>
      <w:proofErr w:type="spellEnd"/>
      <w:r w:rsidR="00924029" w:rsidRPr="00924029">
        <w:rPr>
          <w:rFonts w:ascii="Times New Roman" w:hAnsi="Times New Roman" w:cs="Times New Roman"/>
          <w:sz w:val="24"/>
          <w:szCs w:val="24"/>
        </w:rPr>
        <w:t xml:space="preserve"> легковой машиной с безрамным (несущим</w:t>
      </w:r>
      <w:r w:rsidR="0014776D">
        <w:rPr>
          <w:rFonts w:ascii="Times New Roman" w:hAnsi="Times New Roman" w:cs="Times New Roman"/>
          <w:sz w:val="24"/>
          <w:szCs w:val="24"/>
        </w:rPr>
        <w:t>) кузовом и вылущена в 1955-1958</w:t>
      </w:r>
      <w:r w:rsidR="00924029" w:rsidRPr="00924029">
        <w:rPr>
          <w:rFonts w:ascii="Times New Roman" w:hAnsi="Times New Roman" w:cs="Times New Roman"/>
          <w:sz w:val="24"/>
          <w:szCs w:val="24"/>
        </w:rPr>
        <w:t xml:space="preserve"> годах в количестве 4677 экземпляров.</w:t>
      </w:r>
    </w:p>
    <w:p w:rsidR="00924029" w:rsidRDefault="002714CC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029" w:rsidRPr="00924029">
        <w:rPr>
          <w:rFonts w:ascii="Times New Roman" w:hAnsi="Times New Roman" w:cs="Times New Roman"/>
          <w:sz w:val="24"/>
          <w:szCs w:val="24"/>
        </w:rPr>
        <w:t>М-72 был хорошо принят сельскими водителями и заставил по-иному взглянуть на идею джипа. М-72 появлялся в местах, где никогда еще не бывал ни один легковой автомобиль: на горных перевалах, в тайге, пересекал опасные броды и тому подобное. Небольшой выпуск не позволил ГАЗ М-72 приобрести известность, сопоставимую с ГАЗ-69, тем не менее, оценивая М-72 в мировом масштабе, можно утверждать, что за все время выпуска он находился на уровне мировых аналогов, а во многом и опережал их.</w:t>
      </w:r>
    </w:p>
    <w:p w:rsidR="00715F3C" w:rsidRPr="00EC1320" w:rsidRDefault="00715F3C" w:rsidP="00EC13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320" w:rsidRPr="00EC1320" w:rsidRDefault="00EC1320" w:rsidP="00EC13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320">
        <w:rPr>
          <w:rFonts w:ascii="Times New Roman" w:hAnsi="Times New Roman" w:cs="Times New Roman"/>
          <w:b/>
          <w:sz w:val="24"/>
          <w:szCs w:val="24"/>
        </w:rPr>
        <w:t>ТЕХНИЧЕСКАЯ ХАРАКТЕРИСТИКА АВТОМОБИЛЯ М-72</w:t>
      </w:r>
    </w:p>
    <w:tbl>
      <w:tblPr>
        <w:tblStyle w:val="a3"/>
        <w:tblW w:w="4950" w:type="pct"/>
        <w:tblLook w:val="04A0" w:firstRow="1" w:lastRow="0" w:firstColumn="1" w:lastColumn="0" w:noHBand="0" w:noVBand="1"/>
      </w:tblPr>
      <w:tblGrid>
        <w:gridCol w:w="3495"/>
        <w:gridCol w:w="6260"/>
      </w:tblGrid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данные автомобиля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мест, включая водителя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размеры: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4665 мм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 мм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без нагрузки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 мм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 мм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передних</w:t>
            </w:r>
            <w:r w:rsidR="00EC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C1320"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задних </w:t>
            </w: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 (на плоскости дороги)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  <w:r w:rsidR="00EC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C1320"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Низшие точки автомобиля под нагрузкой: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картеры переднего и заднего мостов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мм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поперечина раздаточной коробки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мм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свеса с нагрузкой: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передний</w:t>
            </w:r>
            <w:r w:rsidR="00EC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C1320"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38°</w:t>
            </w:r>
            <w:r w:rsidR="00EC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C1320"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27°</w:t>
            </w:r>
          </w:p>
        </w:tc>
      </w:tr>
      <w:tr w:rsidR="00715F3C" w:rsidRPr="00715F3C" w:rsidTr="00EC1320">
        <w:tc>
          <w:tcPr>
            <w:tcW w:w="0" w:type="auto"/>
            <w:tcBorders>
              <w:bottom w:val="nil"/>
            </w:tcBorders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F3C" w:rsidRPr="00715F3C" w:rsidTr="00EC1320">
        <w:trPr>
          <w:trHeight w:val="286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радиус поворота: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 наружного переднего колеса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крылу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вес автомобиля (вес автомобиля без нагрузки, воды, бензина, масла, запасного колеса и набора шоферского инструмента)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 кг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вес автомобиля с нагрузкой и распределение его по осям: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вес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кг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на передний мост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 кг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на задний мост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 кг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Примечание: В полный вес входит вес заправленного автомобиля с водой, топливом, смазкой, с запасным колесом, с комплектом инструмента, с пятью человеками в кузове, вес которых принимается 375 кг.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 скорость с полной нагрузкой на горизонтальном участке шоссе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км/час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 подъема на твердом грунте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30°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4-тактный, бензиновый, карбюраторный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950F15" w:rsidP="00950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цилиндров</w:t>
            </w:r>
            <w:r w:rsidR="00715F3C"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мм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 в 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 л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  <w:r w:rsidR="0095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/6.5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максимальная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DC7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/55</w:t>
            </w: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с. при 3600 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DC7DB1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715F3C"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крутящий момент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12,5 </w:t>
            </w:r>
            <w:proofErr w:type="spell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удельный расход топлива на полном дросселе (при 2200 — 2400 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г/</w:t>
            </w:r>
            <w:proofErr w:type="spell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э.л.с.ч</w:t>
            </w:r>
            <w:proofErr w:type="spell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1, 2, 4, 3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Клапаны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Нижние, односторонние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Фазы распределения (при расчетном зазоре 0,35 мм)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Впускные клапаны: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9° 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м. т. закрытие 51° после н. м. т.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клапаны: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47° н. м. т. закрытие 13° после н. м. т.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правой стороне двигателя. Регулировка подогрева автоматическая при помощи термостата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Масляные фильтры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Два: грубой очистки — 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фильтрующий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 масла, подаваемого в магистраль, и тонкой очистки — частичной фильтрации, со сменным фильтрующим элементом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Масляный радиатор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Трубчатый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Типа К22-Д 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балансированный, с падающим потоком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Сетчатый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масляным резервуаром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Жидкостная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закрытая, с принудительной циркуляцией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6-лопастный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Силовая передача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Сухое, однодисковое. Ведомый диск снабжен пружинной ступицей и гасителем колебаний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Двухходовая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числа: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передача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3,115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передача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1,772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передача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3,738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Шестеренчатая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имеет 2 передачи с передаточными числами 1,15 и 2,78. Имеет механизм включения переднего ведущего моста. Низшая передача (2,78) может быть включена только после включения переднего моста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Карданные валы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Три: промежуточный, задний и передний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установки передних колес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развала колес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1°30'.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бокового наклона шкворня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5°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наклона нижнего конца шкворня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3°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Главная передача обоих мостов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Коническая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 спиральным зубом, передаточное число 5,125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Дифференциалы обоих мостов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Конические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двумя сателлитами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Поворотные кулаки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поворотного кулака литой из ковкого чугуна, поворачивается на укрепленных в нем шкворнях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Шарниры поворотных кулаков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Равных угловых скоростей, 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шариковые</w:t>
            </w:r>
            <w:proofErr w:type="gramEnd"/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полуосей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Фланцевые, полуразгруженные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Ходовая часть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 рама только в передней части автомобиля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толкающих усилий и восприятие реактивного момента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Рессорами мостов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автомобиля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четырех продольных полуэллиптических рессорах с четырьмя гидравлическими поршневыми амортизаторами двустороннего действия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Торсионный. 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задней подвеске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Штампованные из листовой стали, с глубоким ободом</w:t>
            </w:r>
            <w:proofErr w:type="gramEnd"/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колес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DC7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переднем</w:t>
            </w:r>
            <w:r w:rsidR="00DC7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C7DB1"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заднем </w:t>
            </w: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мосте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Запасное колесо с шиной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Низкого давления, размер шин 6,50–16. Протектор с </w:t>
            </w:r>
            <w:proofErr w:type="spell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грунтозацепами</w:t>
            </w:r>
            <w:proofErr w:type="spellEnd"/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Рулевое управление и тормоза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рулевого механизма и передаточное число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 с двойным роликом.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(среднее)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Рулевые тяги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Трубчатые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поперечные, расположены спереди моста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тормозов с ножным приводом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Колодочные на все колеса; привод гидравлический от педали.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тормоза с ручным приводом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Колодочный, барабанный. 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раздаточной коробке. Привод механический, от рычага</w:t>
            </w:r>
          </w:p>
        </w:tc>
      </w:tr>
      <w:tr w:rsidR="00715F3C" w:rsidRPr="00715F3C" w:rsidTr="00DC7DB1">
        <w:trPr>
          <w:trHeight w:val="286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715F3C" w:rsidRPr="00715F3C" w:rsidRDefault="00DC7DB1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Электрооборудование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вольт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вольт, 18 ампер, </w:t>
            </w:r>
            <w:proofErr w:type="spell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шунтовой</w:t>
            </w:r>
            <w:proofErr w:type="spell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типа Г20. Работает совместно с реле-регулятором типа РР20-Б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6 СТЭ-54, 12 вольт, емкостью 54 ампер-часа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зажигания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Б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добавочным сопротивлением, автоматически выключающимся при пуске двигателя стартером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Типа Р23 с центробежным и вакуумным регуляторами опережения зажигания и 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октан-корректором</w:t>
            </w:r>
            <w:proofErr w:type="gramEnd"/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Запальные свечи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М12У с резьбой 18 мм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механическим включением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Фары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шт., </w:t>
            </w:r>
            <w:proofErr w:type="spell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полуразборные</w:t>
            </w:r>
            <w:proofErr w:type="spell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ближним и дальним светом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Осветительная арматура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подфарника, два задних габаритных фонаря) задний фонарь — стоп-сигнал с освещением номерного знака, переносная и подкапотная лампы, плафон, лампа багажника, две лампочки приборов, две-лампы часов, две лампочки спидометра и две лампы указателей поворотов</w:t>
            </w:r>
            <w:proofErr w:type="gramEnd"/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Штепсельная розетка для переносной лампы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капотом двигателя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Два, тональные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Предохранители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Тепловой, 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кнопочный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цепи освещения, плавкие в цепях </w:t>
            </w: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сигнала, прикуривателя, приборов, указателей поворотов и мотора вентилятора обдува ветрового стекла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Электропроводка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Однопроводная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«плюс» батарею соединен с «массой» автомобиля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контрольные лампочки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приборов, содержащая указатель уровня бензина, масляный манометр, амперметр и указатель температуры воды в головке цилиндров. Кроме того, на панели приборов смонтирована сигнальная (зеленая) лампочка, указывающая (при загорании) на высокую температуру воды в радиаторе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Спидометр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счетчиком пройденного пути. Имеет красную лампочку, указывающую на включение дальнего света фар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электрической </w:t>
            </w:r>
            <w:proofErr w:type="spell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подзаводкой</w:t>
            </w:r>
            <w:proofErr w:type="spell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Часы имеют тепловое реле, выключающее их из цепи при падении напряжения ниже 8 вольт. Для обратного включения часы имеют кнопку на задней крышке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Радиоприемник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А8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Кузов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Закрытый, несущ</w:t>
            </w:r>
            <w:r w:rsidR="00D0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 цельнометаллический, 4-</w:t>
            </w: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дверный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Сидения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Мягкие, пружинные. Переднее сидение может перемещаться для удобства посадки водителя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и вентиляция кузова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</w:t>
            </w:r>
            <w:proofErr w:type="spell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кузова использует горячую воду из системы охлаждения двигателя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Обдув ветрового стекла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Теплым воздухом, подаваемым электрическим вентилятором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Капот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Открывающийся спереди; запор капота открывается изнутри кузова. Имеется предохранитель открывания капота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Заправочные емкости и нормы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 бак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л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12л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C7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 смазки двигателя (вкл.</w:t>
            </w: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фильтры грубой и тонкой очистки и масляный радиатор)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л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л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коробки передач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 л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раздаточной коробки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л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Картеры мостов (каждый)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 л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рулевого механизма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л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 л (каждый)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тормозов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л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 ступицы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г (каждая)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поворотного кулака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 (каждый)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Регулировочные данные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Зазоры между толкателями и клапанами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холодною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двигателе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впускного 0,23 мм, у выпускного 0,28 мм.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горячем двигателе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впускного 0,20 мм, у выпускного 0,25 мм.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масла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4 кг/см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скорости 45 км/час. На холостом ходу у прогретого двигателя не менее 0,5 кг/см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Нормальный прогиб ремня вентилятора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— 15 мм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Зазор между электродами свечей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— 0,8 мм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Зазор между контактами прерывателя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 — 0,45 мм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температура воды в радиаторе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— 90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ход педали тормоза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— 14 мм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ход педали сцепления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— 45 мм</w:t>
            </w:r>
          </w:p>
        </w:tc>
      </w:tr>
      <w:tr w:rsidR="00715F3C" w:rsidRPr="00715F3C" w:rsidTr="00715F3C">
        <w:tc>
          <w:tcPr>
            <w:tcW w:w="0" w:type="auto"/>
            <w:gridSpan w:val="2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воздуха</w:t>
            </w:r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передних шинах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кг/см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задних шинах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кг/см</w:t>
            </w:r>
            <w:proofErr w:type="gramStart"/>
            <w:r w:rsidRPr="00715F3C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715F3C" w:rsidRPr="00715F3C" w:rsidTr="00715F3C">
        <w:tc>
          <w:tcPr>
            <w:tcW w:w="0" w:type="auto"/>
            <w:hideMark/>
          </w:tcPr>
          <w:p w:rsidR="00715F3C" w:rsidRPr="00715F3C" w:rsidRDefault="00715F3C" w:rsidP="00EC1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 колес</w:t>
            </w:r>
          </w:p>
        </w:tc>
        <w:tc>
          <w:tcPr>
            <w:tcW w:w="0" w:type="auto"/>
            <w:hideMark/>
          </w:tcPr>
          <w:p w:rsidR="00715F3C" w:rsidRPr="00715F3C" w:rsidRDefault="00715F3C" w:rsidP="00EC1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— 3,0 мм (по шинам).</w:t>
            </w:r>
          </w:p>
        </w:tc>
      </w:tr>
    </w:tbl>
    <w:p w:rsidR="00715F3C" w:rsidRPr="00924029" w:rsidRDefault="00715F3C" w:rsidP="00EC1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5F3C" w:rsidRPr="00924029" w:rsidSect="000D566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55"/>
    <w:rsid w:val="000509FE"/>
    <w:rsid w:val="000D4DA3"/>
    <w:rsid w:val="000D5664"/>
    <w:rsid w:val="000E5ABB"/>
    <w:rsid w:val="0014776D"/>
    <w:rsid w:val="001E3755"/>
    <w:rsid w:val="001F083F"/>
    <w:rsid w:val="002714CC"/>
    <w:rsid w:val="004954A4"/>
    <w:rsid w:val="004C0814"/>
    <w:rsid w:val="004D3554"/>
    <w:rsid w:val="0052150E"/>
    <w:rsid w:val="00551364"/>
    <w:rsid w:val="006E01CE"/>
    <w:rsid w:val="006F5996"/>
    <w:rsid w:val="00715F3C"/>
    <w:rsid w:val="00722721"/>
    <w:rsid w:val="00817768"/>
    <w:rsid w:val="008D2ACF"/>
    <w:rsid w:val="00924029"/>
    <w:rsid w:val="00950F15"/>
    <w:rsid w:val="00996926"/>
    <w:rsid w:val="00CC417E"/>
    <w:rsid w:val="00CD7115"/>
    <w:rsid w:val="00D0569F"/>
    <w:rsid w:val="00D7637B"/>
    <w:rsid w:val="00DC7DB1"/>
    <w:rsid w:val="00EC1320"/>
    <w:rsid w:val="00F6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9921-5F30-46EB-AE38-171E2AC0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2020-09-12T12:49:00Z</dcterms:created>
  <dcterms:modified xsi:type="dcterms:W3CDTF">2024-03-27T16:42:00Z</dcterms:modified>
</cp:coreProperties>
</file>