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89" w:rsidRPr="005F1B89" w:rsidRDefault="0029257B" w:rsidP="005F1B8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121054" wp14:editId="37092070">
            <wp:simplePos x="0" y="0"/>
            <wp:positionH relativeFrom="margin">
              <wp:posOffset>259715</wp:posOffset>
            </wp:positionH>
            <wp:positionV relativeFrom="margin">
              <wp:posOffset>857250</wp:posOffset>
            </wp:positionV>
            <wp:extent cx="5790565" cy="3639185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89" w:rsidRPr="005F1B8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03-212 </w:t>
      </w:r>
      <w:r w:rsidR="005F1B89" w:rsidRPr="005F1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ГАЗ-13 "Чайка" 4х2 представительский легковой автомобиль большого класса, заднеприводный, дверей 4, мест 5+2, багаж 70 кг, снаряжённый вес 2.1 </w:t>
      </w:r>
      <w:proofErr w:type="spellStart"/>
      <w:r w:rsidR="005F1B89" w:rsidRPr="005F1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5F1B89" w:rsidRPr="005F1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2.625 </w:t>
      </w:r>
      <w:proofErr w:type="spellStart"/>
      <w:r w:rsidR="005F1B89" w:rsidRPr="005F1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5F1B89" w:rsidRPr="005F1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ЗМЗ-13Д 195 </w:t>
      </w:r>
      <w:proofErr w:type="spellStart"/>
      <w:r w:rsidR="005F1B89" w:rsidRPr="005F1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5F1B89" w:rsidRPr="005F1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160 км/час, 1 экз. для Терешковой В. В., г. Горький 1963 г.</w:t>
      </w:r>
    </w:p>
    <w:p w:rsidR="005F1B89" w:rsidRDefault="005F1B89" w:rsidP="00653124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7CD1" w:rsidRDefault="005F1B89" w:rsidP="006531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124" w:rsidRPr="0065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 мире женщина-космонавт родилась 6 марта 1937 года. Прошла полный курс подготовки к полетам на кораблях типа Восток. 16 - 19 июня 1963 года первой из женщин в мире совершила полет в космос на</w:t>
      </w:r>
      <w:r w:rsid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космическом корабле Восток-6. </w:t>
      </w:r>
      <w:r w:rsidR="00C37CD1" w:rsidRPr="00C37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 перенесла довольно тяжело, и это, вероятно, стало одной из причин того, что следующий полет женщины в космос состоялся только через 19 лет.</w:t>
      </w:r>
    </w:p>
    <w:p w:rsidR="00216E92" w:rsidRDefault="00C37CD1" w:rsidP="006531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</w:t>
      </w:r>
      <w:r w:rsidR="00653124" w:rsidRPr="006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озывной в отряде космонавтов - «Чайка». </w:t>
      </w:r>
      <w:r w:rsidR="003E1F1C" w:rsidRPr="003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придумал Юрий Гагарин.</w:t>
      </w:r>
      <w:r w:rsidR="003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124" w:rsidRPr="0065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этим позывным мир 16 июня 1963 года услышал Валентину Тереш</w:t>
      </w:r>
      <w:r w:rsidR="002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кову из космического «далека». </w:t>
      </w:r>
      <w:r w:rsidR="00216E92" w:rsidRPr="002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«Чайки» лишь девять человек совершили путешествие вокруг земного шара на околоземной орбите. Женщина-космонавт пробыла в космосе почти трое суток, </w:t>
      </w:r>
      <w:r w:rsidR="003E1F1C" w:rsidRPr="003E1F1C">
        <w:rPr>
          <w:rFonts w:ascii="Times New Roman" w:eastAsia="Times New Roman" w:hAnsi="Times New Roman" w:cs="Times New Roman"/>
          <w:sz w:val="24"/>
          <w:szCs w:val="24"/>
          <w:lang w:eastAsia="ru-RU"/>
        </w:rPr>
        <w:t>48 витков вокруг Земли и почти два миллиона километров</w:t>
      </w:r>
      <w:r w:rsidR="003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6E92" w:rsidRPr="002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три дня газеты, радио, телевидение всего мира сообщали об этом событии. «Мисс Вселенная» — такой заголовок предпослала английская газета «</w:t>
      </w:r>
      <w:proofErr w:type="spellStart"/>
      <w:r w:rsidR="00216E92" w:rsidRPr="002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Дейли</w:t>
      </w:r>
      <w:proofErr w:type="spellEnd"/>
      <w:r w:rsidR="00216E92" w:rsidRPr="002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экспресс» сообщению своего московского корреспондента.</w:t>
      </w:r>
      <w:r w:rsidR="0021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E92" w:rsidRPr="00216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занималась в отряде космонавтов до 1968 года, когда женская группа была распущена. Однако продолжала числиться в отряде космонавтов до 1987 года, а в 1985 году даже рассматривался вопрос о возможности ее повторного полета в космос.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CD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2000 г. Валентина Терешкова удостоилась звания "Женщина века", присужденного ей британской международной организацией "Женщина года".</w:t>
      </w:r>
      <w:r w:rsidR="003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1C" w:rsidRPr="003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Владимировна и сегодня остается единственной женщиной в мире, совершившей полёт на орбиту в одиночку.</w:t>
      </w:r>
    </w:p>
    <w:p w:rsidR="0073702F" w:rsidRDefault="00C37CD1" w:rsidP="001E26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BF0" w:rsidRPr="00D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полёта Терешковой по указанию Хрущёва </w:t>
      </w:r>
      <w:r w:rsidR="00D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С. </w:t>
      </w:r>
      <w:r w:rsidR="00D31BF0" w:rsidRPr="00D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выделена для неё </w:t>
      </w:r>
      <w:r w:rsidR="001E2608" w:rsidRP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</w:t>
      </w:r>
      <w:r w:rsidR="001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бная </w:t>
      </w:r>
      <w:r w:rsidR="00D31BF0" w:rsidRPr="00D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автомашина "Чайка" ГАЗ-13, именно как персональная, а не в личное пользова</w:t>
      </w:r>
      <w:r w:rsidR="00D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не в подарок, </w:t>
      </w:r>
      <w:r w:rsidR="00D31BF0" w:rsidRPr="00D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сразу на заводе была покрашена в белый цвет.</w:t>
      </w:r>
      <w:r w:rsidR="00D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E147D" w:rsidRPr="001E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ричём </w:t>
      </w:r>
      <w:r w:rsidR="001E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была сделана</w:t>
      </w:r>
      <w:r w:rsidR="001E147D" w:rsidRPr="001E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на заводе ГАЗ по </w:t>
      </w:r>
      <w:proofErr w:type="spellStart"/>
      <w:r w:rsidR="001E147D" w:rsidRPr="001E1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техзаданию</w:t>
      </w:r>
      <w:proofErr w:type="spellEnd"/>
      <w:r w:rsidR="00653124" w:rsidRPr="006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С. </w:t>
      </w:r>
      <w:r w:rsidR="001E2608" w:rsidRP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Хрущёв</w:t>
      </w:r>
      <w:r w:rsidR="001E2608" w:rsidRPr="001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608" w:rsidRP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</w:t>
      </w:r>
      <w:r w:rsidR="001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широкие жесты. </w:t>
      </w:r>
      <w:r w:rsidR="009147B2" w:rsidRPr="006531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единственная белая "Чайка", окрашенн</w:t>
      </w:r>
      <w:r w:rsidR="00F4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на заводе, все остальные 3178</w:t>
      </w:r>
      <w:r w:rsidR="009147B2" w:rsidRPr="006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 были черного цвета. </w:t>
      </w:r>
      <w:r w:rsid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Базировалась маши</w:t>
      </w:r>
      <w:r w:rsidR="0000659E" w:rsidRP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 гараже Министерства обороны на Краснопресненском валу, </w:t>
      </w:r>
      <w:r w:rsidR="001E260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водителей получила прозвище "Б</w:t>
      </w:r>
      <w:r w:rsidR="0000659E" w:rsidRP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елая ворона". </w:t>
      </w:r>
      <w:r w:rsidR="00737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получился слишком броским и был</w:t>
      </w:r>
      <w:r w:rsidR="0073702F" w:rsidRP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</w:t>
      </w:r>
      <w:r w:rsidR="0073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всю Москву. В</w:t>
      </w:r>
      <w:r w:rsidR="0073702F" w:rsidRP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1-ом Автокомбинате в белый цвет "чайки" не красили, хотя после капитальных ремонтов они красили "Чайки" в любые цвета: от зелёного </w:t>
      </w:r>
      <w:proofErr w:type="gramStart"/>
      <w:r w:rsidR="0073702F" w:rsidRP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73702F" w:rsidRPr="0000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коричневого.</w:t>
      </w:r>
    </w:p>
    <w:p w:rsidR="000E5ABB" w:rsidRDefault="0073702F" w:rsidP="007370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37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Терешкова эту машину не любила и старалась ею пользоваться как можно реже. Видимо, по соображ</w:t>
      </w:r>
      <w:bookmarkStart w:id="0" w:name="_GoBack"/>
      <w:bookmarkEnd w:id="0"/>
      <w:r w:rsidRPr="0073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не достаточно большого чина по сравнению с теми, кому по положению полагалась такая машина: её звание на тот момент было майор. Получалось, что майор, да ещё женщина, рассекает на "Чайке", а заслуженные боевые генералы и так далее, ездят </w:t>
      </w:r>
      <w:proofErr w:type="gramStart"/>
      <w:r w:rsidRPr="00737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 "Волгах"!</w:t>
      </w:r>
      <w:r w:rsidR="003B6F35" w:rsidRPr="003B6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1968 году Терешкова возглавила Комитет советских </w:t>
      </w:r>
      <w:proofErr w:type="gramStart"/>
      <w:r w:rsidRPr="0073702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proofErr w:type="gramEnd"/>
      <w:r w:rsidRPr="0073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пользоваться автомобилем Министерства обороны стало уж совсем неудобно.</w:t>
      </w:r>
    </w:p>
    <w:p w:rsidR="00ED13B0" w:rsidRDefault="009855EB" w:rsidP="007370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5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машина практически безвыездно простояла на Краснопресненском валу в Москве. Где-то году в 1995-96 была продана фирме "Холдинг-7", которая находилась на ул. Нижегородская в здании института ВНИИЭТО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3B0" w:rsidRP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спуске с пандуса в гараже МО, видимо, при неработающем двигателе, а, может быть, неисправных тормозах, автомобиль повредил правую часть кузова. В таком виде его и забрали. К ремонту так и не приступали, потихоньку стали снимать с неё годные запчасти для других "Чаек" приезжавших на ремонт.</w:t>
      </w:r>
    </w:p>
    <w:p w:rsidR="009855EB" w:rsidRDefault="00ED13B0" w:rsidP="007370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 w:rsidRP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>"Чайки" судьба сложилась очень неудачно. После переезда "Холдинга-7" на ул. Электродная и смены названия на "</w:t>
      </w:r>
      <w:proofErr w:type="spellStart"/>
      <w:r w:rsidRP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>Лэнд_Джет</w:t>
      </w:r>
      <w:proofErr w:type="spellEnd"/>
      <w:r w:rsidRP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владельца (старого посадили), новым стал Лычагин, машина была уже порядочно подразобрана. А в довершение всего пропали документы, а, может быть</w:t>
      </w:r>
      <w:proofErr w:type="gramStart"/>
      <w:r w:rsidRP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ED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померли" со старой фирмой-владельцем.</w:t>
      </w:r>
    </w:p>
    <w:p w:rsidR="00F47E28" w:rsidRDefault="00F47E28" w:rsidP="007370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E28" w:rsidRPr="00FB4532" w:rsidRDefault="00F47E28" w:rsidP="00F47E2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ГАЗ-13 «Чайка» 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1"/>
        <w:gridCol w:w="4523"/>
      </w:tblGrid>
      <w:tr w:rsidR="00F47E28" w:rsidRPr="00FB4532" w:rsidTr="00EA2127">
        <w:trPr>
          <w:jc w:val="center"/>
        </w:trPr>
        <w:tc>
          <w:tcPr>
            <w:tcW w:w="0" w:type="auto"/>
            <w:gridSpan w:val="2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1959-1981 гг.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кузова: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дв</w:t>
            </w:r>
            <w:proofErr w:type="gram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едан,4-х дв.лимузин,4-х </w:t>
            </w:r>
            <w:proofErr w:type="spell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дв.фаэтон</w:t>
            </w:r>
            <w:proofErr w:type="spellEnd"/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седан-7, фаэтон-6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Компоновка: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gridSpan w:val="2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 мм.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 мм.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Колёсная формула 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 2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база: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 мм.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</w:t>
            </w:r>
            <w:proofErr w:type="spell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переднх</w:t>
            </w:r>
            <w:proofErr w:type="spell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/задних колес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 / 1530 мм.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</w:t>
            </w:r>
            <w:proofErr w:type="gram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клиренс)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кг.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gridSpan w:val="2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ГАЗ-13 (ЗМЗ-13)(ЗМЗ-13Д)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четырехтактный, </w:t>
            </w:r>
            <w:proofErr w:type="spell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питания 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четырёхкамерный карбюратор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цилиндров 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1-5-4-2-6-3-7-8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цилиндров 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 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мм.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объём: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 см</w:t>
            </w: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Мощность: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</w:t>
            </w:r>
            <w:proofErr w:type="spell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5600 </w:t>
            </w:r>
            <w:proofErr w:type="gram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 Н*м/2500 </w:t>
            </w:r>
            <w:proofErr w:type="spell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spell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gridSpan w:val="2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гидромеханическая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передач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1-ой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2,84 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2-ой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1,62 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3-ой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Передаточное число </w:t>
            </w:r>
            <w:proofErr w:type="gram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задней</w:t>
            </w:r>
            <w:proofErr w:type="gramEnd"/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1,72 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рычажная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полуэллиптические рессоры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шестерня-рейка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Передние тормоза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 тормоза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двухколодочные</w:t>
            </w:r>
            <w:proofErr w:type="spellEnd"/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gridSpan w:val="2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характеристики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бензина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АИ-80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л. на 100 км.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Разгон до 100км/ч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км/ч.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разворота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 м.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gridSpan w:val="2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Колёса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 х 15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шинах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 </w:t>
            </w:r>
            <w:proofErr w:type="spellStart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</w:t>
            </w:r>
          </w:p>
        </w:tc>
      </w:tr>
    </w:tbl>
    <w:p w:rsidR="00F47E28" w:rsidRDefault="00F47E28" w:rsidP="00F47E28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E28" w:rsidRPr="00FB4532" w:rsidRDefault="00F47E28" w:rsidP="00F47E2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 ГАЗ-13 «Чайка»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6083"/>
      </w:tblGrid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ГАЗ-13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четырехдверный кузов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ГАЗ-13А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с установленной внутренней перегородкой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ГАЗ-13Б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кузов типа «фаэтон» или «кабриолет»</w:t>
            </w:r>
          </w:p>
        </w:tc>
      </w:tr>
      <w:tr w:rsidR="00F47E28" w:rsidRPr="00FB4532" w:rsidTr="00EA2127">
        <w:trPr>
          <w:jc w:val="center"/>
        </w:trPr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ГАЗ-13С</w:t>
            </w:r>
          </w:p>
        </w:tc>
        <w:tc>
          <w:tcPr>
            <w:tcW w:w="0" w:type="auto"/>
            <w:hideMark/>
          </w:tcPr>
          <w:p w:rsidR="00F47E28" w:rsidRPr="00FB4532" w:rsidRDefault="00F47E28" w:rsidP="00EA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вариант с кузовом универсал</w:t>
            </w:r>
          </w:p>
        </w:tc>
      </w:tr>
    </w:tbl>
    <w:p w:rsidR="00F47E28" w:rsidRDefault="00F47E28" w:rsidP="0073702F">
      <w:pPr>
        <w:spacing w:line="240" w:lineRule="auto"/>
      </w:pPr>
    </w:p>
    <w:p w:rsidR="005F1B89" w:rsidRDefault="005F1B89" w:rsidP="0073702F">
      <w:pPr>
        <w:spacing w:line="240" w:lineRule="auto"/>
      </w:pPr>
    </w:p>
    <w:p w:rsidR="005F1B89" w:rsidRDefault="005F1B89" w:rsidP="0073702F">
      <w:pPr>
        <w:spacing w:line="240" w:lineRule="auto"/>
      </w:pPr>
    </w:p>
    <w:p w:rsidR="005F1B89" w:rsidRDefault="0029257B" w:rsidP="0073702F">
      <w:pPr>
        <w:spacing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8696DC" wp14:editId="62565767">
            <wp:simplePos x="0" y="0"/>
            <wp:positionH relativeFrom="margin">
              <wp:posOffset>344170</wp:posOffset>
            </wp:positionH>
            <wp:positionV relativeFrom="margin">
              <wp:posOffset>4349115</wp:posOffset>
            </wp:positionV>
            <wp:extent cx="5866130" cy="4657725"/>
            <wp:effectExtent l="0" t="0" r="1270" b="9525"/>
            <wp:wrapSquare wrapText="bothSides"/>
            <wp:docPr id="1" name="Рисунок 1" descr="чертеж ГАЗ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 ГАЗ-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B89" w:rsidRDefault="005F1B89" w:rsidP="0073702F">
      <w:pPr>
        <w:spacing w:line="240" w:lineRule="auto"/>
      </w:pPr>
    </w:p>
    <w:sectPr w:rsidR="005F1B89" w:rsidSect="0029257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F2"/>
    <w:rsid w:val="0000659E"/>
    <w:rsid w:val="000E5ABB"/>
    <w:rsid w:val="000F62F2"/>
    <w:rsid w:val="001E147D"/>
    <w:rsid w:val="001E2608"/>
    <w:rsid w:val="00216E92"/>
    <w:rsid w:val="0029257B"/>
    <w:rsid w:val="003B6F35"/>
    <w:rsid w:val="003E1F1C"/>
    <w:rsid w:val="0052150E"/>
    <w:rsid w:val="005F1B89"/>
    <w:rsid w:val="00653124"/>
    <w:rsid w:val="0073702F"/>
    <w:rsid w:val="009147B2"/>
    <w:rsid w:val="009855EB"/>
    <w:rsid w:val="00C37CD1"/>
    <w:rsid w:val="00D31BF0"/>
    <w:rsid w:val="00ED13B0"/>
    <w:rsid w:val="00F4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47E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47E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2019-11-16T14:08:00Z</dcterms:created>
  <dcterms:modified xsi:type="dcterms:W3CDTF">2019-11-16T16:46:00Z</dcterms:modified>
</cp:coreProperties>
</file>