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C5" w:rsidRPr="00D00EEA" w:rsidRDefault="00D00EEA" w:rsidP="00D0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EA">
        <w:rPr>
          <w:rFonts w:ascii="Times New Roman" w:hAnsi="Times New Roman" w:cs="Times New Roman"/>
          <w:b/>
          <w:sz w:val="28"/>
          <w:szCs w:val="28"/>
        </w:rPr>
        <w:t xml:space="preserve">02-056 </w:t>
      </w:r>
      <w:proofErr w:type="spellStart"/>
      <w:r w:rsidRPr="00D00EEA">
        <w:rPr>
          <w:rFonts w:ascii="Times New Roman" w:hAnsi="Times New Roman" w:cs="Times New Roman"/>
          <w:b/>
          <w:sz w:val="28"/>
          <w:szCs w:val="28"/>
        </w:rPr>
        <w:t>Авторефрижиратор</w:t>
      </w:r>
      <w:proofErr w:type="spellEnd"/>
      <w:r w:rsidRPr="00D00EEA">
        <w:rPr>
          <w:rFonts w:ascii="Times New Roman" w:hAnsi="Times New Roman" w:cs="Times New Roman"/>
          <w:b/>
          <w:sz w:val="28"/>
          <w:szCs w:val="28"/>
        </w:rPr>
        <w:t xml:space="preserve"> ВНИХИ (Всесоюзный Научный Инсти</w:t>
      </w:r>
      <w:r>
        <w:rPr>
          <w:rFonts w:ascii="Times New Roman" w:hAnsi="Times New Roman" w:cs="Times New Roman"/>
          <w:b/>
          <w:sz w:val="28"/>
          <w:szCs w:val="28"/>
        </w:rPr>
        <w:t>тут Холодильной Индустрии) 3-</w:t>
      </w:r>
      <w:r w:rsidRPr="00D00EEA">
        <w:rPr>
          <w:rFonts w:ascii="Times New Roman" w:hAnsi="Times New Roman" w:cs="Times New Roman"/>
          <w:b/>
          <w:sz w:val="28"/>
          <w:szCs w:val="28"/>
        </w:rPr>
        <w:t>дв</w:t>
      </w:r>
      <w:r>
        <w:rPr>
          <w:rFonts w:ascii="Times New Roman" w:hAnsi="Times New Roman" w:cs="Times New Roman"/>
          <w:b/>
          <w:sz w:val="28"/>
          <w:szCs w:val="28"/>
        </w:rPr>
        <w:t>ерный</w:t>
      </w:r>
      <w:r w:rsidRPr="00D00EEA">
        <w:rPr>
          <w:rFonts w:ascii="Times New Roman" w:hAnsi="Times New Roman" w:cs="Times New Roman"/>
          <w:b/>
          <w:sz w:val="28"/>
          <w:szCs w:val="28"/>
        </w:rPr>
        <w:t xml:space="preserve"> фургон для </w:t>
      </w:r>
      <w:r w:rsidR="0095551E">
        <w:rPr>
          <w:rFonts w:ascii="Times New Roman" w:hAnsi="Times New Roman" w:cs="Times New Roman"/>
          <w:b/>
          <w:sz w:val="28"/>
          <w:szCs w:val="28"/>
        </w:rPr>
        <w:t>скоропортящихся</w:t>
      </w:r>
      <w:r w:rsidRPr="00D00EEA">
        <w:rPr>
          <w:rFonts w:ascii="Times New Roman" w:hAnsi="Times New Roman" w:cs="Times New Roman"/>
          <w:b/>
          <w:sz w:val="28"/>
          <w:szCs w:val="28"/>
        </w:rPr>
        <w:t xml:space="preserve"> продуктов </w:t>
      </w:r>
      <w:r>
        <w:rPr>
          <w:rFonts w:ascii="Times New Roman" w:hAnsi="Times New Roman" w:cs="Times New Roman"/>
          <w:b/>
          <w:sz w:val="28"/>
          <w:szCs w:val="28"/>
        </w:rPr>
        <w:t>на шасси ГАЗ-АА 4х2</w:t>
      </w:r>
      <w:r w:rsidRPr="00D00E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0EEA">
        <w:rPr>
          <w:rFonts w:ascii="Times New Roman" w:hAnsi="Times New Roman" w:cs="Times New Roman"/>
          <w:b/>
          <w:sz w:val="28"/>
          <w:szCs w:val="28"/>
        </w:rPr>
        <w:t>хладоагент</w:t>
      </w:r>
      <w:proofErr w:type="spellEnd"/>
      <w:r w:rsidR="0095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EEA">
        <w:rPr>
          <w:rFonts w:ascii="Times New Roman" w:hAnsi="Times New Roman" w:cs="Times New Roman"/>
          <w:b/>
          <w:sz w:val="28"/>
          <w:szCs w:val="28"/>
        </w:rPr>
        <w:t>-</w:t>
      </w:r>
      <w:r w:rsidR="0095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EEA">
        <w:rPr>
          <w:rFonts w:ascii="Times New Roman" w:hAnsi="Times New Roman" w:cs="Times New Roman"/>
          <w:b/>
          <w:sz w:val="28"/>
          <w:szCs w:val="28"/>
        </w:rPr>
        <w:t xml:space="preserve">сухой лед, полный вес 3.3 </w:t>
      </w:r>
      <w:proofErr w:type="spellStart"/>
      <w:r w:rsidRPr="00D00E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00EEA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Pr="00D00EE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00EEA">
        <w:rPr>
          <w:rFonts w:ascii="Times New Roman" w:hAnsi="Times New Roman" w:cs="Times New Roman"/>
          <w:b/>
          <w:sz w:val="28"/>
          <w:szCs w:val="28"/>
        </w:rPr>
        <w:t>, 70 км/час, завод "</w:t>
      </w:r>
      <w:proofErr w:type="spellStart"/>
      <w:r w:rsidRPr="00D00EEA">
        <w:rPr>
          <w:rFonts w:ascii="Times New Roman" w:hAnsi="Times New Roman" w:cs="Times New Roman"/>
          <w:b/>
          <w:sz w:val="28"/>
          <w:szCs w:val="28"/>
        </w:rPr>
        <w:t>Фригатор</w:t>
      </w:r>
      <w:proofErr w:type="spellEnd"/>
      <w:r w:rsidRPr="00D00EEA">
        <w:rPr>
          <w:rFonts w:ascii="Times New Roman" w:hAnsi="Times New Roman" w:cs="Times New Roman"/>
          <w:b/>
          <w:sz w:val="28"/>
          <w:szCs w:val="28"/>
        </w:rPr>
        <w:t>" г. Одесса 1935 г.</w:t>
      </w:r>
    </w:p>
    <w:p w:rsidR="00D00EEA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2A698B" wp14:editId="411FE099">
            <wp:simplePos x="0" y="0"/>
            <wp:positionH relativeFrom="margin">
              <wp:posOffset>419100</wp:posOffset>
            </wp:positionH>
            <wp:positionV relativeFrom="margin">
              <wp:posOffset>904875</wp:posOffset>
            </wp:positionV>
            <wp:extent cx="5433060" cy="28149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EEA" w:rsidRPr="00CA32D9" w:rsidRDefault="00D00EEA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D4355A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67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C5" w:rsidRPr="00CA32D9" w:rsidRDefault="00587167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59C5" w:rsidRPr="00CA32D9">
        <w:rPr>
          <w:rFonts w:ascii="Times New Roman" w:hAnsi="Times New Roman" w:cs="Times New Roman"/>
          <w:sz w:val="24"/>
          <w:szCs w:val="24"/>
        </w:rPr>
        <w:t>Опыт проектирования и эксплуатации первых авторефрижераторов ВНИХИ позволил институту спроектировать и построить к 1934 г. опытные образцы авторефрижераторов на</w:t>
      </w:r>
      <w:r w:rsidR="00D4355A">
        <w:rPr>
          <w:rFonts w:ascii="Times New Roman" w:hAnsi="Times New Roman" w:cs="Times New Roman"/>
          <w:sz w:val="24"/>
          <w:szCs w:val="24"/>
        </w:rPr>
        <w:t xml:space="preserve"> отечественных шасси ГАЗ-АА и Зи</w:t>
      </w:r>
      <w:r w:rsidR="00BD59C5" w:rsidRPr="00CA32D9">
        <w:rPr>
          <w:rFonts w:ascii="Times New Roman" w:hAnsi="Times New Roman" w:cs="Times New Roman"/>
          <w:sz w:val="24"/>
          <w:szCs w:val="24"/>
        </w:rPr>
        <w:t>С-12. Кузова этих рефрижераторов имели деревянный каркас. Для облегчения конструкции и сведения к минимуму «тепловых мостиков» стойки бортов и крыши были выполнены не из цельных брусков, а из отдельных планок. Кузова охлаждались льдосоляной смесью, загружавшейся в вертикально поставленные у передней торцевой стенки контейнеры. Они изготавливались из оцинкованного железа и устанавливались на легкую каретку, выдвигаемую через специальную боковую дверцу по откидным полозьям наружу. Такая система значительно ускоряла их зарядку смесью и обеспечивала охлаждение кузова не только в пределах плюсовых, но и минусовых температур. Кузова имели внизу фальшборт, закрывающий лонжероны рамы и придающий машине красивый внешний вид. Для сохранения единства конструкции кабина была объединена с кузовом. Просторная кабина позволяла разместить вместе с водителем еще 2–3 рабочих, сопровождавших груз.</w:t>
      </w:r>
    </w:p>
    <w:p w:rsidR="00BD59C5" w:rsidRPr="00CA32D9" w:rsidRDefault="00D4355A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9C5" w:rsidRPr="00CA32D9">
        <w:rPr>
          <w:rFonts w:ascii="Times New Roman" w:hAnsi="Times New Roman" w:cs="Times New Roman"/>
          <w:sz w:val="24"/>
          <w:szCs w:val="24"/>
        </w:rPr>
        <w:t xml:space="preserve">С 1935 г. </w:t>
      </w:r>
      <w:proofErr w:type="spellStart"/>
      <w:r w:rsidR="00BD59C5" w:rsidRPr="00CA32D9">
        <w:rPr>
          <w:rFonts w:ascii="Times New Roman" w:hAnsi="Times New Roman" w:cs="Times New Roman"/>
          <w:sz w:val="24"/>
          <w:szCs w:val="24"/>
        </w:rPr>
        <w:t>Наркомпищепромом</w:t>
      </w:r>
      <w:proofErr w:type="spellEnd"/>
      <w:r w:rsidR="00BD59C5" w:rsidRPr="00CA32D9">
        <w:rPr>
          <w:rFonts w:ascii="Times New Roman" w:hAnsi="Times New Roman" w:cs="Times New Roman"/>
          <w:sz w:val="24"/>
          <w:szCs w:val="24"/>
        </w:rPr>
        <w:t xml:space="preserve"> СССР было организовано производство автомобилей-рефрижераторов по проектам ВНИХИ на одесском заводе «</w:t>
      </w:r>
      <w:proofErr w:type="spellStart"/>
      <w:r w:rsidR="00BD59C5" w:rsidRPr="00CA32D9">
        <w:rPr>
          <w:rFonts w:ascii="Times New Roman" w:hAnsi="Times New Roman" w:cs="Times New Roman"/>
          <w:sz w:val="24"/>
          <w:szCs w:val="24"/>
        </w:rPr>
        <w:t>Фригатор</w:t>
      </w:r>
      <w:proofErr w:type="spellEnd"/>
      <w:r w:rsidR="00BD59C5" w:rsidRPr="00CA32D9">
        <w:rPr>
          <w:rFonts w:ascii="Times New Roman" w:hAnsi="Times New Roman" w:cs="Times New Roman"/>
          <w:sz w:val="24"/>
          <w:szCs w:val="24"/>
        </w:rPr>
        <w:t>». В этом же году Ленинградский мясокомбинат построил несколько автомобилей-рефрижераторов с кузовами, имеющими изоляционную пробку.</w:t>
      </w:r>
    </w:p>
    <w:p w:rsidR="00BD59C5" w:rsidRPr="00CA32D9" w:rsidRDefault="00BD59C5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2D9">
        <w:rPr>
          <w:rFonts w:ascii="Times New Roman" w:hAnsi="Times New Roman" w:cs="Times New Roman"/>
          <w:sz w:val="24"/>
          <w:szCs w:val="24"/>
        </w:rPr>
        <w:t>Московский мясокомбинат в 1935 г. разработал конструкцию и построил кузова-рефрижераторы автобусного типа для перевозки фасованного мяса. К осени того же года ВНИХИ спроектировал два новых</w:t>
      </w:r>
      <w:r w:rsidR="00D4355A">
        <w:rPr>
          <w:rFonts w:ascii="Times New Roman" w:hAnsi="Times New Roman" w:cs="Times New Roman"/>
          <w:sz w:val="24"/>
          <w:szCs w:val="24"/>
        </w:rPr>
        <w:t xml:space="preserve"> авторефрижератора – на шасси Зи</w:t>
      </w:r>
      <w:r w:rsidRPr="00CA32D9">
        <w:rPr>
          <w:rFonts w:ascii="Times New Roman" w:hAnsi="Times New Roman" w:cs="Times New Roman"/>
          <w:sz w:val="24"/>
          <w:szCs w:val="24"/>
        </w:rPr>
        <w:t xml:space="preserve">С-5 с </w:t>
      </w:r>
      <w:proofErr w:type="spellStart"/>
      <w:r w:rsidRPr="00CA32D9">
        <w:rPr>
          <w:rFonts w:ascii="Times New Roman" w:hAnsi="Times New Roman" w:cs="Times New Roman"/>
          <w:sz w:val="24"/>
          <w:szCs w:val="24"/>
        </w:rPr>
        <w:t>зероторным</w:t>
      </w:r>
      <w:proofErr w:type="spellEnd"/>
      <w:r w:rsidRPr="00CA32D9">
        <w:rPr>
          <w:rFonts w:ascii="Times New Roman" w:hAnsi="Times New Roman" w:cs="Times New Roman"/>
          <w:sz w:val="24"/>
          <w:szCs w:val="24"/>
        </w:rPr>
        <w:t xml:space="preserve"> охлаждением и на шасси ГАЗ-АА с </w:t>
      </w:r>
      <w:proofErr w:type="gramStart"/>
      <w:r w:rsidRPr="00CA32D9">
        <w:rPr>
          <w:rFonts w:ascii="Times New Roman" w:hAnsi="Times New Roman" w:cs="Times New Roman"/>
          <w:sz w:val="24"/>
          <w:szCs w:val="24"/>
        </w:rPr>
        <w:t>пропан-бутановым</w:t>
      </w:r>
      <w:proofErr w:type="gramEnd"/>
      <w:r w:rsidRPr="00CA32D9">
        <w:rPr>
          <w:rFonts w:ascii="Times New Roman" w:hAnsi="Times New Roman" w:cs="Times New Roman"/>
          <w:sz w:val="24"/>
          <w:szCs w:val="24"/>
        </w:rPr>
        <w:t xml:space="preserve"> охлаждением. Оба эти авторефрижератора во всех отношениях резко отличались от первых конструкций и представляли собой значительный шаг вперед в деле создания легких, прочных и экономичных советских рефрижераторов.</w:t>
      </w:r>
    </w:p>
    <w:p w:rsidR="00BD59C5" w:rsidRPr="00CA32D9" w:rsidRDefault="00BD59C5" w:rsidP="00BD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2D9">
        <w:rPr>
          <w:rFonts w:ascii="Times New Roman" w:hAnsi="Times New Roman" w:cs="Times New Roman"/>
          <w:sz w:val="24"/>
          <w:szCs w:val="24"/>
        </w:rPr>
        <w:t xml:space="preserve">Но самым распространенным автомобилем-рефрижератором в предвоенные годы, выпускавшимся крупносерийно, стал </w:t>
      </w:r>
      <w:proofErr w:type="spellStart"/>
      <w:r w:rsidRPr="00CA32D9">
        <w:rPr>
          <w:rFonts w:ascii="Times New Roman" w:hAnsi="Times New Roman" w:cs="Times New Roman"/>
          <w:sz w:val="24"/>
          <w:szCs w:val="24"/>
        </w:rPr>
        <w:t>термоизолированный</w:t>
      </w:r>
      <w:proofErr w:type="spellEnd"/>
      <w:r w:rsidRPr="00CA32D9">
        <w:rPr>
          <w:rFonts w:ascii="Times New Roman" w:hAnsi="Times New Roman" w:cs="Times New Roman"/>
          <w:sz w:val="24"/>
          <w:szCs w:val="24"/>
        </w:rPr>
        <w:t xml:space="preserve"> автофургон Московского </w:t>
      </w:r>
      <w:proofErr w:type="spellStart"/>
      <w:r w:rsidRPr="00CA32D9">
        <w:rPr>
          <w:rFonts w:ascii="Times New Roman" w:hAnsi="Times New Roman" w:cs="Times New Roman"/>
          <w:sz w:val="24"/>
          <w:szCs w:val="24"/>
        </w:rPr>
        <w:t>автокузовного</w:t>
      </w:r>
      <w:proofErr w:type="spellEnd"/>
      <w:r w:rsidRPr="00CA32D9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Pr="00CA32D9">
        <w:rPr>
          <w:rFonts w:ascii="Times New Roman" w:hAnsi="Times New Roman" w:cs="Times New Roman"/>
          <w:sz w:val="24"/>
          <w:szCs w:val="24"/>
        </w:rPr>
        <w:t>Наркомторга</w:t>
      </w:r>
      <w:proofErr w:type="spellEnd"/>
      <w:r w:rsidRPr="00CA32D9">
        <w:rPr>
          <w:rFonts w:ascii="Times New Roman" w:hAnsi="Times New Roman" w:cs="Times New Roman"/>
          <w:sz w:val="24"/>
          <w:szCs w:val="24"/>
        </w:rPr>
        <w:t xml:space="preserve"> СССР </w:t>
      </w:r>
      <w:r>
        <w:rPr>
          <w:rFonts w:ascii="Times New Roman" w:hAnsi="Times New Roman" w:cs="Times New Roman"/>
          <w:sz w:val="24"/>
          <w:szCs w:val="24"/>
        </w:rPr>
        <w:t>на трехтонном шасси Зи</w:t>
      </w:r>
      <w:r w:rsidRPr="00CA32D9">
        <w:rPr>
          <w:rFonts w:ascii="Times New Roman" w:hAnsi="Times New Roman" w:cs="Times New Roman"/>
          <w:sz w:val="24"/>
          <w:szCs w:val="24"/>
        </w:rPr>
        <w:t xml:space="preserve">С-5. Этот фургон имел приборы охлаждения кузова, рассчитанные на поддерживание внутри его температуры -5оС в течение 8 ч без возобновления запаса охлаждающей смеси. Кузов был приспособлен для транспортировки одновременно различных продуктов, например мяса и рыбы. Для этого он был разделен посередине перегородкой из оцинкованного железа, изолирующей </w:t>
      </w:r>
      <w:r w:rsidRPr="00CA32D9">
        <w:rPr>
          <w:rFonts w:ascii="Times New Roman" w:hAnsi="Times New Roman" w:cs="Times New Roman"/>
          <w:sz w:val="24"/>
          <w:szCs w:val="24"/>
        </w:rPr>
        <w:lastRenderedPageBreak/>
        <w:t>от проникновения запаха из одного отделения в другое. Изоляция кузова состояла из алюминиевых листов толщиной миллиметр с воздушным зазором в 8 мм, что доводило общую толщину изоляции до 60 мм. Каждое отделение освещалось отдельным плафоном, установленным в центральной части потолка. В качестве хладагента была выбрана льдосоляная смесь. Температура ее таяния составляла -16оС.</w:t>
      </w:r>
    </w:p>
    <w:p w:rsidR="000E5ABB" w:rsidRDefault="00BD59C5" w:rsidP="00D00EE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2D9">
        <w:rPr>
          <w:rFonts w:ascii="Times New Roman" w:hAnsi="Times New Roman" w:cs="Times New Roman"/>
          <w:sz w:val="24"/>
          <w:szCs w:val="24"/>
        </w:rPr>
        <w:t xml:space="preserve">В 1937 г. Научный автомобильный и автомоторный институт (НАМИ) разработал холодильную установку, работающую на сжиженном метане. Перед самым началом Великой Отечественной войны конструкторским бюро </w:t>
      </w:r>
      <w:proofErr w:type="gramStart"/>
      <w:r w:rsidRPr="00CA32D9">
        <w:rPr>
          <w:rFonts w:ascii="Times New Roman" w:hAnsi="Times New Roman" w:cs="Times New Roman"/>
          <w:sz w:val="24"/>
          <w:szCs w:val="24"/>
        </w:rPr>
        <w:t>при Азово-Черноморском</w:t>
      </w:r>
      <w:proofErr w:type="gramEnd"/>
      <w:r w:rsidRPr="00CA32D9">
        <w:rPr>
          <w:rFonts w:ascii="Times New Roman" w:hAnsi="Times New Roman" w:cs="Times New Roman"/>
          <w:sz w:val="24"/>
          <w:szCs w:val="24"/>
        </w:rPr>
        <w:t xml:space="preserve"> крайисполкоме была разработана оригинальная конструкция автомобиля-рефрижератора, в котором в качестве хладагента использовались сжиженные фракции естественного газа (пропан и бутан), служившие одновременно горючим для двигателя автомобиля. Однако опыт использования холодильных установок с применением сжиженных горючих газов с последующим использованием их в качестве топлива для двигателя автомобиля оказался неудачным. Причина этого крылась в том, что необходимый расход газа для охлаждения кузова значительно больше, чем для двигателя автомобиля, поскольку количество газа, проходящего через трубы змеевика испарителя, установленного в кузове, зависит от количества потребляемого двигателем газа. Это несоответствие в расходах газа особенно сказывается при малых скоростях движения автомобиля и частых остановках в условиях города. Ограниченный расход газа наряду с этим приводит к увеличению времени для предварительного охлаждения кузова.</w:t>
      </w:r>
    </w:p>
    <w:sectPr w:rsidR="000E5ABB" w:rsidSect="0058716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7B"/>
    <w:rsid w:val="000E5ABB"/>
    <w:rsid w:val="0014647F"/>
    <w:rsid w:val="00340C7B"/>
    <w:rsid w:val="004416C5"/>
    <w:rsid w:val="0052150E"/>
    <w:rsid w:val="00587167"/>
    <w:rsid w:val="0095551E"/>
    <w:rsid w:val="0097799B"/>
    <w:rsid w:val="00BD59C5"/>
    <w:rsid w:val="00D00EEA"/>
    <w:rsid w:val="00D4355A"/>
    <w:rsid w:val="00F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C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C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2020-08-18T09:21:00Z</dcterms:created>
  <dcterms:modified xsi:type="dcterms:W3CDTF">2020-08-18T10:44:00Z</dcterms:modified>
</cp:coreProperties>
</file>