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70" w:rsidRDefault="00852356" w:rsidP="008523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9283488" wp14:editId="06740A92">
            <wp:simplePos x="0" y="0"/>
            <wp:positionH relativeFrom="margin">
              <wp:posOffset>466090</wp:posOffset>
            </wp:positionH>
            <wp:positionV relativeFrom="margin">
              <wp:posOffset>793115</wp:posOffset>
            </wp:positionV>
            <wp:extent cx="5570855" cy="36747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3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01-226 </w:t>
      </w:r>
      <w:r w:rsidRPr="00852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АС-5 пожарный автомобиль связи и штаба пожаротушения на базе </w:t>
      </w:r>
      <w:proofErr w:type="spellStart"/>
      <w:r w:rsidRPr="00852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трёхдверного</w:t>
      </w:r>
      <w:proofErr w:type="spellEnd"/>
      <w:r w:rsidRPr="00852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автобуса ЛАЗ-695Н "Львов" 4х2, три отсека, полный вес 11.63 </w:t>
      </w:r>
      <w:proofErr w:type="spellStart"/>
      <w:r w:rsidRPr="00852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тн</w:t>
      </w:r>
      <w:proofErr w:type="spellEnd"/>
      <w:r w:rsidRPr="00852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ЗиЛ-130Я2Н 150 </w:t>
      </w:r>
      <w:proofErr w:type="spellStart"/>
      <w:r w:rsidRPr="00852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лс</w:t>
      </w:r>
      <w:proofErr w:type="spellEnd"/>
      <w:r w:rsidRPr="00852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86 км/час, 1 экз., г. Ленинград 1980-е г.</w:t>
      </w:r>
    </w:p>
    <w:p w:rsidR="00852356" w:rsidRDefault="00852356" w:rsidP="00852356">
      <w:pPr>
        <w:spacing w:after="0"/>
        <w:jc w:val="center"/>
        <w:rPr>
          <w:lang w:eastAsia="ru-RU"/>
        </w:rPr>
      </w:pPr>
    </w:p>
    <w:p w:rsidR="00852356" w:rsidRDefault="00994F30" w:rsidP="00E4629E">
      <w:pPr>
        <w:spacing w:after="0"/>
        <w:rPr>
          <w:lang w:eastAsia="ru-RU"/>
        </w:rPr>
      </w:pPr>
      <w:r>
        <w:rPr>
          <w:lang w:eastAsia="ru-RU"/>
        </w:rPr>
        <w:t xml:space="preserve"> </w:t>
      </w: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852356" w:rsidRDefault="00852356" w:rsidP="00E4629E">
      <w:pPr>
        <w:spacing w:after="0"/>
        <w:rPr>
          <w:lang w:eastAsia="ru-RU"/>
        </w:rPr>
      </w:pPr>
    </w:p>
    <w:p w:rsidR="00994F30" w:rsidRPr="00994F30" w:rsidRDefault="00852356" w:rsidP="00E462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</w:t>
      </w:r>
      <w:r w:rsidR="00CB66BE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управления силами и средствами на пожаре устанавливается связь между руководителем тушения пожара (РТП) и штабом пожаротушения, начальником тыла, начальниками боевых участков, и при необходимости с пожарными автомобилями. Связь на пожаре обеспечивает управление работой пожарных подразделений и получения от них сведений об обстановке на пожаре. Для </w:t>
      </w:r>
      <w:r w:rsidR="00994F30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B66BE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беспечения управления силами и средствами используются радиостанции, громкоговорящие установки, полевые телефонные аппараты, переговорные устройства, электромегафоны. Обычно все эти средства имеются на основных пожарных автомобилях, однако, зачастую при тушении крупных пожаров, с привлечением значительного количества сил и средств, возникают ситуации, когда стандартных средств и способов организации связи, становится недостаточно для полноценной организации связи на пожаре. Это же утверждение справедливо и для организации освещения места пожара в ночное время. В таких случаях привлекаются специализированные пожарные автомобили – автомобили связи и освещения. Пожарные автомобили связи и освещения предназначены для доставки к месту пожара (аварии, катастрофы) личного состава, сре</w:t>
      </w:r>
      <w:proofErr w:type="gramStart"/>
      <w:r w:rsidR="00CB66BE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="00CB66BE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освещения, специального оборудования; могут обеспечивать работу штаба пожаротушения, являясь одновременно передвижной электростанцией, питающей агрегаты освещения, аппаратуру оперативной связи и специальное оборудование. Впервые использовать автобус ЛАЗ в качестве штаба придумали еще в далеком 1968 году в особом конструкторском бюро «</w:t>
      </w:r>
      <w:proofErr w:type="spellStart"/>
      <w:r w:rsidR="00CB66BE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Пожмашина</w:t>
      </w:r>
      <w:proofErr w:type="spellEnd"/>
      <w:r w:rsidR="00CB66BE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Конструкторский коллектив во главе с ведущим инженером В. И. Головань приспособили серийный автобус ЛАЗ-695Е в качестве штабной машины. Сначала была создана документация, а позднее в 1969 г., здесь же на предприятии в городе Прилуки Черниговской области был построен опытный образец этой машины АШ (695Е)-143. Штабной автобус был предназначен для штаба </w:t>
      </w:r>
      <w:r w:rsidR="00CB66BE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руководства силами и средствами органов милиции при проведении массовых оперативных мероприятий. Известно, что этот автобус был оборудован радиостанцией 57Р1 «Пальма».</w:t>
      </w:r>
      <w:r w:rsidR="00994F30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7DE9" w:rsidRDefault="00407DE9" w:rsidP="00E462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6BE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1980-х годах ленинградский гарнизон пожарной охраны изготовил и ввел в боевой расчет автомобиль связи и штаба пожаротушения на базе автобуса ЛАЗ-695Н. Модификация автобуса получила название АС-5. Салон автобуса был разделен на три отсека. Переднее отводилось для работы связистов, в нем было установлено трехместное сиденье, сиденье оператора, сиденье водителя и винтовой стул. У перегородки (16) смонтирован пульт управления (30) с силовым щитом (29). На пульте размещались автомобильные радиостанции (14) с устройствами для подзарядки, а также усилители, магнитофон и электрочасы. Здесь же находилось устройство для управления громкоговорящей установкой,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B66BE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оммутатор </w:t>
      </w:r>
    </w:p>
    <w:p w:rsidR="00CB66BE" w:rsidRPr="00C01908" w:rsidRDefault="00CB66BE" w:rsidP="00E4629E">
      <w:pPr>
        <w:spacing w:after="0"/>
      </w:pPr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оперативной телефонной связи на восемь номеров. В секционном шкафу (31) размещался выносной штабной стол, динамики мощностью 50</w:t>
      </w:r>
      <w:proofErr w:type="gramStart"/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т., нагрудные фонари и переносные радиостанции. Рядом со шкафом смонтировано выдвижное устройство флагштока (10). Средний отсек предназначался для работы руководства на</w:t>
      </w:r>
      <w:r w:rsidRPr="00C01908">
        <w:rPr>
          <w:lang w:eastAsia="ru-RU"/>
        </w:rPr>
        <w:t xml:space="preserve"> </w:t>
      </w:r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крупных пожарах. Его оборудование включало в себя: двухместные сиденья (17), вешалку (27), тумбочку, рабочий стол (18) с настольной лампой, электрочасами и телефоном.</w:t>
      </w:r>
      <w:r w:rsidR="00C01908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заднем отсеке, предназначенном для штаба пожаротушения</w:t>
      </w:r>
      <w:r w:rsidR="002E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размещались: трехместное сиденье (11), винтовой стул (12), шкаф для боевой одежды (22), ограждение для выносного штабного стола, шкаф (20)</w:t>
      </w:r>
      <w:r w:rsidR="00C01908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умывальником и специальным столом-тумбой (23), на котором устанавливались автомобильные</w:t>
      </w:r>
      <w:r w:rsidR="00C01908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радиостанции (14), электрочасы, телефон и переговорные устройства (24).</w:t>
      </w:r>
      <w:proofErr w:type="gramEnd"/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210" w:rsidRPr="00994F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628BE42" wp14:editId="2417C52B">
            <wp:simplePos x="0" y="0"/>
            <wp:positionH relativeFrom="margin">
              <wp:posOffset>-210185</wp:posOffset>
            </wp:positionH>
            <wp:positionV relativeFrom="margin">
              <wp:posOffset>-197485</wp:posOffset>
            </wp:positionV>
            <wp:extent cx="3800475" cy="3201035"/>
            <wp:effectExtent l="0" t="0" r="9525" b="0"/>
            <wp:wrapSquare wrapText="bothSides"/>
            <wp:docPr id="2" name="Рисунок 2" descr="АС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С-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крышкой стола в ящиках находились противогазы, служебная документация и повязки. На крыше автобуса монтировалось сигнально-переговорное устройство СГУ-60 (1) с проблесковым маяком (2), динамики (3) мощностью 50</w:t>
      </w:r>
      <w:r w:rsidR="002E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 каждый, табло (4) с мигающей подсветкой, которое выдвигалось на высоту до 2 метров. В одном из нижних боковых отсеков автобуса размещались автомобильные аккумуляторы (5) и аккумуляторы для питания оборудования связи (6). </w:t>
      </w:r>
      <w:proofErr w:type="gramStart"/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другом отсеке - шесть катушек (8) с полевым телефонным кабелем и две с силовым на 200 В. С правой стороны автобуса находился распределительный щит (7) для подключения линий связи и</w:t>
      </w:r>
      <w:r w:rsidR="002E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D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7DE9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ппаратуры</w:t>
      </w:r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, обеспечивающей работу штабного стола, динамиков и микрофона.</w:t>
      </w:r>
      <w:proofErr w:type="gramEnd"/>
      <w:r w:rsidR="00994F30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Силовое электрооборудование АС-5 состояло из </w:t>
      </w:r>
      <w:proofErr w:type="spellStart"/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приемнораспределительного</w:t>
      </w:r>
      <w:proofErr w:type="spellEnd"/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блока, блока раздачи, стационарной магистральной кабельной катушки и переносных катушек. Всё это оборудование предназначалось для питания бортовых потребителей автобуса на стоянке от различных источников энергоснабжения, включая </w:t>
      </w:r>
      <w:proofErr w:type="spellStart"/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спецавтомобили</w:t>
      </w:r>
      <w:proofErr w:type="spellEnd"/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АГДЗ, АО, АТ и другие, </w:t>
      </w:r>
      <w:r w:rsidR="00994F30"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борудованные генераторами.</w:t>
      </w:r>
    </w:p>
    <w:p w:rsidR="00CB66BE" w:rsidRDefault="00CB66BE" w:rsidP="00E4629E">
      <w:pPr>
        <w:pStyle w:val="indent"/>
        <w:spacing w:before="0" w:beforeAutospacing="0" w:after="0" w:afterAutospacing="0"/>
      </w:pPr>
      <w:r w:rsidRPr="00C01908">
        <w:t xml:space="preserve">  Результаты эксплуатации и испытаний АС-5 показали, что автомобиль надежно обеспечивает все виды связи как на пожаре, так и на пути следования, а также создает необходимые условия </w:t>
      </w:r>
      <w:r w:rsidRPr="00C01908">
        <w:lastRenderedPageBreak/>
        <w:t>для работы штаба пожаротушения и руководства при ликвидации серьезных пожаров и аварий.</w:t>
      </w:r>
      <w:r w:rsidRPr="00CB66BE">
        <w:t xml:space="preserve"> </w:t>
      </w:r>
    </w:p>
    <w:p w:rsidR="00E4629E" w:rsidRDefault="00CB66BE" w:rsidP="00E462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ЛАЗ-695Н</w:t>
      </w:r>
    </w:p>
    <w:p w:rsidR="00421811" w:rsidRDefault="00E4629E" w:rsidP="0042181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811"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опытные образцы ЛАЗ-695Н появились летом 1969 года. Автобусы, по сравнению с моделью 695М, получили новую передн</w:t>
      </w:r>
      <w:r w:rsidR="004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21811"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часть с большими лобовыми стёклами и, что самое главное, унифицированные спереди и сзади входные двери. Правда, на самом первом образце двери были двухстворчатые, а на следующем опытном образце автобуса ЛАЗ-695Н 1971 года двери стояли уже </w:t>
      </w:r>
      <w:proofErr w:type="spellStart"/>
      <w:r w:rsidR="00421811"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четырехстворчатые</w:t>
      </w:r>
      <w:proofErr w:type="spellEnd"/>
      <w:r w:rsidR="00421811"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задняя часть автобуса </w:t>
      </w:r>
      <w:proofErr w:type="gramStart"/>
      <w:r w:rsidR="00421811"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прежнему</w:t>
      </w:r>
      <w:proofErr w:type="gramEnd"/>
      <w:r w:rsidR="00421811"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аналогичной ЛАЗ-695М. </w:t>
      </w:r>
    </w:p>
    <w:p w:rsidR="00421811" w:rsidRDefault="00421811" w:rsidP="0042181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 общего назначения среднего класса. Выпускается Львовским автобусным заводом с 1976 г. Кузов - вагонного типа, с несущим основанием, 3-дверный (две 4-створчатых двери для пассажиров и одна одностворчатая навесная дверь для водителя). Планировка сидений 4-рядная. Расположение двигателя - заднее. Сиденье водителя - </w:t>
      </w:r>
      <w:proofErr w:type="spellStart"/>
      <w:r w:rsidRPr="00E462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подрессорное</w:t>
      </w:r>
      <w:proofErr w:type="spellEnd"/>
      <w:r w:rsidRPr="00E46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регулируется по высоте, длине и наклону спинки. Система отопления - воздушная, использующая тепло системы охлаждения двигателя. Ранее выпускался автобус ЛАЗ-695М (1970-1976 гг.). </w:t>
      </w:r>
    </w:p>
    <w:p w:rsidR="00421811" w:rsidRDefault="00421811" w:rsidP="0042181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 ЛАЗ-695Н имел плоскую переднюю часть корпуса, высокие лобовые стёкла и большой козырёк над ними. На этой модели задние и передние двери стали одинаковыми. Комбинация приборов и спидометр стали несколько меньшего диаметра. ЛАЗ-695Н ранних выпусков имел над дверями окошки с надписями «Вход» и «Выход», впереди устанавливались прямоугольные фары от Москвича-412, а так же декоративная </w:t>
      </w:r>
      <w:proofErr w:type="spellStart"/>
      <w:r w:rsidRPr="00AB0F7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фальшрадиаторная</w:t>
      </w:r>
      <w:proofErr w:type="spellEnd"/>
      <w:r w:rsidRPr="00AB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решётка. В 80-х годах эту решётку упразднили, а передние фары стали круглыми. </w:t>
      </w:r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1991 года в обязательном порядке автобусы ЛАЗ-695Н имели большой открывающийся люк в передней стенке кузова - в случае военной мобилизации, эти автобусы переделывались в санитарные, а люк предназначался для погрузки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разгрузки носилок с ранеными</w:t>
      </w:r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1991 года эту "</w:t>
      </w:r>
      <w:proofErr w:type="spellStart"/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лишнию</w:t>
      </w:r>
      <w:proofErr w:type="spellEnd"/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деталь" быстро упразднили.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2000-х годах убрали водительскую дверь с левой стороны, по аналогии, как это было сделано ранее на ЛАЗ-699Р.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ЛАЗ-695Н использовался как на пригородных, так и на городских маршрутах. </w:t>
      </w:r>
    </w:p>
    <w:p w:rsidR="00421811" w:rsidRDefault="00421811" w:rsidP="0042181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ЛАЗ-695Н - самая массовая модель Львовского автобусного завода - выпускалась с 1976 по 2002 год. </w:t>
      </w:r>
      <w:r w:rsidRPr="00AB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до 2002 г. на </w:t>
      </w:r>
      <w:proofErr w:type="spellStart"/>
      <w:r w:rsidRPr="00AB0F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</w:t>
      </w:r>
      <w:proofErr w:type="spellEnd"/>
      <w:r w:rsidRPr="00AB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выпущено 160000 таких автобусов, а в 2003 г. их производство было переведено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C50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Днепровский автобусный завод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Днепродзержинск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F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B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мелкосерийная сборка автобусов ЛАЗ-695Н продолжалась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2008</w:t>
      </w:r>
      <w:r w:rsidRPr="00AB0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05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непродзержинские</w:t>
      </w:r>
      <w:proofErr w:type="spellEnd"/>
      <w:r w:rsidRPr="00A0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автобусы ЛАЗ-695Н отличаются от львовских отсутствием двери водителя, цельнотянутыми бортами без </w:t>
      </w:r>
      <w:proofErr w:type="spellStart"/>
      <w:r w:rsidRPr="00A05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молдинга</w:t>
      </w:r>
      <w:proofErr w:type="spellEnd"/>
      <w:r w:rsidRPr="00A0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желтым цветом поручней в салоне.</w:t>
      </w:r>
    </w:p>
    <w:p w:rsidR="00E4629E" w:rsidRPr="00E4629E" w:rsidRDefault="00E4629E" w:rsidP="00E4629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Модификации</w:t>
      </w:r>
    </w:p>
    <w:p w:rsidR="00421811" w:rsidRDefault="00E4629E" w:rsidP="0042181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9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ЛАЗ-695НЭ и ААЗ-695НТ - автобусы для экспорта в страны соответственно с умеренным и тропическим (сухим и влажным) климатом, ЛАЗ-695НГ - автобус, двигатель которого работает на сжатом природном газе или бензине.</w:t>
      </w:r>
    </w:p>
    <w:p w:rsidR="00421811" w:rsidRDefault="00E4629E" w:rsidP="0042181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ЗиЛ</w:t>
      </w:r>
      <w:r w:rsidRPr="00E46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-130Я2Н (он же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ЗиЛ</w:t>
      </w:r>
      <w:r w:rsidRPr="00E46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-508.10), бензиновый, V-обр., 8-цил., 100x95 мм, 6,0 л, степень сжатия 7,1, порядок работы 1-5-4-2-6-3-7-8; мощность 110 кВт (150 </w:t>
      </w:r>
      <w:proofErr w:type="spellStart"/>
      <w:r w:rsidRPr="00E46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E46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при 3200 об/мин; крутящий момент 402 Н-м (41 кгс-м) при 1800-2000 об/мин; карбюратор К-90; воздушный фильтр - инерционно-масляный. </w:t>
      </w:r>
      <w:proofErr w:type="gramEnd"/>
    </w:p>
    <w:p w:rsidR="00421811" w:rsidRDefault="00E4629E" w:rsidP="0042181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Трансмиссия: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Сцепление - однодисковое с периферийными пружинами, привод выключения - гидравлический. Коробка передач - 5-ступ, </w:t>
      </w:r>
      <w:proofErr w:type="spellStart"/>
      <w:r w:rsidRPr="00E46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передат</w:t>
      </w:r>
      <w:proofErr w:type="spellEnd"/>
      <w:r w:rsidRPr="00E46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числа: I-7,44; II-4,10; III-2,29; IV-1,47; V-1,00; ЗХ-7,09; синхронизаторы на II-V передачах. Карданная передача состоит из одного вала. </w:t>
      </w:r>
      <w:r w:rsidRPr="004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передача -</w:t>
      </w:r>
      <w:r w:rsidRPr="00E46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двойная разнесенная (коническая и планетарная). </w:t>
      </w:r>
      <w:proofErr w:type="spellStart"/>
      <w:r w:rsidRPr="00E46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Передат</w:t>
      </w:r>
      <w:proofErr w:type="spellEnd"/>
      <w:r w:rsidRPr="00E46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число 6,98. </w:t>
      </w:r>
    </w:p>
    <w:p w:rsidR="00421811" w:rsidRDefault="00E4629E" w:rsidP="0042181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Колеса и шины</w:t>
      </w:r>
      <w:r w:rsidR="00D369DF" w:rsidRPr="004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3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Колеса - дисковые, ободья 7,5-20, крепление на 10 шпильках. Шины 10,00-20 мод. ОИ-73А, НС - 12, рисунок протектора - дорожный, давление в шинах передних и задних 6,0 кгс/см. кв. Число колес 6+1.</w:t>
      </w:r>
      <w:r w:rsidRPr="00E46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1811" w:rsidRDefault="00E4629E" w:rsidP="0042181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Подвеска</w:t>
      </w:r>
      <w:r w:rsidR="00D369DF" w:rsidRPr="004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3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Зависимая, передняя - на полуэллиптических рессорах с корректирующими пружинами, два амортизатора; задняя - то же, без амортизаторов. </w:t>
      </w:r>
    </w:p>
    <w:p w:rsidR="00421811" w:rsidRDefault="00E4629E" w:rsidP="0042181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Тормоза</w:t>
      </w:r>
      <w:r w:rsidR="00D369DF" w:rsidRPr="004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3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тормозная система - двухконтурная, с пневматическим приводом, барабанными механизмами (диаметр 4 20 мм, ширина накладок: передних 70, задних 1 80 мм, разжим-кулачковый.</w:t>
      </w:r>
      <w:proofErr w:type="gramEnd"/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Стояночный тормоз - на механизмы задних колес, </w:t>
      </w:r>
      <w:proofErr w:type="gramStart"/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привод-механический</w:t>
      </w:r>
      <w:proofErr w:type="gramEnd"/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Запасной тормоз - один из контуров рабочей тормозной системы. Давление в </w:t>
      </w:r>
      <w:proofErr w:type="spellStart"/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пневмоприводе</w:t>
      </w:r>
      <w:proofErr w:type="spellEnd"/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тормозов 6,0-7,7 кгс/см. кв.</w:t>
      </w:r>
      <w:r w:rsidRPr="00E46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1811" w:rsidRDefault="00E4629E" w:rsidP="0042181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Рулевое управление</w:t>
      </w:r>
      <w:r w:rsidR="00D369DF" w:rsidRPr="004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3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Мод. ЗиЛ-124, глобоидальный червяк с </w:t>
      </w:r>
      <w:proofErr w:type="spellStart"/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трехгребневым</w:t>
      </w:r>
      <w:proofErr w:type="spellEnd"/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роликом, </w:t>
      </w:r>
      <w:proofErr w:type="spellStart"/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передат</w:t>
      </w:r>
      <w:proofErr w:type="spellEnd"/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число 23,5. Люфт рулевого колеса до 150.</w:t>
      </w:r>
      <w:r w:rsidRPr="00E46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29E" w:rsidRDefault="00E4629E" w:rsidP="0042181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Электрооборудование</w:t>
      </w:r>
      <w:r w:rsidR="00D369DF" w:rsidRPr="004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3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Напряжение 12</w:t>
      </w:r>
      <w:proofErr w:type="gramStart"/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</w:t>
      </w:r>
      <w:proofErr w:type="spellEnd"/>
      <w:r w:rsidRPr="00D36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батарея ЗСТ-150ЭМС (2 шт.), генератор Г287-К с встроенным интегральным регулятором напряжения Я112-А, стартер СТ130-АЗ, распределитель Р137, транзисторный коммутатор ТК102, катушка зажигания Б114-Б, свечи А11.</w:t>
      </w:r>
    </w:p>
    <w:p w:rsidR="00E4629E" w:rsidRDefault="00E4629E" w:rsidP="00E4629E">
      <w:pPr>
        <w:pStyle w:val="3"/>
        <w:jc w:val="center"/>
        <w:rPr>
          <w:color w:val="000000" w:themeColor="text1"/>
        </w:rPr>
      </w:pPr>
      <w:r w:rsidRPr="00E4629E">
        <w:rPr>
          <w:color w:val="000000" w:themeColor="text1"/>
        </w:rPr>
        <w:t>ТЕХНИЧЕСКИЕ ХАРАКТЕРИСТИКИ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61"/>
        <w:gridCol w:w="816"/>
      </w:tblGrid>
      <w:tr w:rsidR="00421811" w:rsidTr="006C70C1">
        <w:trPr>
          <w:jc w:val="center"/>
        </w:trPr>
        <w:tc>
          <w:tcPr>
            <w:tcW w:w="0" w:type="auto"/>
            <w:gridSpan w:val="2"/>
            <w:hideMark/>
          </w:tcPr>
          <w:p w:rsidR="00421811" w:rsidRDefault="00421811" w:rsidP="006C70C1">
            <w:pPr>
              <w:rPr>
                <w:sz w:val="24"/>
                <w:szCs w:val="24"/>
              </w:rPr>
            </w:pP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Вместимость: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число мест для сидения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общее число мест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число служебных мест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Снаряженная масса, </w:t>
            </w:r>
            <w:proofErr w:type="gramStart"/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на заднюю ось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Полная масса, </w:t>
            </w:r>
            <w:proofErr w:type="gramStart"/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11630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на заднюю ось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7530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Макс.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скорость, </w:t>
            </w:r>
            <w:proofErr w:type="gramStart"/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разгона до 60 км/ч, </w:t>
            </w:r>
            <w:proofErr w:type="gramStart"/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Макс. преодолеваемый подъем, %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Выбег с 60 км/ч, м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Тормозной путь с 60 км/ч, м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расход топлива при 60 км/ч, л/ 100 км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Радиус: поворота, </w:t>
            </w:r>
            <w:proofErr w:type="gramStart"/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по внешнему колесу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421811" w:rsidRPr="00E4629E" w:rsidTr="006C70C1">
        <w:trPr>
          <w:jc w:val="center"/>
        </w:trPr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bCs/>
                <w:sz w:val="24"/>
                <w:szCs w:val="24"/>
              </w:rPr>
              <w:t>габаритный</w:t>
            </w:r>
          </w:p>
        </w:tc>
        <w:tc>
          <w:tcPr>
            <w:tcW w:w="0" w:type="auto"/>
            <w:hideMark/>
          </w:tcPr>
          <w:p w:rsidR="00421811" w:rsidRPr="00E4629E" w:rsidRDefault="00421811" w:rsidP="006C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9E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</w:tbl>
    <w:p w:rsidR="00421811" w:rsidRPr="00421811" w:rsidRDefault="00421811" w:rsidP="0042181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56AF84A" wp14:editId="43C3F012">
            <wp:simplePos x="0" y="0"/>
            <wp:positionH relativeFrom="margin">
              <wp:posOffset>694690</wp:posOffset>
            </wp:positionH>
            <wp:positionV relativeFrom="margin">
              <wp:posOffset>5709285</wp:posOffset>
            </wp:positionV>
            <wp:extent cx="5135880" cy="3781425"/>
            <wp:effectExtent l="0" t="0" r="7620" b="9525"/>
            <wp:wrapSquare wrapText="bothSides"/>
            <wp:docPr id="3" name="Рисунок 3" descr="Чертеж ЛАЗ-695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еж ЛАЗ-695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4629E" w:rsidRPr="00E4629E" w:rsidRDefault="00E4629E" w:rsidP="00E4629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629E" w:rsidRPr="00E4629E" w:rsidSect="00421811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18"/>
    <w:rsid w:val="000843BE"/>
    <w:rsid w:val="000E5ABB"/>
    <w:rsid w:val="00167118"/>
    <w:rsid w:val="002E7210"/>
    <w:rsid w:val="00407DE9"/>
    <w:rsid w:val="00421811"/>
    <w:rsid w:val="0052150E"/>
    <w:rsid w:val="00852356"/>
    <w:rsid w:val="00994F30"/>
    <w:rsid w:val="00BA1C70"/>
    <w:rsid w:val="00C01908"/>
    <w:rsid w:val="00C67B51"/>
    <w:rsid w:val="00CB66BE"/>
    <w:rsid w:val="00D369DF"/>
    <w:rsid w:val="00E4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2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dent">
    <w:name w:val="indent"/>
    <w:basedOn w:val="a"/>
    <w:rsid w:val="00CB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Revision"/>
    <w:hidden/>
    <w:uiPriority w:val="99"/>
    <w:semiHidden/>
    <w:rsid w:val="00C67B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B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4629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E4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2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dent">
    <w:name w:val="indent"/>
    <w:basedOn w:val="a"/>
    <w:rsid w:val="00CB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Revision"/>
    <w:hidden/>
    <w:uiPriority w:val="99"/>
    <w:semiHidden/>
    <w:rsid w:val="00C67B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B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4629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E4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295D-A7AF-468E-B7B6-910E3123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2018-11-19T12:49:00Z</dcterms:created>
  <dcterms:modified xsi:type="dcterms:W3CDTF">2019-03-23T13:43:00Z</dcterms:modified>
</cp:coreProperties>
</file>