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20" w:rsidRPr="00F52820" w:rsidRDefault="00F52820" w:rsidP="00F528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01-218 АКП-50(6923) ПМ-514 пожарный коленчато-телескопический подъемник </w:t>
      </w:r>
      <w:proofErr w:type="spellStart"/>
      <w:r w:rsidRPr="00F5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F5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400 кг на шасси МЗКТ-6923 8х4/4, подъем люльки 50 м, боевой расчет 3, полны</w:t>
      </w:r>
      <w:r w:rsidR="0054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вес 36 </w:t>
      </w:r>
      <w:proofErr w:type="spellStart"/>
      <w:r w:rsidR="0054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54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ЯМЗ-238Д 330 </w:t>
      </w:r>
      <w:proofErr w:type="spellStart"/>
      <w:r w:rsidR="0054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54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75</w:t>
      </w:r>
      <w:bookmarkStart w:id="0" w:name="_GoBack"/>
      <w:bookmarkEnd w:id="0"/>
      <w:r w:rsidRPr="00F5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АО </w:t>
      </w:r>
      <w:proofErr w:type="spellStart"/>
      <w:r w:rsidRPr="00F5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Пожтехника</w:t>
      </w:r>
      <w:proofErr w:type="spellEnd"/>
      <w:r w:rsidRPr="00F5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Торжок 1996 г.</w:t>
      </w: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9B6C9F" wp14:editId="0EA2F358">
            <wp:simplePos x="0" y="0"/>
            <wp:positionH relativeFrom="margin">
              <wp:posOffset>347980</wp:posOffset>
            </wp:positionH>
            <wp:positionV relativeFrom="margin">
              <wp:posOffset>885825</wp:posOffset>
            </wp:positionV>
            <wp:extent cx="5826125" cy="3230245"/>
            <wp:effectExtent l="0" t="0" r="317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820" w:rsidRDefault="00D90685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20" w:rsidRDefault="00F52820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659" w:rsidRPr="00D870A7" w:rsidRDefault="00597AEE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F72659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91B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отдалённо</w:t>
      </w:r>
      <w:r w:rsidR="00F72659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</w:t>
      </w:r>
      <w:r w:rsidR="00BC591B" w:rsidRPr="00BC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C591B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АКП-50 (6923) ПМ</w:t>
      </w:r>
      <w:r w:rsidR="00BC59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591B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514</w:t>
      </w:r>
      <w:r w:rsidR="00F72659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как платформа</w:t>
      </w:r>
      <w:r w:rsidR="00AC79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и сам подъёмник требуют значительной доработки</w:t>
      </w:r>
      <w:r w:rsidR="00890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ждет своего часа</w:t>
      </w:r>
      <w:r w:rsidR="003F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="003F3AC4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</w:t>
      </w:r>
      <w:r w:rsidR="003F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ПКТ-52(МЗКТ-69233) </w:t>
      </w:r>
      <w:proofErr w:type="spellStart"/>
      <w:r w:rsidR="003F3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Могилевтрансмаша</w:t>
      </w:r>
      <w:proofErr w:type="spellEnd"/>
      <w:r w:rsidR="003F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описанием машины еще работать и работать, поэтому пока ограничимся общедоступными данными.</w:t>
      </w:r>
    </w:p>
    <w:p w:rsidR="00D90685" w:rsidRDefault="00D870A7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0A7" w:rsidRDefault="00F86149" w:rsidP="00890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АКП-50 (6923) ПМ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514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0A7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1996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выпуска п</w:t>
      </w:r>
      <w:r w:rsidR="00D870A7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в России 50-метровый пожарный (и гражданский) подъемник.</w:t>
      </w:r>
      <w:r w:rsidR="008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A97" w:rsidRPr="00503AE8" w:rsidRDefault="008C4A97" w:rsidP="008C4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производитель: </w:t>
      </w:r>
      <w:proofErr w:type="spellStart"/>
      <w:r w:rsidRPr="00503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Pr="0050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- 172003, Россия, Торжок, Тверская обл., ш. Ленинградское, 34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A0AA9" w:rsidRDefault="00AA0AA9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A9" w:rsidRPr="00597AEE" w:rsidRDefault="00AA0AA9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</w:t>
      </w:r>
      <w:r w:rsidR="007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оподъемник коленчато-телескопический (комбинированный)</w:t>
      </w:r>
      <w:r w:rsidRPr="0059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пожарный</w:t>
      </w:r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АКП-50 (МЗКТ-6923) предназначен:</w:t>
      </w:r>
    </w:p>
    <w:p w:rsidR="00AA0AA9" w:rsidRPr="00597AEE" w:rsidRDefault="00AA0AA9" w:rsidP="00D9068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доставки к месту проведения спасательных, противопожарных работ боевого расчета, необходимого пожарно-технического вооружения (ПТВ) и оборудования;</w:t>
      </w:r>
    </w:p>
    <w:p w:rsidR="00AA0AA9" w:rsidRPr="00597AEE" w:rsidRDefault="00AA0AA9" w:rsidP="00D9068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подъема боевого расчета, ПТВ и оборудования на высоту до 50 м;</w:t>
      </w:r>
    </w:p>
    <w:p w:rsidR="00AA0AA9" w:rsidRPr="00597AEE" w:rsidRDefault="00AA0AA9" w:rsidP="00D9068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возможности эффективного проведения спасательных работ и тушения очагов пожара на высоте;</w:t>
      </w:r>
    </w:p>
    <w:p w:rsidR="00AA0AA9" w:rsidRPr="00597AEE" w:rsidRDefault="00AA0AA9" w:rsidP="00D9068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огнетушащих веществ из люльки.</w:t>
      </w:r>
    </w:p>
    <w:p w:rsidR="00AA0AA9" w:rsidRPr="00597AEE" w:rsidRDefault="00AA0AA9" w:rsidP="00D9068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Автоподъемник рассчитан на эксплуатацию при температуре окружающего воздуха </w:t>
      </w:r>
      <w:proofErr w:type="gramStart"/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40 до плюс 40°С.</w:t>
      </w:r>
    </w:p>
    <w:p w:rsidR="00AA0AA9" w:rsidRPr="00597AEE" w:rsidRDefault="00AA0AA9" w:rsidP="00D9068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скорость ветра не более 10 м/</w:t>
      </w:r>
      <w:proofErr w:type="gramStart"/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149" w:rsidRDefault="00AA0AA9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угол наклона площадки не более 3°.</w:t>
      </w:r>
    </w:p>
    <w:p w:rsidR="00503AE8" w:rsidRDefault="00503AE8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A9" w:rsidRDefault="00AA0AA9" w:rsidP="00D906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2"/>
        <w:gridCol w:w="1974"/>
      </w:tblGrid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МЗКТ-6923 (8х4)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КВт, (</w:t>
            </w:r>
            <w:proofErr w:type="spell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(330)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Максимальная скорость, </w:t>
            </w: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 люльки автоподъемника (до пола люльки), </w:t>
            </w: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0E2400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(макс. рабочая нагрузка) люльки </w:t>
            </w:r>
            <w:r w:rsidR="00AA0AA9"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подъемника, </w:t>
            </w:r>
            <w:proofErr w:type="gramStart"/>
            <w:r w:rsidR="00AA0AA9"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AA0AA9"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(4)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вылет центра люльки автоподъемника от оси вращения поворотного основания с максимальной нагрузкой в люльке, </w:t>
            </w: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опускания люльки, </w:t>
            </w: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вылет стрелы с </w:t>
            </w:r>
            <w:proofErr w:type="spell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пеногенераторами</w:t>
            </w:r>
            <w:proofErr w:type="spellEnd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автоподъемника от оси вращения поворотного основания, </w:t>
            </w: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стрелы вправо или влево, град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люльки, град.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±30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маневров люльки автоподъемника при максимальной скорости движения с рабочей нагрузкой в люльке, </w:t>
            </w: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при: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подъеме</w:t>
            </w:r>
            <w:proofErr w:type="gramEnd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полную высоту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± 10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опускании</w:t>
            </w:r>
            <w:proofErr w:type="gramEnd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землю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± 10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повороте</w:t>
            </w:r>
            <w:proofErr w:type="gramEnd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360°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± 10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12000x2500x380</w:t>
            </w:r>
          </w:p>
        </w:tc>
      </w:tr>
    </w:tbl>
    <w:p w:rsidR="00AA0AA9" w:rsidRDefault="00AA0AA9" w:rsidP="00D90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E03" w:rsidRDefault="009E4E03" w:rsidP="00D906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42"/>
        <w:gridCol w:w="1554"/>
      </w:tblGrid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инструмент и принадлежности, запасные части шасси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медицинская транспортная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аварийной остановки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Ствол лафетный производительностью 20 л/с </w:t>
            </w:r>
            <w:proofErr w:type="spellStart"/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дистанционным управлением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УКТП "Пурга-30.60.90"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</w:t>
            </w:r>
            <w:proofErr w:type="spellEnd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ГПС-2000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ОП-5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РСК-50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воздушно-пенный СВП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спасательный длиной 50м с карабином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Подкладка под опоры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электрический ФОС3-5/6 с зарядным устройством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электрический ФПС-4/6 с зарядным устройством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Анемометр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A0AA9" w:rsidRPr="00AA0AA9" w:rsidTr="00AA0AA9"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запасных частей на комплектующие изделия</w:t>
            </w:r>
          </w:p>
        </w:tc>
        <w:tc>
          <w:tcPr>
            <w:tcW w:w="0" w:type="auto"/>
            <w:hideMark/>
          </w:tcPr>
          <w:p w:rsidR="00AA0AA9" w:rsidRPr="00AA0AA9" w:rsidRDefault="00AA0AA9" w:rsidP="00D9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AA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</w:tbl>
    <w:p w:rsidR="00CA63E9" w:rsidRPr="00634802" w:rsidRDefault="00CA63E9" w:rsidP="00D906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802" w:rsidRPr="00634802" w:rsidRDefault="00634802" w:rsidP="00634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ПКТ-52(МЗКТ-69233)</w:t>
      </w:r>
    </w:p>
    <w:p w:rsidR="00F63C04" w:rsidRPr="000E2400" w:rsidRDefault="008B74F9" w:rsidP="00D906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</w:t>
      </w:r>
      <w:r w:rsidRPr="008B74F9">
        <w:t xml:space="preserve"> </w:t>
      </w:r>
      <w:r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r w:rsid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заводе «</w:t>
      </w:r>
      <w:proofErr w:type="spellStart"/>
      <w:r w:rsid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Могилевтрансмаш</w:t>
      </w:r>
      <w:proofErr w:type="spellEnd"/>
      <w:r w:rsidR="00D870A7"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предприняли первую попытку создания автоподъемника коленчато-телескопического гидравлического (пожарного). «Пионером» в новом деле стала модель ПКТ-52 с высотой подъема в 52 м и грузоподъемностью в 500 кг. Подъёмников с подобными характеристиками в то время на т</w:t>
      </w:r>
      <w:r w:rsidR="00262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СНГ не производилось</w:t>
      </w:r>
      <w:r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Предназначена машина для доставки к месту пожара боевого расчета, пожарно-технического воор</w:t>
      </w:r>
      <w:r w:rsidR="002F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ужения и средств пожаротушения;</w:t>
      </w:r>
      <w:r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восстановительных работ</w:t>
      </w:r>
      <w:r w:rsidR="002F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других целей, а основной особенностью её конструкции являлось коленчато-телескопическое оборудо</w:t>
      </w:r>
      <w:r w:rsidR="0026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позволявшее работать на высотных зданиях и сооружениях</w:t>
      </w:r>
      <w:r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2FE9" w:rsidRPr="0026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схема стрелы как у БРОНТО 750</w:t>
      </w:r>
      <w:r w:rsidR="0026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базового шасси использовался </w:t>
      </w:r>
      <w:r w:rsidR="002F1A81">
        <w:rPr>
          <w:rFonts w:ascii="Times New Roman" w:eastAsia="Times New Roman" w:hAnsi="Times New Roman" w:cs="Times New Roman"/>
          <w:sz w:val="24"/>
          <w:szCs w:val="24"/>
          <w:lang w:eastAsia="ru-RU"/>
        </w:rPr>
        <w:t>4-осник МЗКТ-69233. Т</w:t>
      </w:r>
      <w:r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машины применялись </w:t>
      </w:r>
      <w:r w:rsidR="002F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7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одесских </w:t>
      </w:r>
      <w:r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 грузоподъемностью в 50 т. Испытания опытного образца проходили в 2 этапа, оди</w:t>
      </w:r>
      <w:r w:rsidR="00177BB9">
        <w:rPr>
          <w:rFonts w:ascii="Times New Roman" w:eastAsia="Times New Roman" w:hAnsi="Times New Roman" w:cs="Times New Roman"/>
          <w:sz w:val="24"/>
          <w:szCs w:val="24"/>
          <w:lang w:eastAsia="ru-RU"/>
        </w:rPr>
        <w:t>н из которых проходил в Москве</w:t>
      </w:r>
      <w:r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Машину приобрело Г</w:t>
      </w:r>
      <w:r w:rsidR="00177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лавное управление пожарной охран</w:t>
      </w:r>
      <w:r w:rsidRPr="008B74F9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города Москвы</w:t>
      </w:r>
      <w:r w:rsid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ПКТ-52(МЗКТ-69233)</w:t>
      </w:r>
      <w:r w:rsidR="00D870A7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эксплуатировалась, потому </w:t>
      </w:r>
      <w:r w:rsid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D870A7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</w:t>
      </w:r>
      <w:r w:rsidR="00D870A7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сломал</w:t>
      </w:r>
      <w:r w:rsidR="00177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870A7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и простоял мёртвым грузом во дворе пожарной</w:t>
      </w:r>
      <w:r w:rsidR="0041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0A7" w:rsidRPr="00D870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более 10 лет, вплоть до списания...</w:t>
      </w:r>
      <w:r w:rsidR="0090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3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40343" w:rsidRPr="0090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амахнулись сразу на 52 метра, </w:t>
      </w:r>
      <w:r w:rsidR="008403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надо бы</w:t>
      </w:r>
      <w:r w:rsidR="00840343" w:rsidRPr="0090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сделать, что-то толковое метров на </w:t>
      </w:r>
      <w:r w:rsidR="00840343">
        <w:rPr>
          <w:rFonts w:ascii="Times New Roman" w:eastAsia="Times New Roman" w:hAnsi="Times New Roman" w:cs="Times New Roman"/>
          <w:sz w:val="24"/>
          <w:szCs w:val="24"/>
          <w:lang w:eastAsia="ru-RU"/>
        </w:rPr>
        <w:t>20-</w:t>
      </w:r>
      <w:r w:rsidR="00840343" w:rsidRPr="009038C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</w:p>
    <w:p w:rsidR="000E2400" w:rsidRPr="000E2400" w:rsidRDefault="000E2400" w:rsidP="000E24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M3KT-6923</w:t>
      </w:r>
    </w:p>
    <w:p w:rsidR="00F63C04" w:rsidRPr="00F63C04" w:rsidRDefault="000E2400" w:rsidP="00F63C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C04" w:rsidRPr="00F63C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специальное автомобильного типа M3KT-6923 предназначено для монтажа н привода</w:t>
      </w:r>
    </w:p>
    <w:p w:rsidR="00F63C04" w:rsidRPr="00F63C04" w:rsidRDefault="00F63C04" w:rsidP="00F63C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кранов грузоподъемностью до 50 т, гидравлических подъемников с высотой подъема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50 м и их транспортировку по всем видам дорог.</w:t>
      </w:r>
    </w:p>
    <w:p w:rsidR="00F63C04" w:rsidRDefault="00F63C04" w:rsidP="00F63C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витель: РУП</w:t>
      </w:r>
      <w:r w:rsidRPr="00F6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“Минский завод колесных тягачей”.</w:t>
      </w:r>
      <w:r w:rsidR="000E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1993-2004 г. </w:t>
      </w:r>
    </w:p>
    <w:p w:rsidR="00540D14" w:rsidRDefault="00540D14" w:rsidP="00F63C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03" w:rsidRDefault="000517E4" w:rsidP="000517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3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специального МЗКТ-6923-010-01</w:t>
      </w: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5506"/>
        <w:gridCol w:w="2534"/>
      </w:tblGrid>
      <w:tr w:rsidR="00F04303" w:rsidTr="000517E4">
        <w:trPr>
          <w:trHeight w:hRule="exact" w:val="267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Колёсная формула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  <w:lang w:val="en-US" w:bidi="en-US"/>
              </w:rPr>
              <w:t>8x4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 xml:space="preserve">Вместимость топливных баков, </w:t>
            </w:r>
            <w:proofErr w:type="gramStart"/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 xml:space="preserve">ЯМЗ-238Д </w:t>
            </w: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  <w:lang w:val="en-US" w:bidi="en-US"/>
              </w:rPr>
              <w:t>(EURO-1)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тип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дизель</w:t>
            </w:r>
            <w:proofErr w:type="gramStart"/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урбо</w:t>
            </w:r>
            <w:proofErr w:type="spellEnd"/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число и расположение цилиндров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  <w:lang w:val="en-US" w:bidi="en-US"/>
              </w:rPr>
              <w:t>V</w:t>
            </w: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-образное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14.86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мощность</w:t>
            </w: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 xml:space="preserve">кВт (л. с.) при 2000 (2100) </w:t>
            </w:r>
            <w:proofErr w:type="gramStart"/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об</w:t>
            </w:r>
            <w:proofErr w:type="gramEnd"/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/мин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243 (330)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 xml:space="preserve">крутящий момент, </w:t>
            </w:r>
            <w:proofErr w:type="spellStart"/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Нм</w:t>
            </w:r>
            <w:proofErr w:type="spellEnd"/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кгсм</w:t>
            </w:r>
            <w:proofErr w:type="spellEnd"/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 xml:space="preserve">) при 1200-1400 </w:t>
            </w:r>
            <w:proofErr w:type="gramStart"/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об</w:t>
            </w:r>
            <w:proofErr w:type="gramEnd"/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/мин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1225 (125)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ЯМЗ-238А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тип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число передач (передняя/задняя)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Сцепление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ЯМЗ-238Н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тип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фрикционное, сухое</w:t>
            </w:r>
          </w:p>
        </w:tc>
      </w:tr>
      <w:tr w:rsidR="00F04303" w:rsidTr="000517E4">
        <w:trPr>
          <w:trHeight w:hRule="exact" w:val="261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количество дисков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303" w:rsidTr="000517E4">
        <w:trPr>
          <w:trHeight w:hRule="exact" w:val="267"/>
          <w:jc w:val="center"/>
        </w:trPr>
        <w:tc>
          <w:tcPr>
            <w:tcW w:w="0" w:type="auto"/>
            <w:gridSpan w:val="2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Подвеска зависимая</w:t>
            </w:r>
          </w:p>
        </w:tc>
      </w:tr>
      <w:tr w:rsidR="00F04303" w:rsidTr="000517E4">
        <w:trPr>
          <w:trHeight w:hRule="exact" w:val="1462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первой и второй осей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на продольных</w:t>
            </w: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br/>
              <w:t>полуэллиптических</w:t>
            </w: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br/>
              <w:t>листовых рессорах с</w:t>
            </w: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br/>
              <w:t>гидравлическими</w:t>
            </w: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br/>
              <w:t>амортизаторами</w:t>
            </w:r>
          </w:p>
        </w:tc>
      </w:tr>
      <w:tr w:rsidR="00F04303" w:rsidTr="000517E4">
        <w:trPr>
          <w:trHeight w:hRule="exact" w:val="267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задних осей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с жестким балансиром</w:t>
            </w:r>
          </w:p>
        </w:tc>
      </w:tr>
      <w:tr w:rsidR="00F04303" w:rsidTr="000517E4">
        <w:trPr>
          <w:trHeight w:hRule="exact" w:val="254"/>
          <w:jc w:val="center"/>
        </w:trPr>
        <w:tc>
          <w:tcPr>
            <w:tcW w:w="0" w:type="auto"/>
            <w:gridSpan w:val="2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Рулевое управление механическое</w:t>
            </w:r>
          </w:p>
        </w:tc>
      </w:tr>
      <w:tr w:rsidR="00F04303" w:rsidTr="000517E4">
        <w:trPr>
          <w:trHeight w:hRule="exact" w:val="267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гидравлический усилитель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4303" w:rsidTr="000517E4">
        <w:trPr>
          <w:trHeight w:hRule="exact" w:val="254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регулировка руля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4303" w:rsidTr="000517E4">
        <w:trPr>
          <w:trHeight w:hRule="exact" w:val="519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Количество управляемых колес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4 колеса 2-х передних</w:t>
            </w: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br/>
              <w:t>осей</w:t>
            </w:r>
          </w:p>
        </w:tc>
      </w:tr>
      <w:tr w:rsidR="00F04303" w:rsidTr="000517E4">
        <w:trPr>
          <w:trHeight w:hRule="exact" w:val="267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Ведущие мосты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задние</w:t>
            </w:r>
          </w:p>
        </w:tc>
      </w:tr>
      <w:tr w:rsidR="00F04303" w:rsidTr="000517E4">
        <w:trPr>
          <w:trHeight w:hRule="exact" w:val="254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Передаточное число ведущих мостов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F04303" w:rsidTr="000517E4">
        <w:trPr>
          <w:trHeight w:hRule="exact" w:val="267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Тип колес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дисковые</w:t>
            </w:r>
          </w:p>
        </w:tc>
      </w:tr>
      <w:tr w:rsidR="00F04303" w:rsidTr="000517E4">
        <w:trPr>
          <w:trHeight w:hRule="exact" w:val="254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Крепление колес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шпилечное</w:t>
            </w:r>
          </w:p>
        </w:tc>
      </w:tr>
      <w:tr w:rsidR="00F04303" w:rsidTr="000517E4">
        <w:trPr>
          <w:trHeight w:hRule="exact" w:val="267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 xml:space="preserve">ИЯ-241 </w:t>
            </w: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  <w:lang w:val="en-US" w:bidi="en-US"/>
              </w:rPr>
              <w:t>12.00R20</w:t>
            </w:r>
          </w:p>
        </w:tc>
      </w:tr>
      <w:tr w:rsidR="00F04303" w:rsidTr="000517E4">
        <w:trPr>
          <w:trHeight w:hRule="exact" w:val="254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Масса снаряжённого шасси, кг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16 200</w:t>
            </w:r>
          </w:p>
        </w:tc>
      </w:tr>
      <w:tr w:rsidR="00F04303" w:rsidTr="000517E4">
        <w:trPr>
          <w:trHeight w:hRule="exact" w:val="267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Полная масса шасси, кг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F04303" w:rsidTr="000517E4">
        <w:trPr>
          <w:trHeight w:hRule="exact" w:val="254"/>
          <w:jc w:val="center"/>
        </w:trPr>
        <w:tc>
          <w:tcPr>
            <w:tcW w:w="0" w:type="auto"/>
            <w:gridSpan w:val="2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 xml:space="preserve">Габаритные </w:t>
            </w:r>
            <w:proofErr w:type="spellStart"/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gramStart"/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F04303" w:rsidTr="000517E4">
        <w:trPr>
          <w:trHeight w:hRule="exact" w:val="267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</w:tr>
      <w:tr w:rsidR="00F04303" w:rsidTr="000517E4">
        <w:trPr>
          <w:trHeight w:hRule="exact" w:val="254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F04303" w:rsidTr="000517E4">
        <w:trPr>
          <w:trHeight w:hRule="exact" w:val="309"/>
          <w:jc w:val="center"/>
        </w:trPr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0"/>
                <w:rFonts w:ascii="Times New Roman" w:hAnsi="Times New Roman" w:cs="Times New Roman"/>
                <w:i w:val="0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F04303" w:rsidRPr="000517E4" w:rsidRDefault="00F04303" w:rsidP="00F0430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17E4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2 745</w:t>
            </w:r>
          </w:p>
        </w:tc>
      </w:tr>
    </w:tbl>
    <w:p w:rsidR="00F04303" w:rsidRDefault="00F04303" w:rsidP="00D90685">
      <w:pPr>
        <w:spacing w:line="240" w:lineRule="auto"/>
      </w:pPr>
    </w:p>
    <w:sectPr w:rsidR="00F04303" w:rsidSect="00177BB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3B3A"/>
    <w:multiLevelType w:val="multilevel"/>
    <w:tmpl w:val="A722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E7"/>
    <w:rsid w:val="000517E4"/>
    <w:rsid w:val="000E2400"/>
    <w:rsid w:val="000E5ABB"/>
    <w:rsid w:val="0017416B"/>
    <w:rsid w:val="00177BB9"/>
    <w:rsid w:val="00262FE9"/>
    <w:rsid w:val="002E0273"/>
    <w:rsid w:val="002F1A81"/>
    <w:rsid w:val="003F3AC4"/>
    <w:rsid w:val="004137F2"/>
    <w:rsid w:val="00503AE8"/>
    <w:rsid w:val="0052150E"/>
    <w:rsid w:val="00540D14"/>
    <w:rsid w:val="00597AEE"/>
    <w:rsid w:val="00634802"/>
    <w:rsid w:val="00741BEF"/>
    <w:rsid w:val="007766E7"/>
    <w:rsid w:val="00840343"/>
    <w:rsid w:val="00890F15"/>
    <w:rsid w:val="008B74F9"/>
    <w:rsid w:val="008C4A97"/>
    <w:rsid w:val="009038C8"/>
    <w:rsid w:val="009E4E03"/>
    <w:rsid w:val="00AA0AA9"/>
    <w:rsid w:val="00AC799C"/>
    <w:rsid w:val="00BC591B"/>
    <w:rsid w:val="00CA63E9"/>
    <w:rsid w:val="00D870A7"/>
    <w:rsid w:val="00D90685"/>
    <w:rsid w:val="00DA018A"/>
    <w:rsid w:val="00F04303"/>
    <w:rsid w:val="00F52820"/>
    <w:rsid w:val="00F63C04"/>
    <w:rsid w:val="00F72659"/>
    <w:rsid w:val="00F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41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03AE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043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Verdana8pt">
    <w:name w:val="Основной текст (2) + Verdana;8 pt"/>
    <w:basedOn w:val="2"/>
    <w:rsid w:val="00F04303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Verdana8pt0">
    <w:name w:val="Основной текст (2) + Verdana;8 pt;Курсив"/>
    <w:basedOn w:val="2"/>
    <w:rsid w:val="00F04303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4303"/>
    <w:pPr>
      <w:widowControl w:val="0"/>
      <w:shd w:val="clear" w:color="auto" w:fill="FFFFFF"/>
      <w:spacing w:line="23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0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41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03AE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043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Verdana8pt">
    <w:name w:val="Основной текст (2) + Verdana;8 pt"/>
    <w:basedOn w:val="2"/>
    <w:rsid w:val="00F04303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Verdana8pt0">
    <w:name w:val="Основной текст (2) + Verdana;8 pt;Курсив"/>
    <w:basedOn w:val="2"/>
    <w:rsid w:val="00F04303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4303"/>
    <w:pPr>
      <w:widowControl w:val="0"/>
      <w:shd w:val="clear" w:color="auto" w:fill="FFFFFF"/>
      <w:spacing w:line="23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0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F67F-F49C-45ED-B1BF-FB8953C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2020-08-01T13:14:00Z</dcterms:created>
  <dcterms:modified xsi:type="dcterms:W3CDTF">2020-08-01T16:38:00Z</dcterms:modified>
</cp:coreProperties>
</file>